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80DFA" w:rsidP="008A7F7C">
      <w:r>
        <w:t>Name</w:t>
      </w:r>
    </w:p>
    <w:p w:rsidR="005E38C0" w:rsidP="008A7F7C">
      <w:r>
        <w:t>Course</w:t>
      </w:r>
    </w:p>
    <w:p w:rsidR="005E38C0" w:rsidP="008A7F7C">
      <w:r>
        <w:t>Instructor</w:t>
      </w:r>
    </w:p>
    <w:p w:rsidR="005E38C0" w:rsidP="008A7F7C">
      <w:r>
        <w:t>Date</w:t>
      </w:r>
    </w:p>
    <w:p w:rsidR="005E38C0" w:rsidRPr="005E38C0" w:rsidP="008A7F7C">
      <w:pPr>
        <w:jc w:val="center"/>
        <w:rPr>
          <w:b/>
        </w:rPr>
      </w:pPr>
      <w:r w:rsidRPr="005E38C0">
        <w:rPr>
          <w:b/>
        </w:rPr>
        <w:t>Prospectus</w:t>
      </w:r>
    </w:p>
    <w:p w:rsidR="005E38C0" w:rsidP="00185536">
      <w:pPr>
        <w:ind w:left="0" w:firstLine="720"/>
        <w:rPr>
          <w:b/>
        </w:rPr>
      </w:pPr>
      <w:r w:rsidRPr="008A7F7C">
        <w:rPr>
          <w:b/>
        </w:rPr>
        <w:t>Gender-Based Violence and Depression Post Covid-19 Era</w:t>
      </w:r>
    </w:p>
    <w:p w:rsidR="008A7F7C" w:rsidP="008A7F7C">
      <w:pPr>
        <w:ind w:left="0" w:firstLine="0"/>
      </w:pPr>
      <w:r>
        <w:rPr>
          <w:b/>
        </w:rPr>
        <w:tab/>
      </w:r>
      <w:r>
        <w:t>I will be handling the topics of gender-based violence and depression in post-covid-19 era. The chosen area of research is essential, especially this post covid-19 era. The society indeed went through hell during that time. Most of the people were in lockdown in their homes, and very many things happened.</w:t>
      </w:r>
      <w:r w:rsidR="006D1587">
        <w:t xml:space="preserve"> The married couples were mostly affected as they now had a lot of time with one another</w:t>
      </w:r>
      <w:r w:rsidR="00F8014D">
        <w:t>. "</w:t>
      </w:r>
      <w:r w:rsidRPr="00EE76B0" w:rsidR="00EE76B0">
        <w:rPr>
          <w:rFonts w:cs="Times New Roman"/>
          <w:color w:val="222222"/>
          <w:szCs w:val="24"/>
          <w:shd w:val="clear" w:color="auto" w:fill="FFFFFF"/>
        </w:rPr>
        <w:t>Effects of COV</w:t>
      </w:r>
      <w:r w:rsidR="00F8014D">
        <w:rPr>
          <w:rFonts w:cs="Times New Roman"/>
          <w:color w:val="222222"/>
          <w:szCs w:val="24"/>
          <w:shd w:val="clear" w:color="auto" w:fill="FFFFFF"/>
        </w:rPr>
        <w:t>ID-19 on business and research” (</w:t>
      </w:r>
      <w:r w:rsidRPr="00F8014D" w:rsidR="00F8014D">
        <w:rPr>
          <w:rFonts w:cs="Times New Roman"/>
          <w:color w:val="222222"/>
          <w:szCs w:val="24"/>
          <w:shd w:val="clear" w:color="auto" w:fill="FFFFFF"/>
        </w:rPr>
        <w:t>Anders</w:t>
      </w:r>
      <w:r w:rsidR="00F8014D">
        <w:t xml:space="preserve"> 284)</w:t>
      </w:r>
      <w:r w:rsidR="006D1587">
        <w:t>. This, unfortunately, led to the breaking of many homes as the two people who were married could not tolerate each other. Gender-based violence comes in due to the various family wrangles that occur in marriages as the women are vastly affected.</w:t>
      </w:r>
    </w:p>
    <w:p w:rsidR="006D1587" w:rsidP="008A7F7C">
      <w:pPr>
        <w:ind w:left="0" w:firstLine="0"/>
      </w:pPr>
      <w:r>
        <w:tab/>
        <w:t xml:space="preserve">Depression is a very sad state of mind, according to various psychologists. A person who is depressed is very delicate, and adequate care is needed to take care of such individuals. The covid-19 pandemic came with very hefty changes that led to the closure of almost every business. The only things that were left running, especially in the united states, was essential services. This definitely led to depression as many people lost their jobs. Many people had to change their lifestyle and even where they lived. This, according to various psychologists, led to </w:t>
      </w:r>
      <w:r>
        <w:t xml:space="preserve">many people </w:t>
      </w:r>
      <w:r w:rsidR="007D6E8A">
        <w:t xml:space="preserve">being depressed. I chose this topic in order to study the post-covid-19 reactions to the society of the </w:t>
      </w:r>
      <w:r w:rsidR="007D6E8A">
        <w:t>united states</w:t>
      </w:r>
      <w:r w:rsidR="007D6E8A">
        <w:t xml:space="preserve"> at a larger scope.</w:t>
      </w:r>
    </w:p>
    <w:p w:rsidR="007D6E8A" w:rsidP="00185536">
      <w:pPr>
        <w:ind w:left="0" w:firstLine="720"/>
        <w:rPr>
          <w:b/>
        </w:rPr>
      </w:pPr>
      <w:r w:rsidRPr="007D6E8A">
        <w:rPr>
          <w:b/>
        </w:rPr>
        <w:t>The Findings in My Research Work</w:t>
      </w:r>
    </w:p>
    <w:p w:rsidR="00B151C0" w:rsidP="008A7F7C">
      <w:pPr>
        <w:ind w:left="0" w:firstLine="0"/>
      </w:pPr>
      <w:r>
        <w:rPr>
          <w:b/>
        </w:rPr>
        <w:tab/>
      </w:r>
      <w:r w:rsidR="00922F58">
        <w:t>The findings of my research work are quite concrete. This because they actually show the state of many homes in the united states. The women were vastly affected as they endured violence from their male counterparts</w:t>
      </w:r>
      <w:r w:rsidR="00F8014D">
        <w:t xml:space="preserve"> “</w:t>
      </w:r>
      <w:r w:rsidRPr="00EE76B0" w:rsidR="00F8014D">
        <w:rPr>
          <w:rFonts w:cs="Times New Roman"/>
          <w:color w:val="222222"/>
          <w:szCs w:val="24"/>
          <w:shd w:val="clear" w:color="auto" w:fill="FFFFFF"/>
        </w:rPr>
        <w:t>Effects of the COVID-19 pandemic on anxiety and depressive symptoms in pregnant women</w:t>
      </w:r>
      <w:r w:rsidR="00F8014D">
        <w:rPr>
          <w:rFonts w:cs="Times New Roman"/>
          <w:color w:val="222222"/>
          <w:szCs w:val="24"/>
          <w:shd w:val="clear" w:color="auto" w:fill="FFFFFF"/>
        </w:rPr>
        <w:t>” (</w:t>
      </w:r>
      <w:r w:rsidRPr="00F8014D" w:rsidR="00F8014D">
        <w:rPr>
          <w:rFonts w:cs="Times New Roman"/>
          <w:color w:val="222222"/>
          <w:szCs w:val="24"/>
          <w:shd w:val="clear" w:color="auto" w:fill="FFFFFF"/>
        </w:rPr>
        <w:t>Erson</w:t>
      </w:r>
      <w:r w:rsidR="00F8014D">
        <w:t xml:space="preserve"> 7)</w:t>
      </w:r>
      <w:r w:rsidR="00922F58">
        <w:t xml:space="preserve">. The quarantine period was quite stressful, and people projected their anger in different ways. The married couples had all the time to study their </w:t>
      </w:r>
      <w:r w:rsidR="00EE76B0">
        <w:t>spouses</w:t>
      </w:r>
      <w:r w:rsidR="00922F58">
        <w:t xml:space="preserve"> and get to learn more about them. Some were surprised by the kind of people that they married.</w:t>
      </w:r>
    </w:p>
    <w:p w:rsidR="007D6E8A" w:rsidP="00B151C0">
      <w:pPr>
        <w:ind w:left="0" w:firstLine="720"/>
      </w:pPr>
      <w:r>
        <w:t xml:space="preserve"> The children had their share of experiences that indeed was not very pleasant. Studying through online classes was quite tempting as they often got distracted. Unfortunately, according to various </w:t>
      </w:r>
      <w:r w:rsidR="00B151C0">
        <w:t xml:space="preserve">statistics, women lost their jobs in large numbers. The majority opted to retire home to look after their families during that difficult period. Many people became fell into depression as their businesses were closed, and those working had to take up pay cuts. I plan to write an article after the completion of this research work and probably publish it. Lastly, I intend to take the local administrative office report to </w:t>
      </w:r>
      <w:r w:rsidR="00EE76B0">
        <w:t>enlighten</w:t>
      </w:r>
      <w:r w:rsidR="00B151C0">
        <w:t xml:space="preserve"> them about my findings.</w:t>
      </w:r>
    </w:p>
    <w:p w:rsidR="00B151C0" w:rsidP="00185536">
      <w:pPr>
        <w:ind w:left="0" w:firstLine="720"/>
        <w:rPr>
          <w:b/>
        </w:rPr>
      </w:pPr>
      <w:r w:rsidRPr="001329DC">
        <w:rPr>
          <w:b/>
        </w:rPr>
        <w:t xml:space="preserve">Vital Information to Be Researched and Included in </w:t>
      </w:r>
      <w:r w:rsidRPr="001329DC">
        <w:rPr>
          <w:b/>
        </w:rPr>
        <w:t>The</w:t>
      </w:r>
      <w:r w:rsidRPr="001329DC">
        <w:rPr>
          <w:b/>
        </w:rPr>
        <w:t xml:space="preserve"> Research Work</w:t>
      </w:r>
    </w:p>
    <w:p w:rsidR="001329DC" w:rsidP="00B151C0">
      <w:pPr>
        <w:ind w:left="0" w:firstLine="0"/>
      </w:pPr>
      <w:r>
        <w:rPr>
          <w:b/>
        </w:rPr>
        <w:tab/>
      </w:r>
      <w:r>
        <w:t>The research work is still incomplete, and various things must be added. The issue of the reaction of men in the post-covid-19 era will be investigated. The plan that various businesses</w:t>
      </w:r>
      <w:r w:rsidR="00EE76B0">
        <w:t xml:space="preserve"> have in order to get back into the business will be looked at. The strategies that various schools have </w:t>
      </w:r>
      <w:r w:rsidR="00EE76B0">
        <w:t>put into play in order to recover the lost time after the pandemic. Lastly, how various women plan to recover their marriages post the covid-19 era.</w:t>
      </w: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F8014D" w:rsidP="00B151C0">
      <w:pPr>
        <w:ind w:left="0" w:firstLine="0"/>
      </w:pPr>
    </w:p>
    <w:p w:rsidR="00EE76B0" w:rsidP="00EE76B0">
      <w:pPr>
        <w:ind w:left="0" w:firstLine="0"/>
        <w:jc w:val="center"/>
        <w:rPr>
          <w:b/>
        </w:rPr>
      </w:pPr>
      <w:r w:rsidRPr="00EE76B0">
        <w:rPr>
          <w:b/>
        </w:rPr>
        <w:t>References</w:t>
      </w:r>
    </w:p>
    <w:p w:rsidR="00185536" w:rsidRPr="00EE76B0" w:rsidP="00185536">
      <w:pPr>
        <w:spacing w:after="0"/>
        <w:rPr>
          <w:rFonts w:cs="Times New Roman"/>
          <w:b/>
          <w:szCs w:val="24"/>
        </w:rPr>
      </w:pPr>
      <w:r w:rsidRPr="00EE76B0">
        <w:rPr>
          <w:rFonts w:cs="Times New Roman"/>
          <w:color w:val="222222"/>
          <w:szCs w:val="24"/>
          <w:shd w:val="clear" w:color="auto" w:fill="FFFFFF"/>
        </w:rPr>
        <w:t>Donthu</w:t>
      </w:r>
      <w:r w:rsidRPr="00EE76B0">
        <w:rPr>
          <w:rFonts w:cs="Times New Roman"/>
          <w:color w:val="222222"/>
          <w:szCs w:val="24"/>
          <w:shd w:val="clear" w:color="auto" w:fill="FFFFFF"/>
        </w:rPr>
        <w:t>, Naveen, and Anders Gustafsson.</w:t>
      </w:r>
      <w:r w:rsidRPr="00EE76B0">
        <w:rPr>
          <w:rFonts w:cs="Times New Roman"/>
          <w:color w:val="222222"/>
          <w:szCs w:val="24"/>
          <w:shd w:val="clear" w:color="auto" w:fill="FFFFFF"/>
        </w:rPr>
        <w:t xml:space="preserve"> "Effects of COVID-19 on business and research." </w:t>
      </w:r>
      <w:r w:rsidRPr="00EE76B0">
        <w:rPr>
          <w:rFonts w:cs="Times New Roman"/>
          <w:i/>
          <w:iCs/>
          <w:color w:val="222222"/>
          <w:szCs w:val="24"/>
          <w:shd w:val="clear" w:color="auto" w:fill="FFFFFF"/>
        </w:rPr>
        <w:t>Journal of business research</w:t>
      </w:r>
      <w:r w:rsidRPr="00EE76B0">
        <w:rPr>
          <w:rFonts w:cs="Times New Roman"/>
          <w:color w:val="222222"/>
          <w:szCs w:val="24"/>
          <w:shd w:val="clear" w:color="auto" w:fill="FFFFFF"/>
        </w:rPr>
        <w:t> 117 (2020): 284.</w:t>
      </w:r>
    </w:p>
    <w:p w:rsidR="00185536" w:rsidRPr="00EE76B0" w:rsidP="00185536">
      <w:pPr>
        <w:spacing w:after="0"/>
        <w:rPr>
          <w:rFonts w:cs="Times New Roman"/>
          <w:color w:val="222222"/>
          <w:szCs w:val="24"/>
          <w:shd w:val="clear" w:color="auto" w:fill="FFFFFF"/>
        </w:rPr>
      </w:pPr>
      <w:r w:rsidRPr="00EE76B0">
        <w:rPr>
          <w:rFonts w:cs="Times New Roman"/>
          <w:color w:val="222222"/>
          <w:szCs w:val="24"/>
          <w:shd w:val="clear" w:color="auto" w:fill="FFFFFF"/>
        </w:rPr>
        <w:t>Durankuş, Ferit, and Erson Aksu. "Effects of the COVID-19 pandemic on anxiety and depressive symptoms in pregnant women: a preliminar</w:t>
      </w:r>
      <w:bookmarkStart w:id="0" w:name="_GoBack"/>
      <w:bookmarkEnd w:id="0"/>
      <w:r w:rsidRPr="00EE76B0">
        <w:rPr>
          <w:rFonts w:cs="Times New Roman"/>
          <w:color w:val="222222"/>
          <w:szCs w:val="24"/>
          <w:shd w:val="clear" w:color="auto" w:fill="FFFFFF"/>
        </w:rPr>
        <w:t>y study." </w:t>
      </w:r>
      <w:r w:rsidRPr="00EE76B0">
        <w:rPr>
          <w:rFonts w:cs="Times New Roman"/>
          <w:i/>
          <w:iCs/>
          <w:color w:val="222222"/>
          <w:szCs w:val="24"/>
          <w:shd w:val="clear" w:color="auto" w:fill="FFFFFF"/>
        </w:rPr>
        <w:t>The Journal of Maternal-Fetal &amp; Neonatal Medicine</w:t>
      </w:r>
      <w:r w:rsidRPr="00EE76B0">
        <w:rPr>
          <w:rFonts w:cs="Times New Roman"/>
          <w:color w:val="222222"/>
          <w:szCs w:val="24"/>
          <w:shd w:val="clear" w:color="auto" w:fill="FFFFFF"/>
        </w:rPr>
        <w:t> (2020): 1-7.</w:t>
      </w:r>
    </w:p>
    <w:p w:rsidR="00EE76B0" w:rsidP="00B151C0">
      <w:pPr>
        <w:ind w:left="0" w:firstLine="0"/>
      </w:pPr>
    </w:p>
    <w:p w:rsidR="00EE76B0" w:rsidP="00B151C0">
      <w:pPr>
        <w:ind w:left="0" w:firstLine="0"/>
      </w:pPr>
    </w:p>
    <w:p w:rsidR="00EE76B0" w:rsidRPr="001329DC" w:rsidP="00B151C0">
      <w:pPr>
        <w:ind w:left="0" w:firstLine="0"/>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014D">
    <w:pPr>
      <w:pStyle w:val="Header"/>
      <w:jc w:val="right"/>
    </w:pPr>
    <w:r>
      <w:t>Surname</w:t>
    </w:r>
    <w:sdt>
      <w:sdtPr>
        <w:id w:val="-4242627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85536">
          <w:rPr>
            <w:noProof/>
          </w:rPr>
          <w:t>4</w:t>
        </w:r>
        <w:r>
          <w:rPr>
            <w:noProof/>
          </w:rPr>
          <w:fldChar w:fldCharType="end"/>
        </w:r>
      </w:sdtContent>
    </w:sdt>
  </w:p>
  <w:p w:rsidR="005E38C0" w:rsidP="005E38C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FE"/>
    <w:rsid w:val="001329DC"/>
    <w:rsid w:val="00185536"/>
    <w:rsid w:val="003A12FE"/>
    <w:rsid w:val="005E38C0"/>
    <w:rsid w:val="006D1587"/>
    <w:rsid w:val="007D6E8A"/>
    <w:rsid w:val="008A7F7C"/>
    <w:rsid w:val="008B2CCD"/>
    <w:rsid w:val="00922F58"/>
    <w:rsid w:val="00B151C0"/>
    <w:rsid w:val="00C80DFA"/>
    <w:rsid w:val="00EE76B0"/>
    <w:rsid w:val="00F373F4"/>
    <w:rsid w:val="00F8014D"/>
    <w:rsid w:val="00F97A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8C0"/>
  </w:style>
  <w:style w:type="paragraph" w:styleId="Footer">
    <w:name w:val="footer"/>
    <w:basedOn w:val="Normal"/>
    <w:link w:val="FooterChar"/>
    <w:uiPriority w:val="99"/>
    <w:unhideWhenUsed/>
    <w:rsid w:val="005E3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Kamande</cp:lastModifiedBy>
  <cp:revision>5</cp:revision>
  <dcterms:created xsi:type="dcterms:W3CDTF">2021-03-24T23:05:00Z</dcterms:created>
  <dcterms:modified xsi:type="dcterms:W3CDTF">2021-03-25T03:59:00Z</dcterms:modified>
</cp:coreProperties>
</file>