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1E" w:rsidRDefault="00477050">
      <w:pPr>
        <w:tabs>
          <w:tab w:val="center" w:pos="5041"/>
          <w:tab w:val="center" w:pos="6482"/>
          <w:tab w:val="center" w:pos="7922"/>
        </w:tabs>
        <w:spacing w:line="252" w:lineRule="auto"/>
        <w:ind w:left="0" w:firstLine="0"/>
      </w:pPr>
      <w:r>
        <w:rPr>
          <w:b/>
        </w:rPr>
        <w:t xml:space="preserve">INTRODUCTION TO PUBLIC POLICY  </w:t>
      </w:r>
      <w:r>
        <w:rPr>
          <w:b/>
        </w:rPr>
        <w:tab/>
        <w:t xml:space="preserve"> </w:t>
      </w:r>
      <w:r>
        <w:rPr>
          <w:b/>
        </w:rPr>
        <w:tab/>
        <w:t xml:space="preserve">SPRING 2021 </w:t>
      </w:r>
      <w:r>
        <w:rPr>
          <w:b/>
        </w:rPr>
        <w:tab/>
        <w:t xml:space="preserve"> </w:t>
      </w:r>
    </w:p>
    <w:p w:rsidR="00DD2D1E" w:rsidRDefault="00477050">
      <w:pPr>
        <w:tabs>
          <w:tab w:val="center" w:pos="2881"/>
          <w:tab w:val="center" w:pos="3601"/>
          <w:tab w:val="center" w:pos="4321"/>
          <w:tab w:val="center" w:pos="5041"/>
          <w:tab w:val="center" w:pos="6744"/>
        </w:tabs>
        <w:spacing w:line="252" w:lineRule="auto"/>
        <w:ind w:left="0" w:firstLine="0"/>
      </w:pPr>
      <w:r>
        <w:rPr>
          <w:b/>
        </w:rPr>
        <w:t xml:space="preserve">MID-TERM EXAM  </w:t>
      </w:r>
      <w:r>
        <w:rPr>
          <w:b/>
        </w:rPr>
        <w:tab/>
        <w:t xml:space="preserve"> </w:t>
      </w:r>
      <w:r>
        <w:rPr>
          <w:b/>
        </w:rPr>
        <w:tab/>
        <w:t xml:space="preserve"> </w:t>
      </w:r>
      <w:r>
        <w:rPr>
          <w:b/>
        </w:rPr>
        <w:tab/>
        <w:t xml:space="preserve"> </w:t>
      </w:r>
      <w:r>
        <w:rPr>
          <w:b/>
        </w:rPr>
        <w:tab/>
        <w:t xml:space="preserve"> </w:t>
      </w:r>
      <w:r>
        <w:rPr>
          <w:b/>
        </w:rPr>
        <w:tab/>
        <w:t xml:space="preserve">DR. JOE PATTEN </w:t>
      </w:r>
      <w: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numPr>
          <w:ilvl w:val="0"/>
          <w:numId w:val="1"/>
        </w:numPr>
        <w:ind w:hanging="720"/>
      </w:pPr>
      <w:r>
        <w:t>_____</w:t>
      </w:r>
      <w:r w:rsidR="00B373B9">
        <w:t>_ Since</w:t>
      </w:r>
      <w:r>
        <w:t xml:space="preserve"> FDR, Democrats have traditionally been viewed as the party that favors federal power (New Deal, Civil Rights) while Republicans have been seen as the champions of states’ rights.  However, over the last ten years, things have turned upside down as Republicans have mostly dominated over Democrats in federal elections.  In reaction against President Trump and a mostly Republican Congress since the 2010 midterm elections, many Republicans now favor federal power and many liberals now favor states’ rights.  Some liberal states have reacted against Republican dominance at the federal level by enacting a liberal agenda at the state level that includes free public college, Sanctuary City support for undocumented residents, strong environmental protection, legal pot, greater healthcare funding, and higher minimum wage laws.  These partisan power shifts in our federalist system are referred to as </w:t>
      </w:r>
    </w:p>
    <w:p w:rsidR="00DD2D1E" w:rsidRDefault="00477050">
      <w:pPr>
        <w:spacing w:after="0" w:line="259" w:lineRule="auto"/>
        <w:ind w:left="0" w:firstLine="0"/>
      </w:pPr>
      <w:r>
        <w:t xml:space="preserve"> </w:t>
      </w:r>
    </w:p>
    <w:p w:rsidR="00DD2D1E" w:rsidRPr="004F4A40" w:rsidRDefault="00477050">
      <w:pPr>
        <w:numPr>
          <w:ilvl w:val="4"/>
          <w:numId w:val="12"/>
        </w:numPr>
        <w:ind w:hanging="720"/>
        <w:rPr>
          <w:b/>
        </w:rPr>
      </w:pPr>
      <w:r w:rsidRPr="004F4A40">
        <w:rPr>
          <w:b/>
        </w:rPr>
        <w:t xml:space="preserve">Progressive Federalism </w:t>
      </w:r>
    </w:p>
    <w:p w:rsidR="00DD2D1E" w:rsidRDefault="00DD2D1E">
      <w:pPr>
        <w:spacing w:after="0" w:line="259" w:lineRule="auto"/>
        <w:ind w:left="0" w:firstLine="0"/>
      </w:pPr>
    </w:p>
    <w:p w:rsidR="00DD2D1E" w:rsidRDefault="00477050" w:rsidP="000571CF">
      <w:pPr>
        <w:numPr>
          <w:ilvl w:val="0"/>
          <w:numId w:val="1"/>
        </w:numPr>
        <w:ind w:hanging="720"/>
      </w:pPr>
      <w:r>
        <w:t xml:space="preserve">_____ A policy that involves deliberate efforts by the government to shift the allocation of wealth, income, property, or rights among broad classes of groups such as the rich and the poor is referred to as a </w:t>
      </w:r>
    </w:p>
    <w:p w:rsidR="000571CF" w:rsidRDefault="000571CF" w:rsidP="000571CF">
      <w:pPr>
        <w:ind w:left="720" w:firstLine="0"/>
      </w:pPr>
    </w:p>
    <w:p w:rsidR="00DD2D1E" w:rsidRPr="000571CF" w:rsidRDefault="00477050">
      <w:pPr>
        <w:numPr>
          <w:ilvl w:val="4"/>
          <w:numId w:val="6"/>
        </w:numPr>
        <w:ind w:hanging="260"/>
        <w:rPr>
          <w:b/>
        </w:rPr>
      </w:pPr>
      <w:r w:rsidRPr="000571CF">
        <w:rPr>
          <w:b/>
        </w:rPr>
        <w:t xml:space="preserve">redistributive policy </w:t>
      </w:r>
    </w:p>
    <w:p w:rsidR="00DD2D1E" w:rsidRDefault="00DD2D1E">
      <w:pPr>
        <w:spacing w:after="13" w:line="259" w:lineRule="auto"/>
        <w:ind w:left="0" w:firstLine="0"/>
      </w:pPr>
    </w:p>
    <w:p w:rsidR="000571CF" w:rsidRDefault="00477050">
      <w:pPr>
        <w:numPr>
          <w:ilvl w:val="0"/>
          <w:numId w:val="1"/>
        </w:numPr>
        <w:ind w:hanging="720"/>
      </w:pPr>
      <w:r>
        <w:t>______At which stage in the policy-making process would questions involving “the Top Down Approach” or “the Bottom Up Approach” be discussed?</w:t>
      </w:r>
    </w:p>
    <w:p w:rsidR="000571CF" w:rsidRDefault="000571CF" w:rsidP="000571CF">
      <w:pPr>
        <w:ind w:left="980" w:firstLine="0"/>
      </w:pPr>
    </w:p>
    <w:p w:rsidR="00DD2D1E" w:rsidRPr="000571CF" w:rsidRDefault="000571CF" w:rsidP="000571CF">
      <w:pPr>
        <w:ind w:left="980" w:firstLine="0"/>
        <w:rPr>
          <w:b/>
        </w:rPr>
      </w:pPr>
      <w:r>
        <w:t>a.)</w:t>
      </w:r>
      <w:r w:rsidRPr="000571CF">
        <w:rPr>
          <w:b/>
        </w:rPr>
        <w:t xml:space="preserve"> </w:t>
      </w:r>
      <w:r w:rsidR="00477050" w:rsidRPr="000571CF">
        <w:rPr>
          <w:b/>
        </w:rPr>
        <w:t xml:space="preserve">policy formulation </w:t>
      </w:r>
    </w:p>
    <w:p w:rsidR="00DD2D1E" w:rsidRDefault="00DD2D1E">
      <w:pPr>
        <w:spacing w:after="0" w:line="259" w:lineRule="auto"/>
        <w:ind w:left="0" w:firstLine="0"/>
      </w:pPr>
    </w:p>
    <w:p w:rsidR="00DD2D1E" w:rsidRDefault="00477050">
      <w:pPr>
        <w:numPr>
          <w:ilvl w:val="0"/>
          <w:numId w:val="1"/>
        </w:numPr>
        <w:spacing w:after="0" w:line="259" w:lineRule="auto"/>
        <w:ind w:hanging="720"/>
      </w:pPr>
      <w:r>
        <w:t xml:space="preserve">______Cobb and Elder argue that there is a systemic agenda and an institutional agenda.  </w:t>
      </w:r>
    </w:p>
    <w:p w:rsidR="00DD2D1E" w:rsidRDefault="00477050">
      <w:pPr>
        <w:ind w:left="730"/>
      </w:pPr>
      <w:r>
        <w:t xml:space="preserve">A systemic agenda </w:t>
      </w:r>
    </w:p>
    <w:p w:rsidR="00DD2D1E" w:rsidRPr="000571CF" w:rsidRDefault="00477050">
      <w:pPr>
        <w:numPr>
          <w:ilvl w:val="4"/>
          <w:numId w:val="7"/>
        </w:numPr>
        <w:ind w:hanging="260"/>
        <w:rPr>
          <w:b/>
        </w:rPr>
      </w:pPr>
      <w:r w:rsidRPr="000571CF">
        <w:rPr>
          <w:b/>
        </w:rPr>
        <w:t xml:space="preserve">involves issues that are considered long-term problems and almost always on the national agenda, such as the issues of crime and education </w:t>
      </w:r>
    </w:p>
    <w:p w:rsidR="00DD2D1E" w:rsidRDefault="00DD2D1E">
      <w:pPr>
        <w:spacing w:after="0" w:line="259" w:lineRule="auto"/>
        <w:ind w:left="0" w:firstLine="0"/>
      </w:pPr>
    </w:p>
    <w:p w:rsidR="00DD2D1E" w:rsidRDefault="00477050">
      <w:pPr>
        <w:numPr>
          <w:ilvl w:val="0"/>
          <w:numId w:val="1"/>
        </w:numPr>
        <w:ind w:hanging="720"/>
      </w:pPr>
      <w:r>
        <w:t>____</w:t>
      </w:r>
      <w:proofErr w:type="gramStart"/>
      <w:r>
        <w:t>_  Joseph</w:t>
      </w:r>
      <w:proofErr w:type="gramEnd"/>
      <w:r>
        <w:t xml:space="preserve"> Nye introduced the concept of __________ in the late 1980s.  For Nye, ________is the </w:t>
      </w:r>
      <w:proofErr w:type="spellStart"/>
      <w:r>
        <w:t>states</w:t>
      </w:r>
      <w:proofErr w:type="spellEnd"/>
      <w:r>
        <w:t xml:space="preserve"> ability to influence the behavior of other nations because its culture and political values are admired </w:t>
      </w:r>
    </w:p>
    <w:p w:rsidR="00DD2D1E" w:rsidRPr="000571CF" w:rsidRDefault="00477050" w:rsidP="000571CF">
      <w:pPr>
        <w:numPr>
          <w:ilvl w:val="4"/>
          <w:numId w:val="8"/>
        </w:numPr>
        <w:ind w:hanging="260"/>
        <w:rPr>
          <w:b/>
        </w:rPr>
      </w:pPr>
      <w:r w:rsidRPr="000571CF">
        <w:rPr>
          <w:b/>
        </w:rPr>
        <w:t xml:space="preserve">soft power </w:t>
      </w:r>
    </w:p>
    <w:p w:rsidR="000571CF" w:rsidRDefault="000571CF" w:rsidP="000571CF">
      <w:pPr>
        <w:ind w:left="1685" w:firstLine="0"/>
      </w:pPr>
    </w:p>
    <w:p w:rsidR="00DD2D1E" w:rsidRDefault="00477050">
      <w:pPr>
        <w:numPr>
          <w:ilvl w:val="0"/>
          <w:numId w:val="1"/>
        </w:numPr>
        <w:ind w:hanging="720"/>
      </w:pPr>
      <w:r>
        <w:lastRenderedPageBreak/>
        <w:t xml:space="preserve">_____ </w:t>
      </w:r>
      <w:proofErr w:type="gramStart"/>
      <w:r>
        <w:t>In</w:t>
      </w:r>
      <w:proofErr w:type="gramEnd"/>
      <w:r>
        <w:t xml:space="preserve"> our class reading called “Prius or Pickup” the authors say that our </w:t>
      </w:r>
      <w:proofErr w:type="spellStart"/>
      <w:r>
        <w:t>hyperpartisan</w:t>
      </w:r>
      <w:proofErr w:type="spellEnd"/>
      <w:r>
        <w:t xml:space="preserve"> political culture has led to the “politicization of everything” from the cars we drive (Prius or pick-up), the coffee we drink (Starbucks v Dunkin Donuts), the pets we keep (dogs v cats), and our parenting philosophy (obedience v self-reliance).   They argued one can probably predict the ideology of a person based on these four behavioral traits.  They said a person is most likely to be liberal if they prefer these four things </w:t>
      </w:r>
    </w:p>
    <w:p w:rsidR="00DD2D1E" w:rsidRDefault="00477050">
      <w:pPr>
        <w:spacing w:after="0" w:line="259" w:lineRule="auto"/>
        <w:ind w:left="1440" w:firstLine="0"/>
      </w:pPr>
      <w:r>
        <w:t xml:space="preserve"> </w:t>
      </w:r>
    </w:p>
    <w:p w:rsidR="00DD2D1E" w:rsidRPr="000571CF" w:rsidRDefault="00477050">
      <w:pPr>
        <w:numPr>
          <w:ilvl w:val="4"/>
          <w:numId w:val="5"/>
        </w:numPr>
        <w:ind w:hanging="260"/>
        <w:rPr>
          <w:b/>
        </w:rPr>
      </w:pPr>
      <w:r w:rsidRPr="000571CF">
        <w:rPr>
          <w:b/>
        </w:rPr>
        <w:t xml:space="preserve">Prius, Starbucks, Cats, and Self-Reliance </w:t>
      </w:r>
    </w:p>
    <w:p w:rsidR="00DD2D1E" w:rsidRDefault="00DD2D1E">
      <w:pPr>
        <w:spacing w:after="0" w:line="259" w:lineRule="auto"/>
        <w:ind w:left="1440" w:firstLine="0"/>
      </w:pPr>
    </w:p>
    <w:p w:rsidR="00DD2D1E" w:rsidRDefault="00477050">
      <w:pPr>
        <w:numPr>
          <w:ilvl w:val="0"/>
          <w:numId w:val="1"/>
        </w:numPr>
        <w:spacing w:after="33"/>
        <w:ind w:hanging="720"/>
      </w:pPr>
      <w:r>
        <w:t xml:space="preserve">_____ ________invented the concept of ___________, used to critique the iron triangle model of policy formulation. His concept argues each policy has a distinct alliance of policy entrepreneurs that could include interest groups, think tanks, political, and business interests that influence how policy changes are made…. And these actors vary depending upon the policy….so the influential actors in healthcare will be very different from the influential actors in environmental policy….each policy has its own political culture of actors that influence it.   </w:t>
      </w:r>
    </w:p>
    <w:p w:rsidR="00DD2D1E" w:rsidRPr="001B68FD" w:rsidRDefault="00477050" w:rsidP="001B68FD">
      <w:pPr>
        <w:numPr>
          <w:ilvl w:val="4"/>
          <w:numId w:val="9"/>
        </w:numPr>
        <w:spacing w:after="33"/>
        <w:ind w:hanging="260"/>
        <w:rPr>
          <w:b/>
        </w:rPr>
      </w:pPr>
      <w:r w:rsidRPr="001B68FD">
        <w:rPr>
          <w:b/>
        </w:rPr>
        <w:t xml:space="preserve">John </w:t>
      </w:r>
      <w:proofErr w:type="spellStart"/>
      <w:r w:rsidRPr="001B68FD">
        <w:rPr>
          <w:b/>
        </w:rPr>
        <w:t>Kingdon</w:t>
      </w:r>
      <w:proofErr w:type="spellEnd"/>
      <w:r w:rsidRPr="001B68FD">
        <w:rPr>
          <w:b/>
        </w:rPr>
        <w:t xml:space="preserve"> ….agenda setting </w:t>
      </w:r>
      <w:r>
        <w:t xml:space="preserve"> </w:t>
      </w:r>
    </w:p>
    <w:p w:rsidR="00DD2D1E" w:rsidRDefault="00477050">
      <w:pPr>
        <w:spacing w:after="0" w:line="259" w:lineRule="auto"/>
        <w:ind w:left="1440" w:firstLine="0"/>
      </w:pPr>
      <w:r>
        <w:t xml:space="preserve"> </w:t>
      </w:r>
    </w:p>
    <w:p w:rsidR="00DD2D1E" w:rsidRDefault="00477050">
      <w:pPr>
        <w:numPr>
          <w:ilvl w:val="0"/>
          <w:numId w:val="1"/>
        </w:numPr>
        <w:ind w:hanging="720"/>
      </w:pPr>
      <w:r>
        <w:t xml:space="preserve">_____ Relations between the United States and China are at a low point.  Some scholars believe it is quite possible that tensions between the two countries could lead to military conflict.  All of the following are considered </w:t>
      </w:r>
      <w:r>
        <w:rPr>
          <w:b/>
        </w:rPr>
        <w:t xml:space="preserve">serious and imminent </w:t>
      </w:r>
      <w:r>
        <w:t xml:space="preserve">clashes that could lead to conflict except? </w:t>
      </w:r>
    </w:p>
    <w:p w:rsidR="001B68FD" w:rsidRDefault="001B68FD" w:rsidP="001B68FD">
      <w:pPr>
        <w:tabs>
          <w:tab w:val="center" w:pos="720"/>
          <w:tab w:val="right" w:pos="9359"/>
        </w:tabs>
        <w:ind w:left="720" w:firstLine="0"/>
      </w:pPr>
    </w:p>
    <w:p w:rsidR="00DD2D1E" w:rsidRPr="001B68FD" w:rsidRDefault="00477050" w:rsidP="001B68FD">
      <w:pPr>
        <w:tabs>
          <w:tab w:val="center" w:pos="720"/>
          <w:tab w:val="right" w:pos="9359"/>
        </w:tabs>
        <w:ind w:left="0" w:firstLine="0"/>
        <w:rPr>
          <w:b/>
        </w:rPr>
      </w:pPr>
      <w:r w:rsidRPr="001B68FD">
        <w:rPr>
          <w:b/>
        </w:rPr>
        <w:t xml:space="preserve">Democratic demonstrations in Hong Kong that China believes is being instigated by the U.S.  </w:t>
      </w:r>
    </w:p>
    <w:p w:rsidR="00DD2D1E" w:rsidRDefault="00477050">
      <w:pPr>
        <w:spacing w:after="0" w:line="259" w:lineRule="auto"/>
        <w:ind w:left="0" w:firstLine="0"/>
      </w:pPr>
      <w:r>
        <w:t xml:space="preserve"> </w:t>
      </w:r>
    </w:p>
    <w:p w:rsidR="00DD2D1E" w:rsidRDefault="00477050">
      <w:pPr>
        <w:spacing w:after="26" w:line="259" w:lineRule="auto"/>
        <w:ind w:left="0" w:firstLine="0"/>
      </w:pPr>
      <w:r>
        <w:t xml:space="preserve"> </w:t>
      </w:r>
    </w:p>
    <w:p w:rsidR="00DD2D1E" w:rsidRDefault="00477050">
      <w:pPr>
        <w:numPr>
          <w:ilvl w:val="0"/>
          <w:numId w:val="1"/>
        </w:numPr>
        <w:ind w:hanging="720"/>
      </w:pPr>
      <w:r>
        <w:t>___</w:t>
      </w:r>
      <w:proofErr w:type="gramStart"/>
      <w:r>
        <w:t>_  Shay’s</w:t>
      </w:r>
      <w:proofErr w:type="gramEnd"/>
      <w:r>
        <w:t xml:space="preserve"> Rebellion in 1786 was significant in part because it caused a nudge away from the Articles of Confederation system and helped to inspire the Constitutional Convention.  </w:t>
      </w:r>
    </w:p>
    <w:p w:rsidR="00DD2D1E" w:rsidRDefault="00477050">
      <w:pPr>
        <w:ind w:left="10"/>
      </w:pPr>
      <w:r>
        <w:t xml:space="preserve">Why were the Massachusetts residents revolting? </w:t>
      </w:r>
    </w:p>
    <w:p w:rsidR="00DD2D1E" w:rsidRDefault="00DD2D1E" w:rsidP="001B68FD">
      <w:pPr>
        <w:ind w:left="1685" w:firstLine="0"/>
      </w:pPr>
    </w:p>
    <w:p w:rsidR="00DD2D1E" w:rsidRPr="001B68FD" w:rsidRDefault="00477050" w:rsidP="001B68FD">
      <w:pPr>
        <w:numPr>
          <w:ilvl w:val="4"/>
          <w:numId w:val="4"/>
        </w:numPr>
        <w:ind w:hanging="260"/>
        <w:rPr>
          <w:b/>
        </w:rPr>
      </w:pPr>
      <w:r w:rsidRPr="001B68FD">
        <w:rPr>
          <w:b/>
        </w:rPr>
        <w:t xml:space="preserve">to prevent the state from seizing their farms  </w:t>
      </w:r>
    </w:p>
    <w:p w:rsidR="00DD2D1E" w:rsidRPr="001B68FD" w:rsidRDefault="00477050">
      <w:pPr>
        <w:spacing w:after="0" w:line="259" w:lineRule="auto"/>
        <w:ind w:left="0" w:firstLine="0"/>
        <w:rPr>
          <w:b/>
        </w:rPr>
      </w:pPr>
      <w:r w:rsidRPr="001B68FD">
        <w:rPr>
          <w:b/>
        </w:rPr>
        <w:t xml:space="preserve"> </w:t>
      </w:r>
    </w:p>
    <w:p w:rsidR="00DD2D1E" w:rsidRDefault="00477050">
      <w:pPr>
        <w:spacing w:after="0" w:line="259" w:lineRule="auto"/>
        <w:ind w:left="0" w:firstLine="0"/>
      </w:pPr>
      <w:r>
        <w:t xml:space="preserve"> </w:t>
      </w:r>
    </w:p>
    <w:p w:rsidR="00DD2D1E" w:rsidRDefault="00477050">
      <w:pPr>
        <w:numPr>
          <w:ilvl w:val="0"/>
          <w:numId w:val="1"/>
        </w:numPr>
        <w:ind w:hanging="720"/>
      </w:pPr>
      <w:r>
        <w:t>_____  ________ The opium wars were two wars in the mid-19</w:t>
      </w:r>
      <w:r>
        <w:rPr>
          <w:vertAlign w:val="superscript"/>
        </w:rPr>
        <w:t>th</w:t>
      </w:r>
      <w:r>
        <w:t xml:space="preserve"> Century that resulted in </w:t>
      </w:r>
    </w:p>
    <w:p w:rsidR="00DD2D1E" w:rsidRDefault="00477050">
      <w:pPr>
        <w:ind w:left="10"/>
      </w:pPr>
      <w:r>
        <w:t xml:space="preserve">China losing territorial sovereignty.  In these wars China lost ______ to ______ </w:t>
      </w:r>
    </w:p>
    <w:p w:rsidR="00DD2D1E" w:rsidRPr="001B68FD" w:rsidRDefault="00477050">
      <w:pPr>
        <w:numPr>
          <w:ilvl w:val="4"/>
          <w:numId w:val="3"/>
        </w:numPr>
        <w:ind w:hanging="260"/>
        <w:rPr>
          <w:b/>
        </w:rPr>
      </w:pPr>
      <w:r w:rsidRPr="001B68FD">
        <w:rPr>
          <w:b/>
        </w:rPr>
        <w:t xml:space="preserve">Hong Kong to Britain </w:t>
      </w:r>
    </w:p>
    <w:p w:rsidR="00DD2D1E" w:rsidRDefault="00477050">
      <w:pPr>
        <w:spacing w:after="0" w:line="259" w:lineRule="auto"/>
        <w:ind w:left="0" w:firstLine="0"/>
      </w:pPr>
      <w:r>
        <w:t xml:space="preserve">  </w:t>
      </w:r>
    </w:p>
    <w:p w:rsidR="001B68FD" w:rsidRDefault="001B68FD">
      <w:pPr>
        <w:spacing w:after="0" w:line="259" w:lineRule="auto"/>
        <w:ind w:left="1440" w:firstLine="0"/>
      </w:pPr>
    </w:p>
    <w:p w:rsidR="00DD2D1E" w:rsidRDefault="00477050">
      <w:pPr>
        <w:spacing w:after="0" w:line="259" w:lineRule="auto"/>
        <w:ind w:left="1440" w:firstLine="0"/>
      </w:pPr>
      <w:r>
        <w:t xml:space="preserve"> </w:t>
      </w:r>
    </w:p>
    <w:p w:rsidR="00DD2D1E" w:rsidRDefault="00477050">
      <w:pPr>
        <w:numPr>
          <w:ilvl w:val="0"/>
          <w:numId w:val="1"/>
        </w:numPr>
        <w:ind w:hanging="720"/>
      </w:pPr>
      <w:r>
        <w:t xml:space="preserve">_____ Legislators are required to sponsor legislation, they are not required to author legislation.  Some controversial policies are simply copy and pasted from one state legislature to the next.  Some of these copy and pasted bills are controversial because they are racially tinged, such as stand your ground laws and recent anti-protest laws.  These types of copy and pasted laws are also referred to as  </w:t>
      </w:r>
    </w:p>
    <w:p w:rsidR="00DD2D1E" w:rsidRDefault="00477050">
      <w:pPr>
        <w:spacing w:after="0" w:line="259" w:lineRule="auto"/>
        <w:ind w:left="0" w:firstLine="0"/>
      </w:pPr>
      <w:r>
        <w:t xml:space="preserve"> </w:t>
      </w:r>
    </w:p>
    <w:p w:rsidR="00DD2D1E" w:rsidRPr="001B68FD" w:rsidRDefault="00477050" w:rsidP="001B68FD">
      <w:pPr>
        <w:numPr>
          <w:ilvl w:val="3"/>
          <w:numId w:val="2"/>
        </w:numPr>
        <w:ind w:hanging="360"/>
        <w:rPr>
          <w:b/>
        </w:rPr>
      </w:pPr>
      <w:r w:rsidRPr="001B68FD">
        <w:rPr>
          <w:b/>
        </w:rPr>
        <w:t xml:space="preserve">Model Legislation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ind w:left="720" w:hanging="720"/>
      </w:pPr>
      <w:r>
        <w:t xml:space="preserve">12 </w:t>
      </w:r>
      <w:r>
        <w:tab/>
        <w:t xml:space="preserve">_____ There are now over one million Uighurs in Chinese detention camps because they are Muslims.  The Uighurs are mostly located in the Northwest province of China. Which of the follow accurately defines the Uighurs? </w:t>
      </w:r>
    </w:p>
    <w:p w:rsidR="00DD2D1E" w:rsidRPr="001B68FD" w:rsidRDefault="00477050">
      <w:pPr>
        <w:numPr>
          <w:ilvl w:val="0"/>
          <w:numId w:val="13"/>
        </w:numPr>
        <w:ind w:hanging="260"/>
        <w:rPr>
          <w:b/>
        </w:rPr>
      </w:pPr>
      <w:r w:rsidRPr="001B68FD">
        <w:rPr>
          <w:b/>
        </w:rPr>
        <w:t xml:space="preserve">Uighurs are ethnic Turkish minorities </w:t>
      </w:r>
    </w:p>
    <w:p w:rsidR="00DD2D1E" w:rsidRPr="001B68FD" w:rsidRDefault="00477050" w:rsidP="001B68FD">
      <w:pPr>
        <w:spacing w:after="0" w:line="259" w:lineRule="auto"/>
        <w:ind w:left="1440" w:firstLine="0"/>
        <w:rPr>
          <w:b/>
        </w:rPr>
      </w:pPr>
      <w:r w:rsidRPr="001B68FD">
        <w:rPr>
          <w:b/>
        </w:rPr>
        <w:t xml:space="preserve"> </w:t>
      </w:r>
    </w:p>
    <w:p w:rsidR="00DD2D1E" w:rsidRDefault="00477050">
      <w:pPr>
        <w:numPr>
          <w:ilvl w:val="0"/>
          <w:numId w:val="14"/>
        </w:numPr>
        <w:ind w:hanging="720"/>
      </w:pPr>
      <w:r>
        <w:t xml:space="preserve">_____There are now more unaffiliated voters than voters who belong to either the Republican or Democratic Party.  This term reflects the view that many people who belong to a party don’t necessarily have strong positive feelings toward their party as much as they have strong negative views of the opposing party.  In other words the glue holding parties together might be the hatred members feel for the other party.  This concept is referred to as  </w:t>
      </w:r>
    </w:p>
    <w:p w:rsidR="00DD2D1E" w:rsidRPr="00C55128" w:rsidRDefault="00477050" w:rsidP="00C55128">
      <w:pPr>
        <w:numPr>
          <w:ilvl w:val="1"/>
          <w:numId w:val="14"/>
        </w:numPr>
        <w:ind w:hanging="720"/>
        <w:rPr>
          <w:b/>
        </w:rPr>
      </w:pPr>
      <w:r w:rsidRPr="00C55128">
        <w:rPr>
          <w:b/>
        </w:rPr>
        <w:t xml:space="preserve">Partisan polarization </w:t>
      </w:r>
    </w:p>
    <w:p w:rsidR="00DD2D1E" w:rsidRDefault="00477050">
      <w:pPr>
        <w:spacing w:after="28" w:line="259" w:lineRule="auto"/>
        <w:ind w:left="0" w:firstLine="0"/>
      </w:pPr>
      <w:r>
        <w:t xml:space="preserve"> </w:t>
      </w:r>
    </w:p>
    <w:p w:rsidR="00DD2D1E" w:rsidRDefault="00477050">
      <w:pPr>
        <w:numPr>
          <w:ilvl w:val="0"/>
          <w:numId w:val="14"/>
        </w:numPr>
        <w:ind w:hanging="720"/>
      </w:pPr>
      <w:r>
        <w:t xml:space="preserve">_____ According to </w:t>
      </w:r>
      <w:proofErr w:type="spellStart"/>
      <w:r>
        <w:t>Kingdon’s</w:t>
      </w:r>
      <w:proofErr w:type="spellEnd"/>
      <w:r>
        <w:t xml:space="preserve"> model, the stream that includes such items as election results, assassination attempts, changes in presidential administrations, swings in the public mood is referred to as </w:t>
      </w:r>
    </w:p>
    <w:p w:rsidR="00DD2D1E" w:rsidRPr="00C55128" w:rsidRDefault="00477050" w:rsidP="00C55128">
      <w:pPr>
        <w:numPr>
          <w:ilvl w:val="1"/>
          <w:numId w:val="14"/>
        </w:numPr>
        <w:ind w:hanging="720"/>
        <w:rPr>
          <w:b/>
        </w:rPr>
      </w:pPr>
      <w:r w:rsidRPr="00C55128">
        <w:rPr>
          <w:b/>
        </w:rPr>
        <w:t xml:space="preserve">the policy stream </w:t>
      </w:r>
    </w:p>
    <w:p w:rsidR="00DD2D1E" w:rsidRPr="00C55128" w:rsidRDefault="00477050">
      <w:pPr>
        <w:spacing w:after="28" w:line="259" w:lineRule="auto"/>
        <w:ind w:left="0" w:firstLine="0"/>
        <w:rPr>
          <w:b/>
        </w:rPr>
      </w:pPr>
      <w:r w:rsidRPr="00C55128">
        <w:rPr>
          <w:b/>
        </w:rPr>
        <w:t xml:space="preserve"> </w:t>
      </w:r>
    </w:p>
    <w:p w:rsidR="00DD2D1E" w:rsidRDefault="00477050">
      <w:pPr>
        <w:numPr>
          <w:ilvl w:val="0"/>
          <w:numId w:val="14"/>
        </w:numPr>
        <w:ind w:hanging="720"/>
      </w:pPr>
      <w:r>
        <w:t xml:space="preserve">_____ Madison’s Federalist Paper # 10 is widely regarded as America’s greatest contribution to political theory.  Madison’s primary concern focused on how a system of government can allow for majority rule while remaining sensitive to minority rights.  What did Madison recommend to “control the effects” of majority factions? </w:t>
      </w:r>
    </w:p>
    <w:p w:rsidR="00DD2D1E" w:rsidRPr="00C55128" w:rsidRDefault="00477050">
      <w:pPr>
        <w:numPr>
          <w:ilvl w:val="1"/>
          <w:numId w:val="14"/>
        </w:numPr>
        <w:ind w:hanging="720"/>
        <w:rPr>
          <w:b/>
        </w:rPr>
      </w:pPr>
      <w:r w:rsidRPr="00C55128">
        <w:rPr>
          <w:b/>
        </w:rPr>
        <w:t xml:space="preserve">a Federalist System and a Representative democracy </w:t>
      </w:r>
    </w:p>
    <w:p w:rsidR="00DD2D1E" w:rsidRPr="00C55128" w:rsidRDefault="00DD2D1E">
      <w:pPr>
        <w:spacing w:after="0" w:line="259" w:lineRule="auto"/>
        <w:ind w:left="0" w:firstLine="0"/>
        <w:rPr>
          <w:b/>
        </w:rPr>
      </w:pPr>
    </w:p>
    <w:p w:rsidR="00DD2D1E" w:rsidRDefault="00477050">
      <w:pPr>
        <w:numPr>
          <w:ilvl w:val="0"/>
          <w:numId w:val="14"/>
        </w:numPr>
        <w:ind w:hanging="720"/>
      </w:pPr>
      <w:r>
        <w:t xml:space="preserve">_____ One of the main arguments against the U.S. remaining in </w:t>
      </w:r>
      <w:proofErr w:type="spellStart"/>
      <w:r>
        <w:t>Nato</w:t>
      </w:r>
      <w:proofErr w:type="spellEnd"/>
      <w:r>
        <w:t xml:space="preserve"> is it could lead to war with Russia because some Baltic states that used to be part of the Soviet Union are now members of </w:t>
      </w:r>
      <w:proofErr w:type="spellStart"/>
      <w:r>
        <w:t>Nato</w:t>
      </w:r>
      <w:proofErr w:type="spellEnd"/>
      <w:r>
        <w:t xml:space="preserve">.  Some warn that Russian leader Putin might invade one of the Baltic countries in order to reclaim the Russian empire. What are the names of the three Baltic States that are now members of </w:t>
      </w:r>
      <w:proofErr w:type="spellStart"/>
      <w:r>
        <w:t>Nato</w:t>
      </w:r>
      <w:proofErr w:type="spellEnd"/>
      <w:r>
        <w:t xml:space="preserve">? </w:t>
      </w:r>
    </w:p>
    <w:p w:rsidR="00DD2D1E" w:rsidRPr="00C55128" w:rsidRDefault="00477050">
      <w:pPr>
        <w:numPr>
          <w:ilvl w:val="1"/>
          <w:numId w:val="14"/>
        </w:numPr>
        <w:ind w:hanging="720"/>
        <w:rPr>
          <w:b/>
        </w:rPr>
      </w:pPr>
      <w:r w:rsidRPr="00C55128">
        <w:rPr>
          <w:b/>
        </w:rPr>
        <w:t xml:space="preserve">Latvia, Estonia, Lithuania </w:t>
      </w:r>
    </w:p>
    <w:p w:rsidR="00DD2D1E" w:rsidRPr="00C55128" w:rsidRDefault="00477050">
      <w:pPr>
        <w:spacing w:after="0" w:line="259" w:lineRule="auto"/>
        <w:ind w:left="0" w:firstLine="0"/>
        <w:rPr>
          <w:b/>
        </w:rPr>
      </w:pPr>
      <w:r w:rsidRPr="00C55128">
        <w:rPr>
          <w:b/>
        </w:rPr>
        <w:t xml:space="preserve"> </w:t>
      </w:r>
    </w:p>
    <w:p w:rsidR="00DD2D1E" w:rsidRPr="00C55128" w:rsidRDefault="00477050">
      <w:pPr>
        <w:spacing w:after="0" w:line="259" w:lineRule="auto"/>
        <w:ind w:left="0" w:firstLine="0"/>
        <w:rPr>
          <w:b/>
        </w:rPr>
      </w:pPr>
      <w:r w:rsidRPr="00C55128">
        <w:rPr>
          <w:b/>
        </w:rPr>
        <w:t xml:space="preserve"> </w:t>
      </w:r>
    </w:p>
    <w:p w:rsidR="00DD2D1E" w:rsidRPr="00C55128" w:rsidRDefault="00477050">
      <w:pPr>
        <w:spacing w:after="0" w:line="259" w:lineRule="auto"/>
        <w:ind w:left="0" w:firstLine="0"/>
        <w:rPr>
          <w:b/>
        </w:rPr>
      </w:pPr>
      <w:r w:rsidRPr="00C55128">
        <w:rPr>
          <w:b/>
        </w:rPr>
        <w:t xml:space="preserve"> </w:t>
      </w:r>
    </w:p>
    <w:p w:rsidR="00DD2D1E" w:rsidRDefault="00477050">
      <w:pPr>
        <w:numPr>
          <w:ilvl w:val="0"/>
          <w:numId w:val="14"/>
        </w:numPr>
        <w:ind w:hanging="720"/>
      </w:pPr>
      <w:r>
        <w:t xml:space="preserve">_____ In some ways Donald Trump and Bernie Sanders are similar in that they both tend to frame politics as a struggle between the powerful and sometimes corrupt political establishment vs. the ordinary person.  Bernie Sanders tends to rail against billionaires who corrupt our political system by giving campaign funds to elected officials so that they enact policies that benefit the wealthy and well-connect rather than the average person.  This would suggest that Bernie Sanders can be described as a  </w:t>
      </w:r>
    </w:p>
    <w:p w:rsidR="00DD2D1E" w:rsidRPr="00FF4B06" w:rsidRDefault="00477050">
      <w:pPr>
        <w:numPr>
          <w:ilvl w:val="1"/>
          <w:numId w:val="14"/>
        </w:numPr>
        <w:ind w:hanging="720"/>
        <w:rPr>
          <w:b/>
        </w:rPr>
      </w:pPr>
      <w:r w:rsidRPr="00FF4B06">
        <w:rPr>
          <w:b/>
        </w:rPr>
        <w:t xml:space="preserve">left wing populist </w:t>
      </w:r>
    </w:p>
    <w:p w:rsidR="00DD2D1E" w:rsidRPr="00FF4B06" w:rsidRDefault="00DD2D1E">
      <w:pPr>
        <w:spacing w:after="0" w:line="259" w:lineRule="auto"/>
        <w:ind w:left="0" w:firstLine="0"/>
        <w:rPr>
          <w:b/>
        </w:rPr>
      </w:pPr>
    </w:p>
    <w:p w:rsidR="00DD2D1E" w:rsidRDefault="00477050">
      <w:pPr>
        <w:spacing w:after="0" w:line="259" w:lineRule="auto"/>
        <w:ind w:left="0" w:firstLine="0"/>
      </w:pPr>
      <w:r>
        <w:t xml:space="preserve"> </w:t>
      </w:r>
    </w:p>
    <w:p w:rsidR="00DD2D1E" w:rsidRDefault="00477050">
      <w:pPr>
        <w:numPr>
          <w:ilvl w:val="0"/>
          <w:numId w:val="14"/>
        </w:numPr>
        <w:ind w:hanging="720"/>
      </w:pPr>
      <w:r>
        <w:t xml:space="preserve">_____ The U.S. now has 800 military bases across the globe.  Many of these bases are mostly used to store equipment since the U.S. military is able to move a large number of people across the globe without much difficulty.  This approach of having more bases that leave less of a foot print on host countries is referred to as  </w:t>
      </w:r>
    </w:p>
    <w:p w:rsidR="007E1694" w:rsidRPr="007E1694" w:rsidRDefault="007E1694" w:rsidP="007E1694">
      <w:pPr>
        <w:ind w:left="720" w:firstLine="0"/>
        <w:rPr>
          <w:b/>
        </w:rPr>
      </w:pPr>
    </w:p>
    <w:p w:rsidR="00DD2D1E" w:rsidRPr="007E1694" w:rsidRDefault="00477050">
      <w:pPr>
        <w:numPr>
          <w:ilvl w:val="1"/>
          <w:numId w:val="14"/>
        </w:numPr>
        <w:ind w:hanging="720"/>
        <w:rPr>
          <w:b/>
        </w:rPr>
      </w:pPr>
      <w:r w:rsidRPr="007E1694">
        <w:rPr>
          <w:b/>
        </w:rPr>
        <w:t xml:space="preserve">Lily-pad Strategy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numPr>
          <w:ilvl w:val="0"/>
          <w:numId w:val="14"/>
        </w:numPr>
        <w:ind w:hanging="720"/>
      </w:pPr>
      <w:r>
        <w:t xml:space="preserve">_____ _____Article V of the </w:t>
      </w:r>
      <w:proofErr w:type="spellStart"/>
      <w:r>
        <w:t>Nato</w:t>
      </w:r>
      <w:proofErr w:type="spellEnd"/>
      <w:r>
        <w:t xml:space="preserve"> alliance treaty calls on member states to come to the aid of other member states if attacked.  Article V has only been invoked once over the 70 years of </w:t>
      </w:r>
      <w:proofErr w:type="spellStart"/>
      <w:r>
        <w:t>Nato’s</w:t>
      </w:r>
      <w:proofErr w:type="spellEnd"/>
      <w:r>
        <w:t xml:space="preserve"> existence.  Article V was invoked when…. </w:t>
      </w:r>
    </w:p>
    <w:p w:rsidR="007E1694" w:rsidRDefault="007E1694" w:rsidP="007E1694">
      <w:pPr>
        <w:ind w:left="720" w:firstLine="0"/>
      </w:pPr>
    </w:p>
    <w:p w:rsidR="00DD2D1E" w:rsidRPr="007E1694" w:rsidRDefault="00477050">
      <w:pPr>
        <w:numPr>
          <w:ilvl w:val="1"/>
          <w:numId w:val="14"/>
        </w:numPr>
        <w:ind w:hanging="720"/>
        <w:rPr>
          <w:b/>
        </w:rPr>
      </w:pPr>
      <w:r w:rsidRPr="007E1694">
        <w:rPr>
          <w:b/>
        </w:rPr>
        <w:t xml:space="preserve">Soviets invaded Afghanistan in 1979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numPr>
          <w:ilvl w:val="0"/>
          <w:numId w:val="14"/>
        </w:numPr>
        <w:ind w:hanging="720"/>
      </w:pPr>
      <w:r>
        <w:t xml:space="preserve">_____ According to Down’s “issue-attention cycle” the cycle that produces euphoric enthusiasm to quickly solve a problem is referred to as </w:t>
      </w:r>
    </w:p>
    <w:p w:rsidR="00DD2D1E" w:rsidRPr="007E1694" w:rsidRDefault="00477050">
      <w:pPr>
        <w:numPr>
          <w:ilvl w:val="1"/>
          <w:numId w:val="14"/>
        </w:numPr>
        <w:ind w:hanging="720"/>
        <w:rPr>
          <w:b/>
        </w:rPr>
      </w:pPr>
      <w:r w:rsidRPr="007E1694">
        <w:rPr>
          <w:b/>
        </w:rPr>
        <w:t xml:space="preserve">the policy problem stage </w:t>
      </w:r>
    </w:p>
    <w:p w:rsidR="00DD2D1E" w:rsidRPr="007E1694" w:rsidRDefault="00477050">
      <w:pPr>
        <w:spacing w:after="0" w:line="259" w:lineRule="auto"/>
        <w:ind w:left="0" w:firstLine="0"/>
        <w:rPr>
          <w:b/>
        </w:rPr>
      </w:pPr>
      <w:r w:rsidRPr="007E1694">
        <w:rPr>
          <w:b/>
        </w:rPr>
        <w:t xml:space="preserve"> </w:t>
      </w:r>
    </w:p>
    <w:p w:rsidR="00DD2D1E" w:rsidRDefault="00477050">
      <w:pPr>
        <w:spacing w:after="0" w:line="259" w:lineRule="auto"/>
        <w:ind w:left="0" w:firstLine="0"/>
      </w:pPr>
      <w:r>
        <w:t xml:space="preserve"> </w:t>
      </w:r>
    </w:p>
    <w:p w:rsidR="00DD2D1E" w:rsidRDefault="00477050">
      <w:pPr>
        <w:numPr>
          <w:ilvl w:val="0"/>
          <w:numId w:val="14"/>
        </w:numPr>
        <w:ind w:hanging="720"/>
      </w:pPr>
      <w:r>
        <w:t xml:space="preserve">_____ The US was unable to create a multilateral alliance system in Asia as it did in Europe through </w:t>
      </w:r>
      <w:proofErr w:type="spellStart"/>
      <w:r>
        <w:t>Nato</w:t>
      </w:r>
      <w:proofErr w:type="spellEnd"/>
      <w:r>
        <w:t xml:space="preserve"> because Asian countries had competing goals and because the U.S. did not have a long history of relationships with many Asian countries.  Accordingly, the U.S. developed separate bilateral alliances with major post-war Asian allies.  This diplomatic approach was referred to as the  </w:t>
      </w:r>
    </w:p>
    <w:p w:rsidR="00DD2D1E" w:rsidRPr="007E1694" w:rsidRDefault="00477050">
      <w:pPr>
        <w:numPr>
          <w:ilvl w:val="1"/>
          <w:numId w:val="14"/>
        </w:numPr>
        <w:ind w:hanging="720"/>
        <w:rPr>
          <w:b/>
        </w:rPr>
      </w:pPr>
      <w:r w:rsidRPr="007E1694">
        <w:rPr>
          <w:b/>
        </w:rPr>
        <w:t xml:space="preserve">Knife and Fork system </w:t>
      </w:r>
    </w:p>
    <w:p w:rsidR="00DD2D1E" w:rsidRPr="007E1694" w:rsidRDefault="00DD2D1E" w:rsidP="007E1694">
      <w:pPr>
        <w:ind w:left="1425" w:firstLine="0"/>
        <w:rPr>
          <w:b/>
        </w:rPr>
      </w:pPr>
    </w:p>
    <w:p w:rsidR="00DD2D1E" w:rsidRPr="007E1694" w:rsidRDefault="00477050">
      <w:pPr>
        <w:spacing w:after="0" w:line="259" w:lineRule="auto"/>
        <w:ind w:left="1440" w:firstLine="0"/>
        <w:rPr>
          <w:b/>
        </w:rPr>
      </w:pPr>
      <w:r w:rsidRPr="007E1694">
        <w:rPr>
          <w:b/>
        </w:rP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pPr>
        <w:spacing w:after="0" w:line="259" w:lineRule="auto"/>
        <w:ind w:left="0" w:firstLine="0"/>
      </w:pPr>
      <w:r>
        <w:t xml:space="preserve"> </w:t>
      </w:r>
    </w:p>
    <w:p w:rsidR="00DD2D1E" w:rsidRDefault="00477050" w:rsidP="00244615">
      <w:pPr>
        <w:numPr>
          <w:ilvl w:val="0"/>
          <w:numId w:val="14"/>
        </w:numPr>
        <w:ind w:hanging="720"/>
      </w:pPr>
      <w:r>
        <w:t xml:space="preserve">______ While New Jersey leads the nation in the percentage of foreign born residents, it is also a very segregated state.  One recent study found that New Jersey is the fourth most segregated state in the nation, behind only Illinois, Maryland, and New York.  It is difficult for the State of New Jersey to desegregate schools statewide because local governments have a lot of political power and can block desegregation plans if they choose.  This power is given to local government by the New Jersey legislature and is referred to as </w:t>
      </w:r>
    </w:p>
    <w:p w:rsidR="00DD2D1E" w:rsidRPr="00244615" w:rsidRDefault="00477050" w:rsidP="00244615">
      <w:pPr>
        <w:numPr>
          <w:ilvl w:val="1"/>
          <w:numId w:val="14"/>
        </w:numPr>
        <w:ind w:hanging="720"/>
        <w:rPr>
          <w:b/>
        </w:rPr>
      </w:pPr>
      <w:proofErr w:type="spellStart"/>
      <w:r w:rsidRPr="00244615">
        <w:rPr>
          <w:b/>
        </w:rPr>
        <w:t>Dillons</w:t>
      </w:r>
      <w:proofErr w:type="spellEnd"/>
      <w:r w:rsidRPr="00244615">
        <w:rPr>
          <w:b/>
        </w:rPr>
        <w:t xml:space="preserve"> Rule </w:t>
      </w:r>
      <w:r w:rsidRPr="00244615">
        <w:rPr>
          <w:b/>
        </w:rPr>
        <w:tab/>
        <w:t xml:space="preserve"> </w:t>
      </w:r>
      <w:r w:rsidRPr="00244615">
        <w:rPr>
          <w:b/>
        </w:rPr>
        <w:tab/>
        <w:t xml:space="preserve"> </w:t>
      </w:r>
    </w:p>
    <w:p w:rsidR="00DD2D1E" w:rsidRPr="00244615" w:rsidRDefault="00DD2D1E">
      <w:pPr>
        <w:spacing w:after="0" w:line="259" w:lineRule="auto"/>
        <w:ind w:left="0" w:firstLine="0"/>
        <w:rPr>
          <w:b/>
        </w:rPr>
      </w:pPr>
    </w:p>
    <w:p w:rsidR="00DD2D1E" w:rsidRDefault="00477050">
      <w:pPr>
        <w:spacing w:after="29" w:line="259" w:lineRule="auto"/>
        <w:ind w:left="0" w:firstLine="0"/>
      </w:pPr>
      <w:r>
        <w:t xml:space="preserve"> </w:t>
      </w:r>
    </w:p>
    <w:p w:rsidR="00DD2D1E" w:rsidRDefault="00477050">
      <w:pPr>
        <w:numPr>
          <w:ilvl w:val="0"/>
          <w:numId w:val="14"/>
        </w:numPr>
        <w:ind w:hanging="720"/>
      </w:pPr>
      <w:r>
        <w:t xml:space="preserve">_____   Many believe that “Iron Triangles” are important in explaining policymaking in the United States.  Which three agencies make up this iron triangle? </w:t>
      </w:r>
    </w:p>
    <w:p w:rsidR="00DD2D1E" w:rsidRPr="00244615" w:rsidRDefault="00477050" w:rsidP="00244615">
      <w:pPr>
        <w:numPr>
          <w:ilvl w:val="1"/>
          <w:numId w:val="14"/>
        </w:numPr>
        <w:ind w:hanging="720"/>
        <w:rPr>
          <w:b/>
        </w:rPr>
      </w:pPr>
      <w:r w:rsidRPr="00244615">
        <w:rPr>
          <w:b/>
        </w:rPr>
        <w:t xml:space="preserve">interest groups, congressional committees, and administrative agencies </w:t>
      </w:r>
    </w:p>
    <w:p w:rsidR="00DD2D1E" w:rsidRDefault="00477050">
      <w:pPr>
        <w:spacing w:after="0" w:line="259" w:lineRule="auto"/>
        <w:ind w:left="0" w:firstLine="0"/>
      </w:pPr>
      <w:r>
        <w:t xml:space="preserve"> </w:t>
      </w:r>
    </w:p>
    <w:p w:rsidR="00DD2D1E" w:rsidRDefault="00477050">
      <w:pPr>
        <w:numPr>
          <w:ilvl w:val="0"/>
          <w:numId w:val="14"/>
        </w:numPr>
        <w:ind w:hanging="720"/>
      </w:pPr>
      <w:r>
        <w:t xml:space="preserve">____ Federalist Paper #51 argues for a system of checks and balances in order to ensure that the ambition of one branch of government is checked by another branch of government.  Which of the following statements </w:t>
      </w:r>
      <w:r>
        <w:rPr>
          <w:b/>
        </w:rPr>
        <w:t>is not true</w:t>
      </w:r>
      <w:r>
        <w:t xml:space="preserve">? </w:t>
      </w:r>
    </w:p>
    <w:p w:rsidR="00DD2D1E" w:rsidRDefault="00477050">
      <w:pPr>
        <w:spacing w:after="0" w:line="259" w:lineRule="auto"/>
        <w:ind w:left="0" w:firstLine="0"/>
      </w:pPr>
      <w:r>
        <w:t xml:space="preserve"> </w:t>
      </w:r>
    </w:p>
    <w:p w:rsidR="00DD2D1E" w:rsidRPr="00244615" w:rsidRDefault="00477050">
      <w:pPr>
        <w:numPr>
          <w:ilvl w:val="1"/>
          <w:numId w:val="14"/>
        </w:numPr>
        <w:ind w:hanging="720"/>
        <w:rPr>
          <w:b/>
        </w:rPr>
      </w:pPr>
      <w:r w:rsidRPr="00244615">
        <w:rPr>
          <w:b/>
        </w:rPr>
        <w:t xml:space="preserve">The President can overrule Supreme Court decisions </w:t>
      </w:r>
    </w:p>
    <w:p w:rsidR="00DD2D1E" w:rsidRDefault="00477050">
      <w:pPr>
        <w:numPr>
          <w:ilvl w:val="0"/>
          <w:numId w:val="14"/>
        </w:numPr>
        <w:ind w:hanging="720"/>
      </w:pPr>
      <w:r>
        <w:t xml:space="preserve">____ Perhaps one of the reasons for the increased attention on immigration issues in the 2016 campaign and beyond stems from the shifting demographic in the United States.  In recent presidential elections non-whites (Asians, Hispanics and Africans-Americans) have increasingly voted for Democratic candidates while whites (especially white males) have increasingly voted for Republican candidates.   Approximately what percentage of the vote in the 2020 presidential election was cast by non-white voters? </w:t>
      </w:r>
    </w:p>
    <w:p w:rsidR="00DD2D1E" w:rsidRPr="0066082C" w:rsidRDefault="00477050" w:rsidP="0066082C">
      <w:pPr>
        <w:numPr>
          <w:ilvl w:val="1"/>
          <w:numId w:val="14"/>
        </w:numPr>
        <w:ind w:hanging="720"/>
        <w:rPr>
          <w:b/>
        </w:rPr>
      </w:pPr>
      <w:r w:rsidRPr="0066082C">
        <w:rPr>
          <w:b/>
        </w:rPr>
        <w:t xml:space="preserve">33% </w:t>
      </w:r>
    </w:p>
    <w:p w:rsidR="00DD2D1E" w:rsidRDefault="00477050">
      <w:pPr>
        <w:spacing w:after="0" w:line="259" w:lineRule="auto"/>
        <w:ind w:left="0" w:firstLine="0"/>
      </w:pPr>
      <w:r>
        <w:t xml:space="preserve"> </w:t>
      </w:r>
    </w:p>
    <w:p w:rsidR="00DD2D1E" w:rsidRDefault="00477050">
      <w:pPr>
        <w:ind w:left="720" w:hanging="720"/>
      </w:pPr>
      <w:r>
        <w:t xml:space="preserve">26 </w:t>
      </w:r>
      <w:r>
        <w:tab/>
        <w:t xml:space="preserve">_____ The Americans with Disabilities Act (1990) transformed American society and was successfully implemented in part because the benefactors of the ADA, namely the disabled, strongly supported the Act and played an active role in every step of the implementation process.  The ADA prohibits discrimination against the disabled in all areas of public life and ordered private business to make reasonable accommodation for the disabled, such as building wheelchair entry ramps and retrofitting public bathrooms to expand access.  This type of policy is considered a  </w:t>
      </w:r>
    </w:p>
    <w:p w:rsidR="00DD2D1E" w:rsidRDefault="00477050">
      <w:pPr>
        <w:spacing w:after="0" w:line="259" w:lineRule="auto"/>
        <w:ind w:left="0" w:firstLine="0"/>
      </w:pPr>
      <w:r>
        <w:t xml:space="preserve"> </w:t>
      </w:r>
    </w:p>
    <w:p w:rsidR="00DD2D1E" w:rsidRPr="0066082C" w:rsidRDefault="00477050">
      <w:pPr>
        <w:numPr>
          <w:ilvl w:val="0"/>
          <w:numId w:val="15"/>
        </w:numPr>
        <w:ind w:hanging="260"/>
        <w:rPr>
          <w:b/>
        </w:rPr>
      </w:pPr>
      <w:r w:rsidRPr="0066082C">
        <w:rPr>
          <w:b/>
        </w:rPr>
        <w:t xml:space="preserve">Regulatory Policy </w:t>
      </w:r>
    </w:p>
    <w:p w:rsidR="00DD2D1E" w:rsidRDefault="00477050">
      <w:pPr>
        <w:numPr>
          <w:ilvl w:val="0"/>
          <w:numId w:val="16"/>
        </w:numPr>
        <w:ind w:hanging="720"/>
      </w:pPr>
      <w:r>
        <w:t>_____ Grass-roots movements like the #</w:t>
      </w:r>
      <w:proofErr w:type="spellStart"/>
      <w:r>
        <w:t>MeTooMovement</w:t>
      </w:r>
      <w:proofErr w:type="spellEnd"/>
      <w:r>
        <w:t xml:space="preserve"> and Black Lives Matters are </w:t>
      </w:r>
    </w:p>
    <w:p w:rsidR="00DD2D1E" w:rsidRDefault="00477050">
      <w:pPr>
        <w:ind w:left="790"/>
      </w:pPr>
      <w:r>
        <w:t xml:space="preserve">political powerful because they form organically at the street level and tap into hidden resentments that grow into strong political movements because people genuinely feel passionately about the issue.  Sometimes well financed groups like the Pharmaceutical or Oil industries pay people to protest on their behalf to create the impression that average people are passionate about an issue important to the industry.    In other words, the people protesting don’t really care about the issue, they are only protesting for cash payment.  This lobbying strategy is called </w:t>
      </w:r>
    </w:p>
    <w:p w:rsidR="00DD2D1E" w:rsidRDefault="00477050">
      <w:pPr>
        <w:spacing w:after="0" w:line="259" w:lineRule="auto"/>
        <w:ind w:left="720" w:firstLine="0"/>
      </w:pPr>
      <w:r>
        <w:t xml:space="preserve"> </w:t>
      </w:r>
    </w:p>
    <w:p w:rsidR="00DD2D1E" w:rsidRPr="0066082C" w:rsidRDefault="00477050" w:rsidP="0066082C">
      <w:pPr>
        <w:numPr>
          <w:ilvl w:val="2"/>
          <w:numId w:val="17"/>
        </w:numPr>
        <w:ind w:hanging="720"/>
        <w:rPr>
          <w:b/>
        </w:rPr>
      </w:pPr>
      <w:r w:rsidRPr="0066082C">
        <w:rPr>
          <w:b/>
        </w:rPr>
        <w:t xml:space="preserve">Astroturf lobbying </w:t>
      </w:r>
    </w:p>
    <w:p w:rsidR="00DD2D1E" w:rsidRDefault="00477050">
      <w:pPr>
        <w:spacing w:after="0" w:line="259" w:lineRule="auto"/>
        <w:ind w:left="0" w:firstLine="0"/>
      </w:pPr>
      <w:r>
        <w:t xml:space="preserve"> </w:t>
      </w:r>
    </w:p>
    <w:p w:rsidR="00DD2D1E" w:rsidRDefault="00477050">
      <w:pPr>
        <w:numPr>
          <w:ilvl w:val="0"/>
          <w:numId w:val="16"/>
        </w:numPr>
        <w:ind w:hanging="720"/>
      </w:pPr>
      <w:r>
        <w:t xml:space="preserve">_____Non-agenda setting takes place when an issue is either suffocated before it is publicly aired or attacked and killed off before it can gain access to relevant decision makers.  Which policy analysts are typically associated with the concept of non-agenda setting? </w:t>
      </w:r>
    </w:p>
    <w:p w:rsidR="00DD2D1E" w:rsidRPr="0066082C" w:rsidRDefault="00477050">
      <w:pPr>
        <w:numPr>
          <w:ilvl w:val="2"/>
          <w:numId w:val="19"/>
        </w:numPr>
        <w:ind w:hanging="260"/>
        <w:rPr>
          <w:b/>
        </w:rPr>
      </w:pPr>
      <w:proofErr w:type="spellStart"/>
      <w:r w:rsidRPr="0066082C">
        <w:rPr>
          <w:b/>
        </w:rPr>
        <w:t>Kaldor</w:t>
      </w:r>
      <w:proofErr w:type="spellEnd"/>
      <w:r w:rsidRPr="0066082C">
        <w:rPr>
          <w:b/>
        </w:rPr>
        <w:t xml:space="preserve"> and Hicks </w:t>
      </w:r>
    </w:p>
    <w:p w:rsidR="00DD2D1E" w:rsidRDefault="00DD2D1E">
      <w:pPr>
        <w:spacing w:after="0" w:line="259" w:lineRule="auto"/>
        <w:ind w:left="0" w:firstLine="0"/>
      </w:pPr>
    </w:p>
    <w:p w:rsidR="00DD2D1E" w:rsidRDefault="00477050">
      <w:pPr>
        <w:numPr>
          <w:ilvl w:val="0"/>
          <w:numId w:val="16"/>
        </w:numPr>
        <w:ind w:hanging="720"/>
      </w:pPr>
      <w:r>
        <w:t xml:space="preserve">_____ Without much consequence, Russian President Vladimir Putin invaded and successfully took over this territory in 2014.   </w:t>
      </w:r>
    </w:p>
    <w:p w:rsidR="00DD2D1E" w:rsidRDefault="00477050">
      <w:pPr>
        <w:numPr>
          <w:ilvl w:val="2"/>
          <w:numId w:val="20"/>
        </w:numPr>
        <w:ind w:hanging="260"/>
      </w:pPr>
      <w:r>
        <w:t xml:space="preserve">Crimea, Ukraine  </w:t>
      </w:r>
    </w:p>
    <w:p w:rsidR="00DD2D1E" w:rsidRDefault="00DD2D1E">
      <w:pPr>
        <w:spacing w:after="25" w:line="259" w:lineRule="auto"/>
        <w:ind w:left="0" w:firstLine="0"/>
      </w:pPr>
    </w:p>
    <w:p w:rsidR="00DD2D1E" w:rsidRDefault="00477050">
      <w:pPr>
        <w:numPr>
          <w:ilvl w:val="0"/>
          <w:numId w:val="16"/>
        </w:numPr>
        <w:ind w:hanging="720"/>
      </w:pPr>
      <w:r>
        <w:t>_____George Washington’s Farewell address was important in helping to guide our young nation into the 19</w:t>
      </w:r>
      <w:r>
        <w:rPr>
          <w:vertAlign w:val="superscript"/>
        </w:rPr>
        <w:t>th</w:t>
      </w:r>
      <w:r>
        <w:t xml:space="preserve"> Century.  In this address, Washington warned future generation of </w:t>
      </w:r>
    </w:p>
    <w:p w:rsidR="00DD2D1E" w:rsidRDefault="00477050">
      <w:pPr>
        <w:ind w:left="10"/>
      </w:pPr>
      <w:r>
        <w:t xml:space="preserve">Americans against all of the following except </w:t>
      </w:r>
    </w:p>
    <w:p w:rsidR="00DD2D1E" w:rsidRPr="00394F04" w:rsidRDefault="00477050">
      <w:pPr>
        <w:numPr>
          <w:ilvl w:val="2"/>
          <w:numId w:val="18"/>
        </w:numPr>
        <w:ind w:hanging="260"/>
        <w:rPr>
          <w:b/>
        </w:rPr>
      </w:pPr>
      <w:r w:rsidRPr="00394F04">
        <w:rPr>
          <w:b/>
        </w:rPr>
        <w:t xml:space="preserve">forming political parties </w:t>
      </w:r>
    </w:p>
    <w:p w:rsidR="00DD2D1E" w:rsidRDefault="00DD2D1E">
      <w:pPr>
        <w:spacing w:after="0" w:line="259" w:lineRule="auto"/>
        <w:ind w:left="1440" w:firstLine="0"/>
      </w:pPr>
    </w:p>
    <w:p w:rsidR="00DD2D1E" w:rsidRDefault="00477050">
      <w:pPr>
        <w:spacing w:after="0" w:line="259" w:lineRule="auto"/>
        <w:ind w:left="62" w:firstLine="0"/>
        <w:jc w:val="center"/>
      </w:pPr>
      <w:r>
        <w:rPr>
          <w:b/>
        </w:rPr>
        <w:t xml:space="preserve"> </w:t>
      </w:r>
    </w:p>
    <w:p w:rsidR="00394F04" w:rsidRDefault="00394F04">
      <w:pPr>
        <w:spacing w:after="0" w:line="259" w:lineRule="auto"/>
        <w:ind w:left="62" w:firstLine="0"/>
        <w:jc w:val="center"/>
        <w:rPr>
          <w:b/>
        </w:rPr>
      </w:pP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DD2D1E" w:rsidRDefault="00477050">
      <w:pPr>
        <w:spacing w:after="0" w:line="259" w:lineRule="auto"/>
        <w:ind w:left="62" w:firstLine="0"/>
        <w:jc w:val="center"/>
      </w:pPr>
      <w:r>
        <w:rPr>
          <w:b/>
        </w:rPr>
        <w:t xml:space="preserve"> </w:t>
      </w:r>
    </w:p>
    <w:p w:rsidR="00394F04" w:rsidRDefault="00394F04">
      <w:pPr>
        <w:spacing w:after="0" w:line="259" w:lineRule="auto"/>
        <w:ind w:left="62" w:firstLine="0"/>
        <w:jc w:val="center"/>
        <w:rPr>
          <w:b/>
        </w:rPr>
      </w:pPr>
    </w:p>
    <w:p w:rsidR="00394F04" w:rsidRDefault="00394F04">
      <w:pPr>
        <w:spacing w:after="0" w:line="259" w:lineRule="auto"/>
        <w:ind w:left="62" w:firstLine="0"/>
        <w:jc w:val="center"/>
        <w:rPr>
          <w:b/>
        </w:rPr>
      </w:pPr>
    </w:p>
    <w:p w:rsidR="00394F04" w:rsidRDefault="00394F04">
      <w:pPr>
        <w:spacing w:after="0" w:line="259" w:lineRule="auto"/>
        <w:ind w:left="62" w:firstLine="0"/>
        <w:jc w:val="center"/>
        <w:rPr>
          <w:b/>
        </w:rPr>
      </w:pPr>
    </w:p>
    <w:p w:rsidR="00394F04" w:rsidRDefault="00394F04">
      <w:pPr>
        <w:spacing w:after="0" w:line="259" w:lineRule="auto"/>
        <w:ind w:left="62" w:firstLine="0"/>
        <w:jc w:val="center"/>
        <w:rPr>
          <w:b/>
        </w:rPr>
      </w:pPr>
    </w:p>
    <w:p w:rsidR="00DD2D1E" w:rsidRDefault="00477050">
      <w:pPr>
        <w:spacing w:after="0" w:line="259" w:lineRule="auto"/>
        <w:ind w:left="62" w:firstLine="0"/>
        <w:jc w:val="center"/>
      </w:pPr>
      <w:r>
        <w:rPr>
          <w:b/>
        </w:rPr>
        <w:t xml:space="preserve"> </w:t>
      </w:r>
    </w:p>
    <w:p w:rsidR="00DD2D1E" w:rsidRDefault="00477050">
      <w:pPr>
        <w:spacing w:after="0" w:line="259" w:lineRule="auto"/>
        <w:ind w:left="1" w:firstLine="0"/>
        <w:jc w:val="center"/>
      </w:pPr>
      <w:r>
        <w:rPr>
          <w:b/>
        </w:rPr>
        <w:t xml:space="preserve">ESSAY </w:t>
      </w:r>
      <w:r w:rsidR="00394F04">
        <w:rPr>
          <w:b/>
        </w:rPr>
        <w:t>QUESTIONS -</w:t>
      </w:r>
      <w:r>
        <w:rPr>
          <w:b/>
        </w:rPr>
        <w:t xml:space="preserve"> (please only answer TWO of Three) </w:t>
      </w:r>
    </w:p>
    <w:p w:rsidR="00DD2D1E" w:rsidRDefault="00477050">
      <w:pPr>
        <w:spacing w:after="0" w:line="259" w:lineRule="auto"/>
        <w:ind w:left="0" w:firstLine="0"/>
      </w:pPr>
      <w:r>
        <w:rPr>
          <w:b/>
        </w:rPr>
        <w:t xml:space="preserve"> </w:t>
      </w:r>
    </w:p>
    <w:p w:rsidR="00DD2D1E" w:rsidRPr="00394F04" w:rsidRDefault="00477050">
      <w:pPr>
        <w:numPr>
          <w:ilvl w:val="1"/>
          <w:numId w:val="16"/>
        </w:numPr>
        <w:spacing w:line="252" w:lineRule="auto"/>
        <w:ind w:hanging="360"/>
      </w:pPr>
      <w:r w:rsidRPr="00394F04">
        <w:t xml:space="preserve">Public Policy is an overview of the policy making process viewed as a sequence of functional activities, beginning with the problem identification and agenda setting stage and concluding with the evaluation stage.  The agenda setting stage is particularly important because it determines which polices are being considered and which polices are not being considered by the government.  First, explain why the problem identification/problem definition stage of agenda setting is so important.  </w:t>
      </w:r>
    </w:p>
    <w:p w:rsidR="00DD2D1E" w:rsidRPr="00394F04" w:rsidRDefault="00477050">
      <w:pPr>
        <w:spacing w:after="27" w:line="252" w:lineRule="auto"/>
        <w:ind w:left="720" w:firstLine="0"/>
      </w:pPr>
      <w:r w:rsidRPr="00394F04">
        <w:t xml:space="preserve">Second, briefly explain </w:t>
      </w:r>
      <w:proofErr w:type="spellStart"/>
      <w:r w:rsidRPr="00394F04">
        <w:t>Kingdon’s</w:t>
      </w:r>
      <w:proofErr w:type="spellEnd"/>
      <w:r w:rsidRPr="00394F04">
        <w:t xml:space="preserve"> model of agenda setting.  Lastly, briefly explain Anthony Downs’ model of agenda setting.  (20 Points) </w:t>
      </w:r>
    </w:p>
    <w:p w:rsidR="00394F04" w:rsidRPr="00872238" w:rsidRDefault="00394F04" w:rsidP="00872238">
      <w:pPr>
        <w:spacing w:after="0" w:line="480" w:lineRule="auto"/>
        <w:ind w:left="720" w:firstLine="720"/>
        <w:contextualSpacing/>
      </w:pPr>
      <w:bookmarkStart w:id="0" w:name="_GoBack"/>
      <w:r w:rsidRPr="00872238">
        <w:t>Before starting up any setting or carrying out any study, it is very crucial that one makes their research on what they would like to offer or solve. This process is the problem identification process where one looks for loops that they would like to provide solutions to and comes up with a better idea that will enable growth in the society, their business etc. problem identification and problem solving allows for economic growth. Problem identification for the agenda stage is important because the government officials are able to identify problems facing its citizens and by solving these problems, they are able to bring developments and growth in the country which allows room for growth.  In every single season or moment in the timeline, there will always be an unsolved situation no matter how developed a nation is.</w:t>
      </w:r>
    </w:p>
    <w:p w:rsidR="00394F04" w:rsidRPr="00872238" w:rsidRDefault="00394F04" w:rsidP="00872238">
      <w:pPr>
        <w:spacing w:after="0" w:line="480" w:lineRule="auto"/>
        <w:ind w:left="720" w:firstLine="720"/>
        <w:contextualSpacing/>
      </w:pPr>
      <w:r w:rsidRPr="00872238">
        <w:t xml:space="preserve">The </w:t>
      </w:r>
      <w:proofErr w:type="spellStart"/>
      <w:r w:rsidRPr="00872238">
        <w:t>Kingdon’s</w:t>
      </w:r>
      <w:proofErr w:type="spellEnd"/>
      <w:r w:rsidRPr="00872238">
        <w:t xml:space="preserve"> model of agenda setting contains three main streams which are the problem, the politics and the policy. Each of these streams are independent of each other and according to </w:t>
      </w:r>
      <w:proofErr w:type="spellStart"/>
      <w:r w:rsidRPr="00872238">
        <w:t>Kingdon</w:t>
      </w:r>
      <w:proofErr w:type="spellEnd"/>
      <w:r w:rsidRPr="00872238">
        <w:t>, the streams should converge to form a window of opportunity before the policy can be implemented. The problem stream refers to the challenges that have raised concern to the society. This involves the day to day challenges that are faced by majority of the citizens of a country. An example is unemployment, increase in the infant mortality rates etc. the policy stream addresses the opinions and the ideas that have been laid out by researchers and other stakeholders on how to curb the issue. The politics stream involves transition of governments, the social pressures and even specific situations that affects the nation.</w:t>
      </w:r>
    </w:p>
    <w:p w:rsidR="00394F04" w:rsidRPr="00872238" w:rsidRDefault="00394F04" w:rsidP="00872238">
      <w:pPr>
        <w:spacing w:after="0" w:line="480" w:lineRule="auto"/>
        <w:ind w:left="720" w:firstLine="720"/>
        <w:contextualSpacing/>
      </w:pPr>
      <w:r w:rsidRPr="00872238">
        <w:t>The Down’s model of agenda setting is the ‘issue attention cycle’. Down’s model consists of five cycles. The first cycle is the pre- problem stage. In this stage, the problem is present but the public have not yet given their attention to it. The second stage is the problem identification stage. The public are now aware of the problem and there are concerns raised about it. The third stage is the realization of the cost of significant progress.in this stage, the public are aware of how costly it will be to curb the problem and this results to the fourth stage where the public realizes that they can’t do anything to help solve the problem and they therefore start losing interest in it. The fifth stage is the post problem stage where the problem is forgotten and another arising issue replaces it.</w:t>
      </w:r>
    </w:p>
    <w:p w:rsidR="00DD2D1E" w:rsidRPr="00872238" w:rsidRDefault="00477050" w:rsidP="00872238">
      <w:pPr>
        <w:spacing w:after="0" w:line="480" w:lineRule="auto"/>
        <w:ind w:left="0" w:firstLine="0"/>
        <w:contextualSpacing/>
      </w:pPr>
      <w:r w:rsidRPr="00872238">
        <w:t xml:space="preserve"> </w:t>
      </w:r>
      <w:bookmarkEnd w:id="0"/>
    </w:p>
    <w:sectPr w:rsidR="00DD2D1E" w:rsidRPr="00872238">
      <w:pgSz w:w="12240" w:h="15840"/>
      <w:pgMar w:top="1452" w:right="1441" w:bottom="165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5F" w:rsidRDefault="00CC2A5F" w:rsidP="00394F04">
      <w:pPr>
        <w:spacing w:after="0" w:line="240" w:lineRule="auto"/>
      </w:pPr>
      <w:r>
        <w:separator/>
      </w:r>
    </w:p>
  </w:endnote>
  <w:endnote w:type="continuationSeparator" w:id="0">
    <w:p w:rsidR="00CC2A5F" w:rsidRDefault="00CC2A5F" w:rsidP="0039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5F" w:rsidRDefault="00CC2A5F" w:rsidP="00394F04">
      <w:pPr>
        <w:spacing w:after="0" w:line="240" w:lineRule="auto"/>
      </w:pPr>
      <w:r>
        <w:separator/>
      </w:r>
    </w:p>
  </w:footnote>
  <w:footnote w:type="continuationSeparator" w:id="0">
    <w:p w:rsidR="00CC2A5F" w:rsidRDefault="00CC2A5F" w:rsidP="00394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3F9"/>
    <w:multiLevelType w:val="hybridMultilevel"/>
    <w:tmpl w:val="75244D12"/>
    <w:lvl w:ilvl="0" w:tplc="44FAA2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2D4F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8C64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AA7C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6203E">
      <w:start w:val="2"/>
      <w:numFmt w:val="lowerLetter"/>
      <w:lvlRestart w:val="0"/>
      <w:lvlText w:val="%5)"/>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8CFF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A06AA">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E8C8">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EADBA">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8A2760"/>
    <w:multiLevelType w:val="hybridMultilevel"/>
    <w:tmpl w:val="AB348CAA"/>
    <w:lvl w:ilvl="0" w:tplc="DF125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AE9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C5A5A">
      <w:start w:val="1"/>
      <w:numFmt w:val="lowerLetter"/>
      <w:lvlRestart w:val="0"/>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CB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66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CA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EB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63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A46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5F75343"/>
    <w:multiLevelType w:val="hybridMultilevel"/>
    <w:tmpl w:val="01BCEC84"/>
    <w:lvl w:ilvl="0" w:tplc="33049B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8FA68">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78DC12">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4A11C">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D704">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C0558">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EEE10">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4655E">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5C2C">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574EFC"/>
    <w:multiLevelType w:val="hybridMultilevel"/>
    <w:tmpl w:val="9E92E3BC"/>
    <w:lvl w:ilvl="0" w:tplc="63DC6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E08D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228A8">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2D0A0">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7E8E">
      <w:start w:val="1"/>
      <w:numFmt w:val="lowerLetter"/>
      <w:lvlRestart w:val="0"/>
      <w:lvlText w:val="%5)"/>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2D2F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727930">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CFFA6">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A2025A">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043BF7"/>
    <w:multiLevelType w:val="hybridMultilevel"/>
    <w:tmpl w:val="5B0AF89E"/>
    <w:lvl w:ilvl="0" w:tplc="6D526C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C87F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4FBA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9A2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4806">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566A06">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AA5D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23C2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4D31C">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E8679C"/>
    <w:multiLevelType w:val="hybridMultilevel"/>
    <w:tmpl w:val="3FECBFA0"/>
    <w:lvl w:ilvl="0" w:tplc="03B202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EA056">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E07524">
      <w:start w:val="2"/>
      <w:numFmt w:val="lowerLetter"/>
      <w:lvlRestart w:val="0"/>
      <w:lvlText w:val="%3)"/>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A590E">
      <w:start w:val="1"/>
      <w:numFmt w:val="decimal"/>
      <w:lvlText w:val="%4"/>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0475A">
      <w:start w:val="1"/>
      <w:numFmt w:val="lowerLetter"/>
      <w:lvlText w:val="%5"/>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A809C">
      <w:start w:val="1"/>
      <w:numFmt w:val="lowerRoman"/>
      <w:lvlText w:val="%6"/>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21DFC">
      <w:start w:val="1"/>
      <w:numFmt w:val="decimal"/>
      <w:lvlText w:val="%7"/>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C6290">
      <w:start w:val="1"/>
      <w:numFmt w:val="lowerLetter"/>
      <w:lvlText w:val="%8"/>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AABB6">
      <w:start w:val="1"/>
      <w:numFmt w:val="lowerRoman"/>
      <w:lvlText w:val="%9"/>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73B047C"/>
    <w:multiLevelType w:val="hybridMultilevel"/>
    <w:tmpl w:val="7E04C4DC"/>
    <w:lvl w:ilvl="0" w:tplc="BB8A38B0">
      <w:start w:val="2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67234">
      <w:start w:val="1"/>
      <w:numFmt w:val="decimal"/>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CACA5E">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BE28A6">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C0431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44C0B6">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C4054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6A001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2C555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A336766"/>
    <w:multiLevelType w:val="hybridMultilevel"/>
    <w:tmpl w:val="059A4192"/>
    <w:lvl w:ilvl="0" w:tplc="E7DC61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C762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E0B1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1E9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09544">
      <w:start w:val="1"/>
      <w:numFmt w:val="lowerLetter"/>
      <w:lvlRestart w:val="0"/>
      <w:lvlText w:val="%5)"/>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A2CA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4059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A839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CCC82">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CDD1FE7"/>
    <w:multiLevelType w:val="hybridMultilevel"/>
    <w:tmpl w:val="0CAEB46A"/>
    <w:lvl w:ilvl="0" w:tplc="B6906204">
      <w:start w:val="1"/>
      <w:numFmt w:val="lowerLetter"/>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803C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4AF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2319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EC1B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4851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8D0C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D5D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CEB3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FF97CE4"/>
    <w:multiLevelType w:val="hybridMultilevel"/>
    <w:tmpl w:val="1ABCF84C"/>
    <w:lvl w:ilvl="0" w:tplc="11765F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0795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A038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E9F5C">
      <w:start w:val="1"/>
      <w:numFmt w:val="lowerLetter"/>
      <w:lvlRestart w:val="0"/>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88D9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6ADF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C9D5A">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ECCB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4E41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5190E5E"/>
    <w:multiLevelType w:val="hybridMultilevel"/>
    <w:tmpl w:val="B9B28D9A"/>
    <w:lvl w:ilvl="0" w:tplc="CF740B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A65E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03F10">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AD1F0">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429BC">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635E">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6724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58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6D0E2">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E9B5178"/>
    <w:multiLevelType w:val="hybridMultilevel"/>
    <w:tmpl w:val="4C4EE252"/>
    <w:lvl w:ilvl="0" w:tplc="179290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E53D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AAF6A">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665E0">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241A6">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CA82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62E6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E42AE">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4294A">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5420CE4"/>
    <w:multiLevelType w:val="hybridMultilevel"/>
    <w:tmpl w:val="89A06724"/>
    <w:lvl w:ilvl="0" w:tplc="3424D2E2">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AE44A">
      <w:start w:val="1"/>
      <w:numFmt w:val="lowerLetter"/>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E1E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E98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821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8FC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6BE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858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D9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B1C1A1E"/>
    <w:multiLevelType w:val="hybridMultilevel"/>
    <w:tmpl w:val="5768902E"/>
    <w:lvl w:ilvl="0" w:tplc="D98087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6CC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F400">
      <w:start w:val="1"/>
      <w:numFmt w:val="lowerLetter"/>
      <w:lvlRestart w:val="0"/>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EF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A6B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AB3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8A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A0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869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BB44D94"/>
    <w:multiLevelType w:val="hybridMultilevel"/>
    <w:tmpl w:val="C46853D4"/>
    <w:lvl w:ilvl="0" w:tplc="3EACDA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096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E1F46">
      <w:start w:val="1"/>
      <w:numFmt w:val="lowerLetter"/>
      <w:lvlRestart w:val="0"/>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2FB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CDC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C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C7B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E91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D5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0D503B5"/>
    <w:multiLevelType w:val="hybridMultilevel"/>
    <w:tmpl w:val="ADBA659A"/>
    <w:lvl w:ilvl="0" w:tplc="3FFAB52A">
      <w:start w:val="1"/>
      <w:numFmt w:val="lowerLetter"/>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83B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4E6C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825F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625E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C14B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C99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697D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AE7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EB32630"/>
    <w:multiLevelType w:val="hybridMultilevel"/>
    <w:tmpl w:val="548E342A"/>
    <w:lvl w:ilvl="0" w:tplc="B2666A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A8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E9A7E">
      <w:start w:val="1"/>
      <w:numFmt w:val="lowerLetter"/>
      <w:lvlRestart w:val="0"/>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E5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47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E9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CF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6E6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8A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FEB5BF2"/>
    <w:multiLevelType w:val="hybridMultilevel"/>
    <w:tmpl w:val="196470B2"/>
    <w:lvl w:ilvl="0" w:tplc="BB60CA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228F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CB7AA">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69ED6">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4DE5E">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435E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C730A">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CAA68">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6CA1E">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1F46C61"/>
    <w:multiLevelType w:val="hybridMultilevel"/>
    <w:tmpl w:val="47F04A96"/>
    <w:lvl w:ilvl="0" w:tplc="EC1C94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2F43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A539C">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6095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522CA0">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A9FD2">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86B6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4B346">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509136">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BF65F1F"/>
    <w:multiLevelType w:val="hybridMultilevel"/>
    <w:tmpl w:val="F460BF76"/>
    <w:lvl w:ilvl="0" w:tplc="C62E81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478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81718">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E7E8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C68FE">
      <w:start w:val="1"/>
      <w:numFmt w:val="lowerLetter"/>
      <w:lvlRestart w:val="0"/>
      <w:lvlText w:val="%5)"/>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6AFB4">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CD45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47FCC">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4426">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17"/>
  </w:num>
  <w:num w:numId="4">
    <w:abstractNumId w:val="11"/>
  </w:num>
  <w:num w:numId="5">
    <w:abstractNumId w:val="10"/>
  </w:num>
  <w:num w:numId="6">
    <w:abstractNumId w:val="19"/>
  </w:num>
  <w:num w:numId="7">
    <w:abstractNumId w:val="18"/>
  </w:num>
  <w:num w:numId="8">
    <w:abstractNumId w:val="4"/>
  </w:num>
  <w:num w:numId="9">
    <w:abstractNumId w:val="7"/>
  </w:num>
  <w:num w:numId="10">
    <w:abstractNumId w:val="5"/>
  </w:num>
  <w:num w:numId="11">
    <w:abstractNumId w:val="0"/>
  </w:num>
  <w:num w:numId="12">
    <w:abstractNumId w:val="3"/>
  </w:num>
  <w:num w:numId="13">
    <w:abstractNumId w:val="8"/>
  </w:num>
  <w:num w:numId="14">
    <w:abstractNumId w:val="12"/>
  </w:num>
  <w:num w:numId="15">
    <w:abstractNumId w:val="15"/>
  </w:num>
  <w:num w:numId="16">
    <w:abstractNumId w:val="6"/>
  </w:num>
  <w:num w:numId="17">
    <w:abstractNumId w:val="16"/>
  </w:num>
  <w:num w:numId="18">
    <w:abstractNumId w:val="13"/>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1E"/>
    <w:rsid w:val="000571CF"/>
    <w:rsid w:val="001B68FD"/>
    <w:rsid w:val="00244615"/>
    <w:rsid w:val="00394F04"/>
    <w:rsid w:val="00477050"/>
    <w:rsid w:val="004F4A40"/>
    <w:rsid w:val="0066082C"/>
    <w:rsid w:val="007E1694"/>
    <w:rsid w:val="00872238"/>
    <w:rsid w:val="00B373B9"/>
    <w:rsid w:val="00C55128"/>
    <w:rsid w:val="00CC2A5F"/>
    <w:rsid w:val="00DD2D1E"/>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6" w:lineRule="auto"/>
      <w:ind w:left="3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0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0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6" w:lineRule="auto"/>
      <w:ind w:left="3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0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0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INTRODUCTION TO AMERICAN GOVERNMENT</vt:lpstr>
    </vt:vector>
  </TitlesOfParts>
  <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AMERICAN GOVERNMENT</dc:title>
  <dc:subject/>
  <dc:creator>BVU</dc:creator>
  <cp:keywords/>
  <cp:lastModifiedBy>Simon</cp:lastModifiedBy>
  <cp:revision>3</cp:revision>
  <dcterms:created xsi:type="dcterms:W3CDTF">2021-06-14T20:36:00Z</dcterms:created>
  <dcterms:modified xsi:type="dcterms:W3CDTF">2021-06-14T21:06:00Z</dcterms:modified>
</cp:coreProperties>
</file>