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Referring to your textbook, answer all of the following questions as completely as possible, Your answer to each of the following questions should be 250 to 500 words (with a typical font and spacing this will be 1 to 2 double-spaced pages). So your entire assignment, including all four questions, will total 1000 to 2000 words. You may also use outside resources, but be sure to document all such sources using APA style.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1.Aggression is verbal or physical behavior intended to cause harm. Although we may not like to admit it, we all participate in aggressive behavior at some level and at some time in our lives. Do evolutionary factors play a large role in aggression? What was Freud's theory about violence? What does more recent research say about a likely evolutionary role for violence? What does Hawley's research say about this?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2.What internal mechanisms (forms of self-regulation) are available to control aggression? Why does self-regulation sometimes fail? What does current research suggest in this regard?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3.Explain the factors that influence happiness, being sure to discuss the relationship between wealth and happiness.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4.What are the benefits of happiness, and what are some ways to increase personal happiness?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