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986" w:rsidRPr="00721986" w:rsidRDefault="00721986" w:rsidP="00721986">
      <w:r w:rsidRPr="00721986">
        <w:t>In this Assignment, you compare different typologies of sexual offenders to determine the differences in motivation, expression of aggression, and underlining personality structure. You also determine the best way to interview each typology of sexual offenders.</w:t>
      </w:r>
    </w:p>
    <w:p w:rsidR="00721986" w:rsidRPr="00721986" w:rsidRDefault="00721986" w:rsidP="00721986">
      <w:r w:rsidRPr="00721986">
        <w:rPr>
          <w:b/>
          <w:bCs/>
        </w:rPr>
        <w:t>To prepare for this Assignment:</w:t>
      </w:r>
    </w:p>
    <w:p w:rsidR="00721986" w:rsidRPr="00721986" w:rsidRDefault="00721986" w:rsidP="00721986">
      <w:pPr>
        <w:numPr>
          <w:ilvl w:val="0"/>
          <w:numId w:val="1"/>
        </w:numPr>
      </w:pPr>
      <w:r w:rsidRPr="00721986">
        <w:t xml:space="preserve">Review the </w:t>
      </w:r>
      <w:r w:rsidR="007D109A">
        <w:t xml:space="preserve">attached articles </w:t>
      </w:r>
    </w:p>
    <w:p w:rsidR="00721986" w:rsidRPr="00721986" w:rsidRDefault="00721986" w:rsidP="00721986">
      <w:pPr>
        <w:numPr>
          <w:ilvl w:val="0"/>
          <w:numId w:val="1"/>
        </w:numPr>
      </w:pPr>
      <w:r w:rsidRPr="00721986">
        <w:t>Select two typologies of sexual offenders listed</w:t>
      </w:r>
      <w:bookmarkStart w:id="0" w:name="_GoBack"/>
      <w:bookmarkEnd w:id="0"/>
      <w:r w:rsidRPr="00721986">
        <w:t>.</w:t>
      </w:r>
    </w:p>
    <w:p w:rsidR="00721986" w:rsidRPr="00721986" w:rsidRDefault="00721986" w:rsidP="00721986">
      <w:r w:rsidRPr="00721986">
        <w:rPr>
          <w:b/>
          <w:bCs/>
        </w:rPr>
        <w:t>In a 3- to 5- page paper:</w:t>
      </w:r>
    </w:p>
    <w:p w:rsidR="00721986" w:rsidRPr="00721986" w:rsidRDefault="00721986" w:rsidP="00721986">
      <w:r w:rsidRPr="00721986">
        <w:t>Compare the two typologies of sexual offenders you selected by explaining the following:</w:t>
      </w:r>
    </w:p>
    <w:p w:rsidR="00721986" w:rsidRPr="00721986" w:rsidRDefault="00721986" w:rsidP="00721986">
      <w:pPr>
        <w:numPr>
          <w:ilvl w:val="0"/>
          <w:numId w:val="2"/>
        </w:numPr>
      </w:pPr>
      <w:r w:rsidRPr="00721986">
        <w:t>The motivational differences between the two typologies</w:t>
      </w:r>
    </w:p>
    <w:p w:rsidR="00721986" w:rsidRPr="00721986" w:rsidRDefault="00721986" w:rsidP="00721986">
      <w:pPr>
        <w:numPr>
          <w:ilvl w:val="0"/>
          <w:numId w:val="2"/>
        </w:numPr>
      </w:pPr>
      <w:r w:rsidRPr="00721986">
        <w:t>The expression of aggression in the two typologies</w:t>
      </w:r>
    </w:p>
    <w:p w:rsidR="00721986" w:rsidRPr="00721986" w:rsidRDefault="00721986" w:rsidP="00721986">
      <w:pPr>
        <w:numPr>
          <w:ilvl w:val="0"/>
          <w:numId w:val="2"/>
        </w:numPr>
      </w:pPr>
      <w:r w:rsidRPr="00721986">
        <w:t>The differences in the underlining personality structure of the two typologies</w:t>
      </w:r>
    </w:p>
    <w:p w:rsidR="00721986" w:rsidRPr="00721986" w:rsidRDefault="00721986" w:rsidP="00721986">
      <w:r w:rsidRPr="00721986">
        <w:t>Based on your comparison, explain strategies you would recommend when interviewing the two types of offenders.</w:t>
      </w:r>
    </w:p>
    <w:p w:rsidR="00254C1E" w:rsidRDefault="007D109A"/>
    <w:sectPr w:rsidR="00254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C7C4E"/>
    <w:multiLevelType w:val="multilevel"/>
    <w:tmpl w:val="FE7C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47316F"/>
    <w:multiLevelType w:val="multilevel"/>
    <w:tmpl w:val="48B82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986"/>
    <w:rsid w:val="006C2998"/>
    <w:rsid w:val="00721986"/>
    <w:rsid w:val="007758AC"/>
    <w:rsid w:val="007D109A"/>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1FFC"/>
  <w15:chartTrackingRefBased/>
  <w15:docId w15:val="{6D8E45E4-D498-495E-AF5B-17E0B3AF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906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117</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2020-10-31T00:52:00Z</dcterms:created>
  <dcterms:modified xsi:type="dcterms:W3CDTF">2020-10-31T01:21:00Z</dcterms:modified>
</cp:coreProperties>
</file>