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F5E2B9" w14:textId="77777777" w:rsidR="00D567F9" w:rsidRPr="00D567F9" w:rsidRDefault="0077400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09078809" w14:textId="77777777" w:rsidR="00D567F9" w:rsidRDefault="0077400D"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4B88DE8D" w14:textId="77777777" w:rsidR="006F108E" w:rsidRDefault="006F10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5CCEA15C" w14:textId="77777777" w:rsidR="006F108E" w:rsidRDefault="006F10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7E1133F7" w14:textId="77777777" w:rsidR="006F108E" w:rsidRPr="00D567F9" w:rsidRDefault="006F108E" w:rsidP="00D567F9">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p>
    <w:p w14:paraId="4B811181" w14:textId="77777777" w:rsidR="006F108E" w:rsidRDefault="006F108E" w:rsidP="006F108E">
      <w:pPr>
        <w:shd w:val="clear" w:color="auto" w:fill="FFFFFF"/>
        <w:spacing w:after="240" w:line="480" w:lineRule="auto"/>
        <w:jc w:val="center"/>
        <w:textAlignment w:val="baseline"/>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Discussion</w:t>
      </w:r>
    </w:p>
    <w:p w14:paraId="508BCE93" w14:textId="7F1108BB" w:rsidR="006F108E" w:rsidRDefault="00A6259C" w:rsidP="006F108E">
      <w:pPr>
        <w:shd w:val="clear" w:color="auto" w:fill="FFFFFF"/>
        <w:spacing w:after="240" w:line="480" w:lineRule="auto"/>
        <w:jc w:val="center"/>
        <w:textAlignment w:val="baseline"/>
        <w:rPr>
          <w:rFonts w:ascii="Times New Roman" w:eastAsia="Times New Roman" w:hAnsi="Times New Roman" w:cs="Times New Roman"/>
          <w:color w:val="333333"/>
          <w:sz w:val="24"/>
          <w:szCs w:val="24"/>
          <w:lang w:eastAsia="en-GB"/>
        </w:rPr>
      </w:pPr>
      <w:r w:rsidRPr="00D567F9">
        <w:rPr>
          <w:rFonts w:ascii="Times New Roman" w:eastAsia="Times New Roman" w:hAnsi="Times New Roman" w:cs="Times New Roman"/>
          <w:color w:val="333333"/>
          <w:sz w:val="24"/>
          <w:szCs w:val="24"/>
          <w:lang w:eastAsia="en-GB"/>
        </w:rPr>
        <w:t>Student Name</w:t>
      </w:r>
    </w:p>
    <w:p w14:paraId="011DAF74" w14:textId="1E80BA8A" w:rsidR="00D567F9" w:rsidRPr="00D567F9" w:rsidRDefault="006F108E" w:rsidP="006F108E">
      <w:pPr>
        <w:shd w:val="clear" w:color="auto" w:fill="FFFFFF"/>
        <w:spacing w:after="240" w:line="480" w:lineRule="auto"/>
        <w:jc w:val="center"/>
        <w:textAlignment w:val="baseline"/>
        <w:rPr>
          <w:rFonts w:ascii="Times New Roman" w:eastAsia="Times New Roman" w:hAnsi="Times New Roman" w:cs="Times New Roman"/>
          <w:color w:val="333333"/>
          <w:sz w:val="24"/>
          <w:szCs w:val="24"/>
          <w:lang w:eastAsia="en-GB"/>
        </w:rPr>
      </w:pPr>
      <w:r w:rsidRPr="00D567F9">
        <w:rPr>
          <w:rFonts w:ascii="Times New Roman" w:eastAsia="Times New Roman" w:hAnsi="Times New Roman" w:cs="Times New Roman"/>
          <w:color w:val="333333"/>
          <w:sz w:val="24"/>
          <w:szCs w:val="24"/>
          <w:lang w:eastAsia="en-GB"/>
        </w:rPr>
        <w:t>Institutional Affiliation</w:t>
      </w:r>
    </w:p>
    <w:p w14:paraId="6AE09415" w14:textId="53492291" w:rsidR="00D567F9" w:rsidRPr="00D567F9" w:rsidRDefault="00A6259C" w:rsidP="006F108E">
      <w:pPr>
        <w:shd w:val="clear" w:color="auto" w:fill="FFFFFF"/>
        <w:spacing w:after="240" w:line="480" w:lineRule="auto"/>
        <w:textAlignment w:val="baseline"/>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                                                       </w:t>
      </w:r>
    </w:p>
    <w:p w14:paraId="449DEA82" w14:textId="77777777" w:rsidR="00D567F9" w:rsidRPr="00D567F9" w:rsidRDefault="0077400D" w:rsidP="00D567F9">
      <w:pPr>
        <w:spacing w:line="480" w:lineRule="auto"/>
        <w:rPr>
          <w:rFonts w:ascii="Times New Roman" w:hAnsi="Times New Roman" w:cs="Times New Roman"/>
          <w:sz w:val="24"/>
          <w:szCs w:val="24"/>
        </w:rPr>
      </w:pPr>
    </w:p>
    <w:p w14:paraId="793A4C6C" w14:textId="77777777" w:rsidR="00D567F9" w:rsidRPr="00D567F9" w:rsidRDefault="0077400D" w:rsidP="00D567F9">
      <w:pPr>
        <w:spacing w:line="480" w:lineRule="auto"/>
        <w:rPr>
          <w:rFonts w:ascii="Times New Roman" w:hAnsi="Times New Roman" w:cs="Times New Roman"/>
          <w:sz w:val="24"/>
          <w:szCs w:val="24"/>
        </w:rPr>
      </w:pPr>
    </w:p>
    <w:p w14:paraId="4C92CB36" w14:textId="77777777" w:rsidR="00D567F9" w:rsidRPr="00D567F9" w:rsidRDefault="0077400D" w:rsidP="00D567F9">
      <w:pPr>
        <w:spacing w:line="480" w:lineRule="auto"/>
        <w:rPr>
          <w:rFonts w:ascii="Times New Roman" w:hAnsi="Times New Roman" w:cs="Times New Roman"/>
          <w:sz w:val="24"/>
          <w:szCs w:val="24"/>
        </w:rPr>
      </w:pPr>
    </w:p>
    <w:p w14:paraId="368AB9C0" w14:textId="77777777" w:rsidR="00D567F9" w:rsidRPr="00D567F9" w:rsidRDefault="0077400D" w:rsidP="00D567F9">
      <w:pPr>
        <w:spacing w:line="480" w:lineRule="auto"/>
        <w:rPr>
          <w:rFonts w:ascii="Times New Roman" w:hAnsi="Times New Roman" w:cs="Times New Roman"/>
          <w:sz w:val="24"/>
          <w:szCs w:val="24"/>
        </w:rPr>
      </w:pPr>
    </w:p>
    <w:p w14:paraId="0304BA25" w14:textId="77777777" w:rsidR="00C02DA6" w:rsidRDefault="0077400D" w:rsidP="00D567F9">
      <w:pPr>
        <w:spacing w:line="480" w:lineRule="auto"/>
        <w:rPr>
          <w:rFonts w:ascii="Times New Roman" w:hAnsi="Times New Roman" w:cs="Times New Roman"/>
          <w:sz w:val="24"/>
          <w:szCs w:val="24"/>
        </w:rPr>
      </w:pPr>
    </w:p>
    <w:p w14:paraId="7DA12D1F" w14:textId="77777777" w:rsidR="006F108E" w:rsidRDefault="006F108E" w:rsidP="00D567F9">
      <w:pPr>
        <w:spacing w:line="480" w:lineRule="auto"/>
        <w:rPr>
          <w:rFonts w:ascii="Times New Roman" w:hAnsi="Times New Roman" w:cs="Times New Roman"/>
          <w:sz w:val="24"/>
          <w:szCs w:val="24"/>
        </w:rPr>
      </w:pPr>
    </w:p>
    <w:p w14:paraId="2B4CF9E5" w14:textId="77777777" w:rsidR="006F108E" w:rsidRDefault="006F108E" w:rsidP="00D567F9">
      <w:pPr>
        <w:spacing w:line="480" w:lineRule="auto"/>
        <w:rPr>
          <w:rFonts w:ascii="Times New Roman" w:hAnsi="Times New Roman" w:cs="Times New Roman"/>
          <w:sz w:val="24"/>
          <w:szCs w:val="24"/>
        </w:rPr>
      </w:pPr>
    </w:p>
    <w:p w14:paraId="190F41D1" w14:textId="77777777" w:rsidR="00FD15E8" w:rsidRDefault="00FD15E8" w:rsidP="00D567F9">
      <w:pPr>
        <w:spacing w:line="480" w:lineRule="auto"/>
        <w:rPr>
          <w:rFonts w:ascii="Times New Roman" w:hAnsi="Times New Roman" w:cs="Times New Roman"/>
          <w:sz w:val="24"/>
          <w:szCs w:val="24"/>
        </w:rPr>
      </w:pPr>
    </w:p>
    <w:p w14:paraId="28F9C872" w14:textId="58EC1ADC" w:rsidR="006F108E" w:rsidRPr="006F108E" w:rsidRDefault="006F108E" w:rsidP="006F108E">
      <w:pPr>
        <w:spacing w:line="480" w:lineRule="auto"/>
        <w:rPr>
          <w:rFonts w:ascii="Times New Roman" w:hAnsi="Times New Roman" w:cs="Times New Roman"/>
          <w:b/>
          <w:sz w:val="24"/>
          <w:szCs w:val="24"/>
        </w:rPr>
      </w:pPr>
      <w:r w:rsidRPr="006F108E">
        <w:rPr>
          <w:rFonts w:ascii="Times New Roman" w:hAnsi="Times New Roman" w:cs="Times New Roman"/>
          <w:b/>
          <w:sz w:val="24"/>
          <w:szCs w:val="24"/>
        </w:rPr>
        <w:lastRenderedPageBreak/>
        <w:t>How does the focus of research and evidence-based practice (EBP) differ? Discuss the application of research findings into evidence-based nursing practice. Provide an example.</w:t>
      </w:r>
    </w:p>
    <w:p w14:paraId="4623EF08" w14:textId="14C8F843" w:rsidR="00D567F9" w:rsidRPr="00D567F9" w:rsidRDefault="00A6259C" w:rsidP="00FD15E8">
      <w:pPr>
        <w:spacing w:line="480" w:lineRule="auto"/>
        <w:ind w:firstLine="720"/>
        <w:rPr>
          <w:rFonts w:ascii="Times New Roman" w:hAnsi="Times New Roman" w:cs="Times New Roman"/>
          <w:sz w:val="24"/>
          <w:szCs w:val="24"/>
        </w:rPr>
      </w:pPr>
      <w:r w:rsidRPr="00D567F9">
        <w:rPr>
          <w:rFonts w:ascii="Times New Roman" w:hAnsi="Times New Roman" w:cs="Times New Roman"/>
          <w:sz w:val="24"/>
          <w:szCs w:val="24"/>
        </w:rPr>
        <w:t xml:space="preserve">Nursing research is formal, methodical, the exact procedure of request used to produce and test hypotheses about wellbeing related encounters of people inside their condition about the activities and processes that medical caretakers use practically speaking while confirm based </w:t>
      </w:r>
      <w:proofErr w:type="gramStart"/>
      <w:r w:rsidRPr="00D567F9">
        <w:rPr>
          <w:rFonts w:ascii="Times New Roman" w:hAnsi="Times New Roman" w:cs="Times New Roman"/>
          <w:sz w:val="24"/>
          <w:szCs w:val="24"/>
        </w:rPr>
        <w:t>practice</w:t>
      </w:r>
      <w:proofErr w:type="gramEnd"/>
      <w:r w:rsidRPr="00D567F9">
        <w:rPr>
          <w:rFonts w:ascii="Times New Roman" w:hAnsi="Times New Roman" w:cs="Times New Roman"/>
          <w:sz w:val="24"/>
          <w:szCs w:val="24"/>
        </w:rPr>
        <w:t xml:space="preserve"> is the coordination of best clinical research prove, clinical mastery and patient esteems</w:t>
      </w:r>
      <w:r w:rsidR="00BC4A03">
        <w:rPr>
          <w:rFonts w:ascii="Times New Roman" w:hAnsi="Times New Roman" w:cs="Times New Roman"/>
          <w:sz w:val="24"/>
          <w:szCs w:val="24"/>
        </w:rPr>
        <w:t xml:space="preserve"> (Ber</w:t>
      </w:r>
      <w:bookmarkStart w:id="0" w:name="_GoBack"/>
      <w:bookmarkEnd w:id="0"/>
      <w:r w:rsidR="00BC4A03">
        <w:rPr>
          <w:rFonts w:ascii="Times New Roman" w:hAnsi="Times New Roman" w:cs="Times New Roman"/>
          <w:sz w:val="24"/>
          <w:szCs w:val="24"/>
        </w:rPr>
        <w:t xml:space="preserve">wick, </w:t>
      </w:r>
      <w:r w:rsidR="00BC4A03" w:rsidRPr="00BC4A03">
        <w:rPr>
          <w:rFonts w:ascii="Times New Roman" w:hAnsi="Times New Roman" w:cs="Times New Roman"/>
          <w:sz w:val="24"/>
          <w:szCs w:val="24"/>
        </w:rPr>
        <w:t>2003).</w:t>
      </w:r>
    </w:p>
    <w:p w14:paraId="258699F0" w14:textId="581C5D7A" w:rsidR="00FD15E8" w:rsidRDefault="00A6259C" w:rsidP="00FD15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Difference between </w:t>
      </w:r>
      <w:r w:rsidRPr="00D567F9">
        <w:rPr>
          <w:rFonts w:ascii="Times New Roman" w:hAnsi="Times New Roman" w:cs="Times New Roman"/>
          <w:b/>
          <w:sz w:val="24"/>
          <w:szCs w:val="24"/>
        </w:rPr>
        <w:t>research and EBP</w:t>
      </w:r>
    </w:p>
    <w:p w14:paraId="66D5F912" w14:textId="405A3B2D" w:rsidR="00FD15E8" w:rsidRDefault="00FD15E8" w:rsidP="00FD15E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6259C" w:rsidRPr="00D567F9">
        <w:rPr>
          <w:rFonts w:ascii="Times New Roman" w:hAnsi="Times New Roman" w:cs="Times New Roman"/>
          <w:sz w:val="24"/>
          <w:szCs w:val="24"/>
        </w:rPr>
        <w:t xml:space="preserve">he primary reason for a </w:t>
      </w:r>
      <w:r w:rsidRPr="00D567F9">
        <w:rPr>
          <w:rFonts w:ascii="Times New Roman" w:eastAsia="Georgia" w:hAnsi="Times New Roman" w:cs="Times New Roman"/>
          <w:color w:val="111111"/>
          <w:spacing w:val="1"/>
          <w:sz w:val="24"/>
          <w:szCs w:val="24"/>
        </w:rPr>
        <w:t>f</w:t>
      </w:r>
      <w:r w:rsidRPr="00D567F9">
        <w:rPr>
          <w:rFonts w:ascii="Times New Roman" w:eastAsia="Georgia" w:hAnsi="Times New Roman" w:cs="Times New Roman"/>
          <w:color w:val="111111"/>
          <w:spacing w:val="2"/>
          <w:sz w:val="24"/>
          <w:szCs w:val="24"/>
        </w:rPr>
        <w:t>oc</w:t>
      </w:r>
      <w:r w:rsidRPr="00D567F9">
        <w:rPr>
          <w:rFonts w:ascii="Times New Roman" w:eastAsia="Georgia" w:hAnsi="Times New Roman" w:cs="Times New Roman"/>
          <w:color w:val="111111"/>
          <w:spacing w:val="3"/>
          <w:sz w:val="24"/>
          <w:szCs w:val="24"/>
        </w:rPr>
        <w:t>u</w:t>
      </w:r>
      <w:r w:rsidRPr="00D567F9">
        <w:rPr>
          <w:rFonts w:ascii="Times New Roman" w:eastAsia="Georgia" w:hAnsi="Times New Roman" w:cs="Times New Roman"/>
          <w:color w:val="111111"/>
          <w:sz w:val="24"/>
          <w:szCs w:val="24"/>
        </w:rPr>
        <w:t>s</w:t>
      </w:r>
      <w:r>
        <w:rPr>
          <w:rFonts w:ascii="Times New Roman" w:eastAsia="Georgia" w:hAnsi="Times New Roman" w:cs="Times New Roman"/>
          <w:color w:val="111111"/>
          <w:spacing w:val="14"/>
          <w:sz w:val="24"/>
          <w:szCs w:val="24"/>
        </w:rPr>
        <w:t xml:space="preserve"> of </w:t>
      </w:r>
      <w:r w:rsidRPr="00D567F9">
        <w:rPr>
          <w:rFonts w:ascii="Times New Roman" w:eastAsia="Georgia" w:hAnsi="Times New Roman" w:cs="Times New Roman"/>
          <w:color w:val="111111"/>
          <w:spacing w:val="2"/>
          <w:sz w:val="24"/>
          <w:szCs w:val="24"/>
        </w:rPr>
        <w:t>researc</w:t>
      </w:r>
      <w:r w:rsidRPr="00D567F9">
        <w:rPr>
          <w:rFonts w:ascii="Times New Roman" w:eastAsia="Georgia" w:hAnsi="Times New Roman" w:cs="Times New Roman"/>
          <w:color w:val="111111"/>
          <w:sz w:val="24"/>
          <w:szCs w:val="24"/>
        </w:rPr>
        <w:t>h</w:t>
      </w:r>
      <w:r>
        <w:rPr>
          <w:rFonts w:ascii="Times New Roman" w:eastAsia="Georgia" w:hAnsi="Times New Roman" w:cs="Times New Roman"/>
          <w:color w:val="111111"/>
          <w:spacing w:val="22"/>
          <w:sz w:val="24"/>
          <w:szCs w:val="24"/>
        </w:rPr>
        <w:t xml:space="preserve"> </w:t>
      </w:r>
      <w:r w:rsidR="00A6259C" w:rsidRPr="00D567F9">
        <w:rPr>
          <w:rFonts w:ascii="Times New Roman" w:hAnsi="Times New Roman" w:cs="Times New Roman"/>
          <w:sz w:val="24"/>
          <w:szCs w:val="24"/>
        </w:rPr>
        <w:t>is to create learning while the motivation beh</w:t>
      </w:r>
      <w:r w:rsidR="00A6259C">
        <w:rPr>
          <w:rFonts w:ascii="Times New Roman" w:hAnsi="Times New Roman" w:cs="Times New Roman"/>
          <w:sz w:val="24"/>
          <w:szCs w:val="24"/>
        </w:rPr>
        <w:t xml:space="preserve">ind EBP is to change </w:t>
      </w:r>
      <w:r>
        <w:rPr>
          <w:rFonts w:ascii="Times New Roman" w:hAnsi="Times New Roman" w:cs="Times New Roman"/>
          <w:sz w:val="24"/>
          <w:szCs w:val="24"/>
        </w:rPr>
        <w:t>rehearses</w:t>
      </w:r>
      <w:r w:rsidR="00BC4A03">
        <w:rPr>
          <w:rFonts w:ascii="Times New Roman" w:hAnsi="Times New Roman" w:cs="Times New Roman"/>
          <w:sz w:val="24"/>
          <w:szCs w:val="24"/>
        </w:rPr>
        <w:t xml:space="preserve"> (Berwick, 2003)</w:t>
      </w:r>
      <w:r>
        <w:rPr>
          <w:rFonts w:ascii="Times New Roman" w:hAnsi="Times New Roman" w:cs="Times New Roman"/>
          <w:sz w:val="24"/>
          <w:szCs w:val="24"/>
        </w:rPr>
        <w:t>.</w:t>
      </w:r>
    </w:p>
    <w:p w14:paraId="317D12BB" w14:textId="71FBBE44" w:rsidR="00FD15E8" w:rsidRDefault="00A6259C" w:rsidP="00FD15E8">
      <w:pPr>
        <w:spacing w:line="480" w:lineRule="auto"/>
        <w:ind w:firstLine="720"/>
        <w:rPr>
          <w:rFonts w:ascii="Times New Roman" w:hAnsi="Times New Roman" w:cs="Times New Roman"/>
          <w:b/>
          <w:sz w:val="24"/>
          <w:szCs w:val="24"/>
        </w:rPr>
      </w:pPr>
      <w:r w:rsidRPr="00D567F9">
        <w:rPr>
          <w:rFonts w:ascii="Times New Roman" w:hAnsi="Times New Roman" w:cs="Times New Roman"/>
          <w:sz w:val="24"/>
          <w:szCs w:val="24"/>
        </w:rPr>
        <w:t xml:space="preserve">Methods utilized as a part of </w:t>
      </w:r>
      <w:r w:rsidR="00FD15E8" w:rsidRPr="00D567F9">
        <w:rPr>
          <w:rFonts w:ascii="Times New Roman" w:eastAsia="Georgia" w:hAnsi="Times New Roman" w:cs="Times New Roman"/>
          <w:color w:val="111111"/>
          <w:spacing w:val="1"/>
          <w:sz w:val="24"/>
          <w:szCs w:val="24"/>
        </w:rPr>
        <w:t>f</w:t>
      </w:r>
      <w:r w:rsidR="00FD15E8" w:rsidRPr="00D567F9">
        <w:rPr>
          <w:rFonts w:ascii="Times New Roman" w:eastAsia="Georgia" w:hAnsi="Times New Roman" w:cs="Times New Roman"/>
          <w:color w:val="111111"/>
          <w:spacing w:val="2"/>
          <w:sz w:val="24"/>
          <w:szCs w:val="24"/>
        </w:rPr>
        <w:t>oc</w:t>
      </w:r>
      <w:r w:rsidR="00FD15E8" w:rsidRPr="00D567F9">
        <w:rPr>
          <w:rFonts w:ascii="Times New Roman" w:eastAsia="Georgia" w:hAnsi="Times New Roman" w:cs="Times New Roman"/>
          <w:color w:val="111111"/>
          <w:spacing w:val="3"/>
          <w:sz w:val="24"/>
          <w:szCs w:val="24"/>
        </w:rPr>
        <w:t>u</w:t>
      </w:r>
      <w:r w:rsidR="00FD15E8" w:rsidRPr="00D567F9">
        <w:rPr>
          <w:rFonts w:ascii="Times New Roman" w:eastAsia="Georgia" w:hAnsi="Times New Roman" w:cs="Times New Roman"/>
          <w:color w:val="111111"/>
          <w:sz w:val="24"/>
          <w:szCs w:val="24"/>
        </w:rPr>
        <w:t>s</w:t>
      </w:r>
      <w:r w:rsidR="00FD15E8">
        <w:rPr>
          <w:rFonts w:ascii="Times New Roman" w:eastAsia="Georgia" w:hAnsi="Times New Roman" w:cs="Times New Roman"/>
          <w:color w:val="111111"/>
          <w:spacing w:val="14"/>
          <w:sz w:val="24"/>
          <w:szCs w:val="24"/>
        </w:rPr>
        <w:t xml:space="preserve"> of </w:t>
      </w:r>
      <w:r w:rsidR="00FD15E8" w:rsidRPr="00D567F9">
        <w:rPr>
          <w:rFonts w:ascii="Times New Roman" w:eastAsia="Georgia" w:hAnsi="Times New Roman" w:cs="Times New Roman"/>
          <w:color w:val="111111"/>
          <w:spacing w:val="2"/>
          <w:sz w:val="24"/>
          <w:szCs w:val="24"/>
        </w:rPr>
        <w:t>researc</w:t>
      </w:r>
      <w:r w:rsidR="00FD15E8" w:rsidRPr="00D567F9">
        <w:rPr>
          <w:rFonts w:ascii="Times New Roman" w:eastAsia="Georgia" w:hAnsi="Times New Roman" w:cs="Times New Roman"/>
          <w:color w:val="111111"/>
          <w:sz w:val="24"/>
          <w:szCs w:val="24"/>
        </w:rPr>
        <w:t>h</w:t>
      </w:r>
      <w:r w:rsidR="00FD15E8" w:rsidRPr="00D567F9">
        <w:rPr>
          <w:rFonts w:ascii="Times New Roman" w:eastAsia="Georgia" w:hAnsi="Times New Roman" w:cs="Times New Roman"/>
          <w:color w:val="111111"/>
          <w:spacing w:val="22"/>
          <w:sz w:val="24"/>
          <w:szCs w:val="24"/>
        </w:rPr>
        <w:t xml:space="preserve"> </w:t>
      </w:r>
      <w:r w:rsidRPr="00D567F9">
        <w:rPr>
          <w:rFonts w:ascii="Times New Roman" w:hAnsi="Times New Roman" w:cs="Times New Roman"/>
          <w:sz w:val="24"/>
          <w:szCs w:val="24"/>
        </w:rPr>
        <w:t xml:space="preserve">are long, complex subjective and quantitative strategies while in EBP, techniques are subjective articles, </w:t>
      </w:r>
      <w:r>
        <w:rPr>
          <w:rFonts w:ascii="Times New Roman" w:hAnsi="Times New Roman" w:cs="Times New Roman"/>
          <w:sz w:val="24"/>
          <w:szCs w:val="24"/>
        </w:rPr>
        <w:t>master suppositions, and rules</w:t>
      </w:r>
      <w:r w:rsidR="00BC4A03">
        <w:rPr>
          <w:rFonts w:ascii="Times New Roman" w:hAnsi="Times New Roman" w:cs="Times New Roman"/>
          <w:sz w:val="24"/>
          <w:szCs w:val="24"/>
        </w:rPr>
        <w:t xml:space="preserve"> (Berwick, 2003)</w:t>
      </w:r>
      <w:r>
        <w:rPr>
          <w:rFonts w:ascii="Times New Roman" w:hAnsi="Times New Roman" w:cs="Times New Roman"/>
          <w:sz w:val="24"/>
          <w:szCs w:val="24"/>
        </w:rPr>
        <w:t>.</w:t>
      </w:r>
    </w:p>
    <w:p w14:paraId="36F5EA94" w14:textId="2B0AC8F2" w:rsidR="00D567F9" w:rsidRPr="00FD15E8" w:rsidRDefault="00FD15E8" w:rsidP="00FD15E8">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w:t>
      </w:r>
      <w:r w:rsidRPr="00D567F9">
        <w:rPr>
          <w:rFonts w:ascii="Times New Roman" w:eastAsia="Georgia" w:hAnsi="Times New Roman" w:cs="Times New Roman"/>
          <w:color w:val="111111"/>
          <w:spacing w:val="1"/>
          <w:sz w:val="24"/>
          <w:szCs w:val="24"/>
        </w:rPr>
        <w:t>f</w:t>
      </w:r>
      <w:r w:rsidRPr="00D567F9">
        <w:rPr>
          <w:rFonts w:ascii="Times New Roman" w:eastAsia="Georgia" w:hAnsi="Times New Roman" w:cs="Times New Roman"/>
          <w:color w:val="111111"/>
          <w:spacing w:val="2"/>
          <w:sz w:val="24"/>
          <w:szCs w:val="24"/>
        </w:rPr>
        <w:t>oc</w:t>
      </w:r>
      <w:r w:rsidRPr="00D567F9">
        <w:rPr>
          <w:rFonts w:ascii="Times New Roman" w:eastAsia="Georgia" w:hAnsi="Times New Roman" w:cs="Times New Roman"/>
          <w:color w:val="111111"/>
          <w:spacing w:val="3"/>
          <w:sz w:val="24"/>
          <w:szCs w:val="24"/>
        </w:rPr>
        <w:t>u</w:t>
      </w:r>
      <w:r w:rsidRPr="00D567F9">
        <w:rPr>
          <w:rFonts w:ascii="Times New Roman" w:eastAsia="Georgia" w:hAnsi="Times New Roman" w:cs="Times New Roman"/>
          <w:color w:val="111111"/>
          <w:sz w:val="24"/>
          <w:szCs w:val="24"/>
        </w:rPr>
        <w:t>s</w:t>
      </w:r>
      <w:r>
        <w:rPr>
          <w:rFonts w:ascii="Times New Roman" w:eastAsia="Georgia" w:hAnsi="Times New Roman" w:cs="Times New Roman"/>
          <w:color w:val="111111"/>
          <w:spacing w:val="14"/>
          <w:sz w:val="24"/>
          <w:szCs w:val="24"/>
        </w:rPr>
        <w:t xml:space="preserve"> of </w:t>
      </w:r>
      <w:r w:rsidRPr="00D567F9">
        <w:rPr>
          <w:rFonts w:ascii="Times New Roman" w:eastAsia="Georgia" w:hAnsi="Times New Roman" w:cs="Times New Roman"/>
          <w:color w:val="111111"/>
          <w:spacing w:val="2"/>
          <w:sz w:val="24"/>
          <w:szCs w:val="24"/>
        </w:rPr>
        <w:t>researc</w:t>
      </w:r>
      <w:r w:rsidRPr="00D567F9">
        <w:rPr>
          <w:rFonts w:ascii="Times New Roman" w:eastAsia="Georgia" w:hAnsi="Times New Roman" w:cs="Times New Roman"/>
          <w:color w:val="111111"/>
          <w:sz w:val="24"/>
          <w:szCs w:val="24"/>
        </w:rPr>
        <w:t>h</w:t>
      </w:r>
      <w:r w:rsidR="00A6259C" w:rsidRPr="00D567F9">
        <w:rPr>
          <w:rFonts w:ascii="Times New Roman" w:hAnsi="Times New Roman" w:cs="Times New Roman"/>
          <w:sz w:val="24"/>
          <w:szCs w:val="24"/>
        </w:rPr>
        <w:t xml:space="preserve"> is identified with reason and research question while EBP is identif</w:t>
      </w:r>
      <w:r w:rsidR="00A6259C">
        <w:rPr>
          <w:rFonts w:ascii="Times New Roman" w:hAnsi="Times New Roman" w:cs="Times New Roman"/>
          <w:sz w:val="24"/>
          <w:szCs w:val="24"/>
        </w:rPr>
        <w:t>ied with distinguish populace</w:t>
      </w:r>
      <w:r w:rsidR="00BC4A03">
        <w:rPr>
          <w:rFonts w:ascii="Times New Roman" w:hAnsi="Times New Roman" w:cs="Times New Roman"/>
          <w:sz w:val="24"/>
          <w:szCs w:val="24"/>
        </w:rPr>
        <w:t xml:space="preserve"> (Berwick, 2003)</w:t>
      </w:r>
      <w:r w:rsidR="00A6259C">
        <w:rPr>
          <w:rFonts w:ascii="Times New Roman" w:hAnsi="Times New Roman" w:cs="Times New Roman"/>
          <w:sz w:val="24"/>
          <w:szCs w:val="24"/>
        </w:rPr>
        <w:t xml:space="preserve">. </w:t>
      </w:r>
    </w:p>
    <w:p w14:paraId="133510CD" w14:textId="77777777" w:rsidR="00D567F9" w:rsidRPr="00FD15E8" w:rsidRDefault="00A6259C" w:rsidP="00FD15E8">
      <w:pPr>
        <w:spacing w:line="480" w:lineRule="auto"/>
        <w:jc w:val="center"/>
        <w:rPr>
          <w:rFonts w:ascii="Times New Roman" w:hAnsi="Times New Roman" w:cs="Times New Roman"/>
          <w:b/>
          <w:sz w:val="24"/>
          <w:szCs w:val="24"/>
        </w:rPr>
      </w:pPr>
      <w:r w:rsidRPr="00FD15E8">
        <w:rPr>
          <w:rFonts w:ascii="Times New Roman" w:hAnsi="Times New Roman" w:cs="Times New Roman"/>
          <w:b/>
          <w:sz w:val="24"/>
          <w:szCs w:val="24"/>
        </w:rPr>
        <w:t>The following are applications of EBP into nursing practice and their importance.</w:t>
      </w:r>
    </w:p>
    <w:p w14:paraId="58BD0EC5" w14:textId="003AAC60" w:rsidR="00FD15E8" w:rsidRDefault="00A6259C" w:rsidP="00FD15E8">
      <w:pPr>
        <w:spacing w:line="480" w:lineRule="auto"/>
        <w:ind w:firstLine="720"/>
        <w:rPr>
          <w:rFonts w:ascii="Times New Roman" w:hAnsi="Times New Roman" w:cs="Times New Roman"/>
          <w:sz w:val="24"/>
          <w:szCs w:val="24"/>
        </w:rPr>
      </w:pPr>
      <w:r w:rsidRPr="00D567F9">
        <w:rPr>
          <w:rFonts w:ascii="Times New Roman" w:hAnsi="Times New Roman" w:cs="Times New Roman"/>
          <w:sz w:val="24"/>
          <w:szCs w:val="24"/>
        </w:rPr>
        <w:t>It</w:t>
      </w:r>
      <w:r w:rsidR="00FD15E8">
        <w:rPr>
          <w:rFonts w:ascii="Times New Roman" w:hAnsi="Times New Roman" w:cs="Times New Roman"/>
          <w:sz w:val="24"/>
          <w:szCs w:val="24"/>
        </w:rPr>
        <w:t xml:space="preserve"> is applied in </w:t>
      </w:r>
      <w:r>
        <w:rPr>
          <w:rFonts w:ascii="Times New Roman" w:hAnsi="Times New Roman" w:cs="Times New Roman"/>
          <w:sz w:val="24"/>
          <w:szCs w:val="24"/>
        </w:rPr>
        <w:t>rehearsing</w:t>
      </w:r>
      <w:r w:rsidR="00FD15E8">
        <w:rPr>
          <w:rFonts w:ascii="Times New Roman" w:hAnsi="Times New Roman" w:cs="Times New Roman"/>
          <w:sz w:val="24"/>
          <w:szCs w:val="24"/>
        </w:rPr>
        <w:t xml:space="preserve"> the present and pertinent</w:t>
      </w:r>
    </w:p>
    <w:p w14:paraId="09A08B19" w14:textId="77777777" w:rsidR="00FD15E8" w:rsidRDefault="00A6259C" w:rsidP="00FD15E8">
      <w:pPr>
        <w:spacing w:line="480" w:lineRule="auto"/>
        <w:ind w:firstLine="720"/>
        <w:rPr>
          <w:rFonts w:ascii="Times New Roman" w:hAnsi="Times New Roman" w:cs="Times New Roman"/>
          <w:sz w:val="24"/>
          <w:szCs w:val="24"/>
        </w:rPr>
      </w:pPr>
      <w:r w:rsidRPr="00D567F9">
        <w:rPr>
          <w:rFonts w:ascii="Times New Roman" w:hAnsi="Times New Roman" w:cs="Times New Roman"/>
          <w:sz w:val="24"/>
          <w:szCs w:val="24"/>
        </w:rPr>
        <w:t xml:space="preserve">It </w:t>
      </w:r>
      <w:r w:rsidR="00FD15E8">
        <w:rPr>
          <w:rFonts w:ascii="Times New Roman" w:hAnsi="Times New Roman" w:cs="Times New Roman"/>
          <w:sz w:val="24"/>
          <w:szCs w:val="24"/>
        </w:rPr>
        <w:t xml:space="preserve">is used to </w:t>
      </w:r>
      <w:r w:rsidRPr="00D567F9">
        <w:rPr>
          <w:rFonts w:ascii="Times New Roman" w:hAnsi="Times New Roman" w:cs="Times New Roman"/>
          <w:sz w:val="24"/>
          <w:szCs w:val="24"/>
        </w:rPr>
        <w:t>bu</w:t>
      </w:r>
      <w:r w:rsidR="00FD15E8">
        <w:rPr>
          <w:rFonts w:ascii="Times New Roman" w:hAnsi="Times New Roman" w:cs="Times New Roman"/>
          <w:sz w:val="24"/>
          <w:szCs w:val="24"/>
        </w:rPr>
        <w:t>ild</w:t>
      </w:r>
      <w:r>
        <w:rPr>
          <w:rFonts w:ascii="Times New Roman" w:hAnsi="Times New Roman" w:cs="Times New Roman"/>
          <w:sz w:val="24"/>
          <w:szCs w:val="24"/>
        </w:rPr>
        <w:t xml:space="preserve"> trust in basic leadership </w:t>
      </w:r>
    </w:p>
    <w:p w14:paraId="506A476A" w14:textId="1DC49695" w:rsidR="00D567F9" w:rsidRPr="00D567F9" w:rsidRDefault="00A6259C" w:rsidP="00FD15E8">
      <w:pPr>
        <w:spacing w:line="480" w:lineRule="auto"/>
        <w:ind w:firstLine="720"/>
        <w:rPr>
          <w:rFonts w:ascii="Times New Roman" w:hAnsi="Times New Roman" w:cs="Times New Roman"/>
          <w:sz w:val="24"/>
          <w:szCs w:val="24"/>
        </w:rPr>
      </w:pPr>
      <w:r w:rsidRPr="00D567F9">
        <w:rPr>
          <w:rFonts w:ascii="Times New Roman" w:hAnsi="Times New Roman" w:cs="Times New Roman"/>
          <w:sz w:val="24"/>
          <w:szCs w:val="24"/>
        </w:rPr>
        <w:t xml:space="preserve">Integration of EBP into nursing practice is fundamental </w:t>
      </w:r>
      <w:r w:rsidR="00C123C0">
        <w:rPr>
          <w:rFonts w:ascii="Times New Roman" w:hAnsi="Times New Roman" w:cs="Times New Roman"/>
          <w:sz w:val="24"/>
          <w:szCs w:val="24"/>
        </w:rPr>
        <w:t xml:space="preserve">to the </w:t>
      </w:r>
      <w:r>
        <w:rPr>
          <w:rFonts w:ascii="Times New Roman" w:hAnsi="Times New Roman" w:cs="Times New Roman"/>
          <w:sz w:val="24"/>
          <w:szCs w:val="24"/>
        </w:rPr>
        <w:t>patient care and accomplish</w:t>
      </w:r>
      <w:r w:rsidRPr="00D567F9">
        <w:rPr>
          <w:rFonts w:ascii="Times New Roman" w:hAnsi="Times New Roman" w:cs="Times New Roman"/>
          <w:sz w:val="24"/>
          <w:szCs w:val="24"/>
        </w:rPr>
        <w:t>ment of ANCC Magnet Recognition Program</w:t>
      </w:r>
      <w:r w:rsidR="00C123C0">
        <w:rPr>
          <w:rFonts w:ascii="Times New Roman" w:hAnsi="Times New Roman" w:cs="Times New Roman"/>
          <w:sz w:val="24"/>
          <w:szCs w:val="24"/>
        </w:rPr>
        <w:t xml:space="preserve"> (MRP)</w:t>
      </w:r>
      <w:r w:rsidRPr="00D567F9">
        <w:rPr>
          <w:rFonts w:ascii="Times New Roman" w:hAnsi="Times New Roman" w:cs="Times New Roman"/>
          <w:sz w:val="24"/>
          <w:szCs w:val="24"/>
        </w:rPr>
        <w:t>. For instance, in 2002, the Centers for Disease Cont</w:t>
      </w:r>
      <w:r>
        <w:rPr>
          <w:rFonts w:ascii="Times New Roman" w:hAnsi="Times New Roman" w:cs="Times New Roman"/>
          <w:sz w:val="24"/>
          <w:szCs w:val="24"/>
        </w:rPr>
        <w:t xml:space="preserve">rol and Prevention </w:t>
      </w:r>
      <w:r w:rsidR="00BC4A03">
        <w:rPr>
          <w:rFonts w:ascii="Times New Roman" w:hAnsi="Times New Roman" w:cs="Times New Roman"/>
          <w:sz w:val="24"/>
          <w:szCs w:val="24"/>
        </w:rPr>
        <w:t>developed a r</w:t>
      </w:r>
      <w:r w:rsidRPr="00D567F9">
        <w:rPr>
          <w:rFonts w:ascii="Times New Roman" w:hAnsi="Times New Roman" w:cs="Times New Roman"/>
          <w:sz w:val="24"/>
          <w:szCs w:val="24"/>
        </w:rPr>
        <w:t xml:space="preserve">ule for Hand Hygiene in Health-Care </w:t>
      </w:r>
      <w:r w:rsidRPr="00D567F9">
        <w:rPr>
          <w:rFonts w:ascii="Times New Roman" w:hAnsi="Times New Roman" w:cs="Times New Roman"/>
          <w:sz w:val="24"/>
          <w:szCs w:val="24"/>
        </w:rPr>
        <w:lastRenderedPageBreak/>
        <w:t>Settings, which gives human services laborers an audit of information in regards to hand-washing and hand antisepsis in social insurance conditions</w:t>
      </w:r>
      <w:r w:rsidR="00BC4A03">
        <w:rPr>
          <w:rFonts w:ascii="Times New Roman" w:hAnsi="Times New Roman" w:cs="Times New Roman"/>
          <w:sz w:val="24"/>
          <w:szCs w:val="24"/>
        </w:rPr>
        <w:t xml:space="preserve"> (Berwick, 2003)</w:t>
      </w:r>
      <w:r w:rsidRPr="00D567F9">
        <w:rPr>
          <w:rFonts w:ascii="Times New Roman" w:hAnsi="Times New Roman" w:cs="Times New Roman"/>
          <w:sz w:val="24"/>
          <w:szCs w:val="24"/>
        </w:rPr>
        <w:t>. Besides, it makes proposals to enhance hand-cleanliness and diminish transmission of pathogenic microorganisms to the two patie</w:t>
      </w:r>
      <w:r w:rsidR="00BC4A03">
        <w:rPr>
          <w:rFonts w:ascii="Times New Roman" w:hAnsi="Times New Roman" w:cs="Times New Roman"/>
          <w:sz w:val="24"/>
          <w:szCs w:val="24"/>
        </w:rPr>
        <w:t xml:space="preserve">nts and social medical </w:t>
      </w:r>
      <w:r w:rsidRPr="00D567F9">
        <w:rPr>
          <w:rFonts w:ascii="Times New Roman" w:hAnsi="Times New Roman" w:cs="Times New Roman"/>
          <w:sz w:val="24"/>
          <w:szCs w:val="24"/>
        </w:rPr>
        <w:t>workforce.</w:t>
      </w:r>
    </w:p>
    <w:p w14:paraId="49A00667" w14:textId="77777777" w:rsidR="00D567F9" w:rsidRPr="00D567F9" w:rsidRDefault="0077400D" w:rsidP="00D567F9">
      <w:pPr>
        <w:spacing w:line="480" w:lineRule="auto"/>
        <w:rPr>
          <w:rFonts w:ascii="Times New Roman" w:hAnsi="Times New Roman" w:cs="Times New Roman"/>
          <w:sz w:val="24"/>
          <w:szCs w:val="24"/>
        </w:rPr>
      </w:pPr>
    </w:p>
    <w:p w14:paraId="1B227B28" w14:textId="77777777" w:rsidR="00C02DA6" w:rsidRDefault="0077400D" w:rsidP="00D567F9">
      <w:pPr>
        <w:spacing w:line="480" w:lineRule="auto"/>
        <w:rPr>
          <w:rFonts w:ascii="Times New Roman" w:hAnsi="Times New Roman" w:cs="Times New Roman"/>
          <w:sz w:val="24"/>
          <w:szCs w:val="24"/>
        </w:rPr>
      </w:pPr>
    </w:p>
    <w:p w14:paraId="14DB69ED" w14:textId="77777777" w:rsidR="00C02DA6" w:rsidRDefault="0077400D" w:rsidP="00D567F9">
      <w:pPr>
        <w:spacing w:line="480" w:lineRule="auto"/>
        <w:rPr>
          <w:rFonts w:ascii="Times New Roman" w:hAnsi="Times New Roman" w:cs="Times New Roman"/>
          <w:sz w:val="24"/>
          <w:szCs w:val="24"/>
        </w:rPr>
      </w:pPr>
    </w:p>
    <w:p w14:paraId="407B6C02" w14:textId="77777777" w:rsidR="00C02DA6" w:rsidRDefault="0077400D" w:rsidP="00D567F9">
      <w:pPr>
        <w:spacing w:line="480" w:lineRule="auto"/>
        <w:rPr>
          <w:rFonts w:ascii="Times New Roman" w:hAnsi="Times New Roman" w:cs="Times New Roman"/>
          <w:sz w:val="24"/>
          <w:szCs w:val="24"/>
        </w:rPr>
      </w:pPr>
    </w:p>
    <w:p w14:paraId="59EB6A6F" w14:textId="77777777" w:rsidR="00C02DA6" w:rsidRDefault="0077400D" w:rsidP="00D567F9">
      <w:pPr>
        <w:spacing w:line="480" w:lineRule="auto"/>
        <w:rPr>
          <w:rFonts w:ascii="Times New Roman" w:hAnsi="Times New Roman" w:cs="Times New Roman"/>
          <w:sz w:val="24"/>
          <w:szCs w:val="24"/>
        </w:rPr>
      </w:pPr>
    </w:p>
    <w:p w14:paraId="375EF8C5" w14:textId="77777777" w:rsidR="00C02DA6" w:rsidRDefault="0077400D" w:rsidP="00D567F9">
      <w:pPr>
        <w:spacing w:line="480" w:lineRule="auto"/>
        <w:rPr>
          <w:rFonts w:ascii="Times New Roman" w:hAnsi="Times New Roman" w:cs="Times New Roman"/>
          <w:sz w:val="24"/>
          <w:szCs w:val="24"/>
        </w:rPr>
      </w:pPr>
    </w:p>
    <w:p w14:paraId="517A6C3E" w14:textId="77777777" w:rsidR="00C02DA6" w:rsidRDefault="0077400D" w:rsidP="00D567F9">
      <w:pPr>
        <w:spacing w:line="480" w:lineRule="auto"/>
        <w:rPr>
          <w:rFonts w:ascii="Times New Roman" w:hAnsi="Times New Roman" w:cs="Times New Roman"/>
          <w:sz w:val="24"/>
          <w:szCs w:val="24"/>
        </w:rPr>
      </w:pPr>
    </w:p>
    <w:p w14:paraId="609755B9" w14:textId="77777777" w:rsidR="00C02DA6" w:rsidRDefault="0077400D" w:rsidP="00D567F9">
      <w:pPr>
        <w:spacing w:line="480" w:lineRule="auto"/>
        <w:rPr>
          <w:rFonts w:ascii="Times New Roman" w:hAnsi="Times New Roman" w:cs="Times New Roman"/>
          <w:sz w:val="24"/>
          <w:szCs w:val="24"/>
        </w:rPr>
      </w:pPr>
    </w:p>
    <w:p w14:paraId="28C073D3" w14:textId="77777777" w:rsidR="00C02DA6" w:rsidRDefault="0077400D" w:rsidP="00D567F9">
      <w:pPr>
        <w:spacing w:line="480" w:lineRule="auto"/>
        <w:rPr>
          <w:rFonts w:ascii="Times New Roman" w:hAnsi="Times New Roman" w:cs="Times New Roman"/>
          <w:sz w:val="24"/>
          <w:szCs w:val="24"/>
        </w:rPr>
      </w:pPr>
    </w:p>
    <w:p w14:paraId="7A28226A" w14:textId="77777777" w:rsidR="00C02DA6" w:rsidRDefault="0077400D" w:rsidP="00D567F9">
      <w:pPr>
        <w:spacing w:line="480" w:lineRule="auto"/>
        <w:rPr>
          <w:rFonts w:ascii="Times New Roman" w:hAnsi="Times New Roman" w:cs="Times New Roman"/>
          <w:sz w:val="24"/>
          <w:szCs w:val="24"/>
        </w:rPr>
      </w:pPr>
    </w:p>
    <w:p w14:paraId="70BD489F" w14:textId="77777777" w:rsidR="00C02DA6" w:rsidRDefault="0077400D" w:rsidP="00D567F9">
      <w:pPr>
        <w:spacing w:line="480" w:lineRule="auto"/>
        <w:rPr>
          <w:rFonts w:ascii="Times New Roman" w:hAnsi="Times New Roman" w:cs="Times New Roman"/>
          <w:sz w:val="24"/>
          <w:szCs w:val="24"/>
        </w:rPr>
      </w:pPr>
    </w:p>
    <w:p w14:paraId="2897EF61" w14:textId="77777777" w:rsidR="00C02DA6" w:rsidRDefault="0077400D" w:rsidP="00D567F9">
      <w:pPr>
        <w:spacing w:line="480" w:lineRule="auto"/>
        <w:rPr>
          <w:rFonts w:ascii="Times New Roman" w:hAnsi="Times New Roman" w:cs="Times New Roman"/>
          <w:sz w:val="24"/>
          <w:szCs w:val="24"/>
        </w:rPr>
      </w:pPr>
    </w:p>
    <w:p w14:paraId="67C71A34" w14:textId="77777777" w:rsidR="00C02DA6" w:rsidRDefault="0077400D" w:rsidP="00D567F9">
      <w:pPr>
        <w:spacing w:line="480" w:lineRule="auto"/>
        <w:rPr>
          <w:rFonts w:ascii="Times New Roman" w:hAnsi="Times New Roman" w:cs="Times New Roman"/>
          <w:sz w:val="24"/>
          <w:szCs w:val="24"/>
        </w:rPr>
      </w:pPr>
    </w:p>
    <w:p w14:paraId="345F802F" w14:textId="77777777" w:rsidR="00FD15E8" w:rsidRDefault="00FD15E8" w:rsidP="00D567F9">
      <w:pPr>
        <w:spacing w:line="480" w:lineRule="auto"/>
        <w:rPr>
          <w:rFonts w:ascii="Times New Roman" w:hAnsi="Times New Roman" w:cs="Times New Roman"/>
          <w:sz w:val="24"/>
          <w:szCs w:val="24"/>
        </w:rPr>
      </w:pPr>
    </w:p>
    <w:p w14:paraId="61621710" w14:textId="77777777" w:rsidR="00BC4A03" w:rsidRDefault="00BC4A03" w:rsidP="006F108E">
      <w:pPr>
        <w:spacing w:line="480" w:lineRule="auto"/>
        <w:rPr>
          <w:rFonts w:ascii="Times New Roman" w:hAnsi="Times New Roman" w:cs="Times New Roman"/>
          <w:b/>
          <w:sz w:val="24"/>
          <w:szCs w:val="24"/>
        </w:rPr>
      </w:pPr>
    </w:p>
    <w:p w14:paraId="62C4E740" w14:textId="1A914859" w:rsidR="00D567F9" w:rsidRPr="00C02DA6" w:rsidRDefault="00BC4A03" w:rsidP="00FD15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14:paraId="36E85E90" w14:textId="77777777" w:rsidR="00D567F9" w:rsidRPr="00D567F9" w:rsidRDefault="00A6259C" w:rsidP="00C123C0">
      <w:pPr>
        <w:spacing w:line="480" w:lineRule="auto"/>
        <w:ind w:left="720" w:hanging="720"/>
        <w:rPr>
          <w:rFonts w:ascii="Times New Roman" w:hAnsi="Times New Roman" w:cs="Times New Roman"/>
          <w:sz w:val="24"/>
          <w:szCs w:val="24"/>
        </w:rPr>
      </w:pPr>
      <w:proofErr w:type="gramStart"/>
      <w:r w:rsidRPr="00D567F9">
        <w:rPr>
          <w:rFonts w:ascii="Times New Roman" w:hAnsi="Times New Roman" w:cs="Times New Roman"/>
          <w:sz w:val="24"/>
          <w:szCs w:val="24"/>
        </w:rPr>
        <w:t>Berwick, D. M. (2003).</w:t>
      </w:r>
      <w:proofErr w:type="gramEnd"/>
      <w:r w:rsidRPr="00D567F9">
        <w:rPr>
          <w:rFonts w:ascii="Times New Roman" w:hAnsi="Times New Roman" w:cs="Times New Roman"/>
          <w:sz w:val="24"/>
          <w:szCs w:val="24"/>
        </w:rPr>
        <w:t xml:space="preserve"> </w:t>
      </w:r>
      <w:proofErr w:type="gramStart"/>
      <w:r w:rsidRPr="00D567F9">
        <w:rPr>
          <w:rFonts w:ascii="Times New Roman" w:hAnsi="Times New Roman" w:cs="Times New Roman"/>
          <w:sz w:val="24"/>
          <w:szCs w:val="24"/>
        </w:rPr>
        <w:t>Dispersing developments in medicinal services.</w:t>
      </w:r>
      <w:proofErr w:type="gramEnd"/>
      <w:r w:rsidRPr="00D567F9">
        <w:rPr>
          <w:rFonts w:ascii="Times New Roman" w:hAnsi="Times New Roman" w:cs="Times New Roman"/>
          <w:sz w:val="24"/>
          <w:szCs w:val="24"/>
        </w:rPr>
        <w:t xml:space="preserve"> </w:t>
      </w:r>
      <w:proofErr w:type="gramStart"/>
      <w:r w:rsidRPr="00D567F9">
        <w:rPr>
          <w:rFonts w:ascii="Times New Roman" w:hAnsi="Times New Roman" w:cs="Times New Roman"/>
          <w:sz w:val="24"/>
          <w:szCs w:val="24"/>
        </w:rPr>
        <w:t>The Journal of the American Medical Association, 289 (15), 1969– 1975.</w:t>
      </w:r>
      <w:proofErr w:type="gramEnd"/>
      <w:r w:rsidRPr="00D567F9">
        <w:rPr>
          <w:rFonts w:ascii="Times New Roman" w:hAnsi="Times New Roman" w:cs="Times New Roman"/>
          <w:sz w:val="24"/>
          <w:szCs w:val="24"/>
        </w:rPr>
        <w:t xml:space="preserve"> </w:t>
      </w:r>
    </w:p>
    <w:p w14:paraId="023081A8" w14:textId="16F9DFB1" w:rsidR="00A066BA" w:rsidRPr="00D567F9" w:rsidRDefault="0077400D" w:rsidP="00C123C0">
      <w:pPr>
        <w:spacing w:line="480" w:lineRule="auto"/>
        <w:ind w:left="720" w:hanging="720"/>
        <w:rPr>
          <w:rFonts w:ascii="Times New Roman" w:hAnsi="Times New Roman" w:cs="Times New Roman"/>
          <w:sz w:val="24"/>
          <w:szCs w:val="24"/>
        </w:rPr>
      </w:pPr>
    </w:p>
    <w:sectPr w:rsidR="00A066BA" w:rsidRPr="00D567F9" w:rsidSect="00FD15E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DC9707" w14:textId="77777777" w:rsidR="0077400D" w:rsidRDefault="0077400D">
      <w:pPr>
        <w:spacing w:after="0" w:line="240" w:lineRule="auto"/>
      </w:pPr>
      <w:r>
        <w:separator/>
      </w:r>
    </w:p>
  </w:endnote>
  <w:endnote w:type="continuationSeparator" w:id="0">
    <w:p w14:paraId="5B6C4214" w14:textId="77777777" w:rsidR="0077400D" w:rsidRDefault="00774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793F7" w14:textId="77777777" w:rsidR="00E45CB9" w:rsidRDefault="00E45C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9BD893" w14:textId="77777777" w:rsidR="00E45CB9" w:rsidRDefault="00E45CB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E8521A" w14:textId="77777777" w:rsidR="00E45CB9" w:rsidRDefault="00E45C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615E4" w14:textId="77777777" w:rsidR="0077400D" w:rsidRDefault="0077400D">
      <w:pPr>
        <w:spacing w:after="0" w:line="240" w:lineRule="auto"/>
      </w:pPr>
      <w:r>
        <w:separator/>
      </w:r>
    </w:p>
  </w:footnote>
  <w:footnote w:type="continuationSeparator" w:id="0">
    <w:p w14:paraId="31C8503F" w14:textId="77777777" w:rsidR="0077400D" w:rsidRDefault="007740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217A2A" w14:textId="77777777" w:rsidR="00E45CB9" w:rsidRDefault="00E45C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2A7BA" w14:textId="25FAEFEF" w:rsidR="00D567F9" w:rsidRPr="00FD15E8" w:rsidRDefault="00FD15E8" w:rsidP="006F108E">
    <w:pPr>
      <w:spacing w:before="9" w:line="480" w:lineRule="auto"/>
      <w:ind w:right="119"/>
    </w:pPr>
    <w:r w:rsidRPr="00FD15E8">
      <w:rPr>
        <w:rFonts w:ascii="Times New Roman" w:hAnsi="Times New Roman" w:cs="Times New Roman"/>
        <w:color w:val="222222"/>
        <w:sz w:val="26"/>
        <w:szCs w:val="26"/>
        <w:shd w:val="clear" w:color="auto" w:fill="FFFFFF"/>
      </w:rPr>
      <w:t>NURSING RESEARCH DISCUSSION</w:t>
    </w:r>
    <w:r>
      <w:rPr>
        <w:rFonts w:ascii="Times New Roman" w:eastAsia="Georgia" w:hAnsi="Times New Roman" w:cs="Times New Roman"/>
        <w:color w:val="111111"/>
        <w:sz w:val="24"/>
        <w:szCs w:val="24"/>
      </w:rPr>
      <w:t xml:space="preserve">                                                                                </w:t>
    </w:r>
    <w:sdt>
      <w:sdtPr>
        <w:id w:val="-1326662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5CB9">
          <w:rPr>
            <w:noProof/>
          </w:rPr>
          <w:t>2</w:t>
        </w:r>
        <w:r>
          <w:rPr>
            <w:noProof/>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2D0BDF" w14:textId="3ADC4E00" w:rsidR="00FD15E8" w:rsidRDefault="00FD15E8">
    <w:pPr>
      <w:pStyle w:val="Header"/>
      <w:jc w:val="right"/>
    </w:pPr>
    <w:r w:rsidRPr="00C02DA6">
      <w:rPr>
        <w:rFonts w:ascii="Times New Roman" w:hAnsi="Times New Roman" w:cs="Times New Roman"/>
        <w:sz w:val="24"/>
        <w:szCs w:val="24"/>
      </w:rPr>
      <w:t>Running head</w:t>
    </w:r>
    <w:r>
      <w:t>:</w:t>
    </w:r>
    <w:r w:rsidRPr="00FD15E8">
      <w:rPr>
        <w:rFonts w:ascii="Arial" w:hAnsi="Arial" w:cs="Arial"/>
        <w:color w:val="222222"/>
        <w:sz w:val="26"/>
        <w:szCs w:val="26"/>
        <w:shd w:val="clear" w:color="auto" w:fill="FFFFFF"/>
      </w:rPr>
      <w:t xml:space="preserve"> </w:t>
    </w:r>
    <w:r w:rsidRPr="00FD15E8">
      <w:rPr>
        <w:rFonts w:ascii="Times New Roman" w:hAnsi="Times New Roman" w:cs="Times New Roman"/>
        <w:color w:val="222222"/>
        <w:sz w:val="26"/>
        <w:szCs w:val="26"/>
        <w:shd w:val="clear" w:color="auto" w:fill="FFFFFF"/>
      </w:rPr>
      <w:t>NURSING RESEARCH DISCUSSION</w:t>
    </w:r>
    <w:r w:rsidRPr="00FD15E8">
      <w:rPr>
        <w:rFonts w:ascii="Times New Roman" w:eastAsia="Georgia" w:hAnsi="Times New Roman" w:cs="Times New Roman"/>
        <w:color w:val="111111"/>
        <w:sz w:val="24"/>
        <w:szCs w:val="24"/>
      </w:rPr>
      <w:t>.</w:t>
    </w:r>
    <w:r>
      <w:rPr>
        <w:rFonts w:ascii="Times New Roman" w:eastAsia="Georgia" w:hAnsi="Times New Roman" w:cs="Times New Roman"/>
        <w:color w:val="111111"/>
        <w:sz w:val="24"/>
        <w:szCs w:val="24"/>
      </w:rPr>
      <w:t xml:space="preserve">                                                         </w:t>
    </w:r>
    <w:sdt>
      <w:sdtPr>
        <w:id w:val="-4396870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5CB9">
          <w:rPr>
            <w:noProof/>
          </w:rPr>
          <w:t>1</w:t>
        </w:r>
        <w:r>
          <w:rPr>
            <w:noProof/>
          </w:rPr>
          <w:fldChar w:fldCharType="end"/>
        </w:r>
      </w:sdtContent>
    </w:sdt>
  </w:p>
  <w:p w14:paraId="1E4BF501" w14:textId="2E9DE37D" w:rsidR="00FD15E8" w:rsidRDefault="00FD1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29E"/>
    <w:rsid w:val="000615C1"/>
    <w:rsid w:val="0011506D"/>
    <w:rsid w:val="00260B06"/>
    <w:rsid w:val="005B16C6"/>
    <w:rsid w:val="006F108E"/>
    <w:rsid w:val="0077400D"/>
    <w:rsid w:val="00A6259C"/>
    <w:rsid w:val="00BC4A03"/>
    <w:rsid w:val="00C123C0"/>
    <w:rsid w:val="00CC5DFD"/>
    <w:rsid w:val="00E45CB9"/>
    <w:rsid w:val="00E73B6F"/>
    <w:rsid w:val="00F9329E"/>
    <w:rsid w:val="00FD1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F9"/>
  </w:style>
  <w:style w:type="paragraph" w:styleId="Footer">
    <w:name w:val="footer"/>
    <w:basedOn w:val="Normal"/>
    <w:link w:val="FooterChar"/>
    <w:uiPriority w:val="99"/>
    <w:unhideWhenUsed/>
    <w:rsid w:val="00D56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F9"/>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5D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5D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EF5DA-08AE-4A95-8D1A-17A1AA6A4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318</Words>
  <Characters>1819</Characters>
  <Application>Microsoft Office Word</Application>
  <DocSecurity>0</DocSecurity>
  <Lines>15</Lines>
  <Paragraphs>4</Paragraphs>
  <ScaleCrop>false</ScaleCrop>
  <LinksUpToDate>false</LinksUpToDate>
  <CharactersWithSpaces>2133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2017-10-29T22:42:00Z</dcterms:created>
  <dcterms:modified xsi:type="dcterms:W3CDTF">2017-10-29T22:42:00Z</dcterms:modified>
</cp:coreProperties>
</file>