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99A" w:rsidRDefault="0047799A"/>
    <w:p w:rsidR="0047799A" w:rsidRDefault="0047799A"/>
    <w:p w:rsidR="0047799A" w:rsidRDefault="0047799A"/>
    <w:p w:rsidR="0047799A" w:rsidRDefault="0047799A" w:rsidP="0047799A">
      <w:pPr>
        <w:jc w:val="center"/>
      </w:pPr>
    </w:p>
    <w:p w:rsidR="0047799A" w:rsidRDefault="0047799A" w:rsidP="0047799A">
      <w:pPr>
        <w:jc w:val="center"/>
      </w:pPr>
    </w:p>
    <w:p w:rsidR="0047799A" w:rsidRDefault="0047799A" w:rsidP="0047799A">
      <w:pPr>
        <w:jc w:val="center"/>
      </w:pPr>
    </w:p>
    <w:p w:rsidR="0047799A" w:rsidRDefault="0047799A" w:rsidP="0047799A">
      <w:pPr>
        <w:jc w:val="center"/>
      </w:pPr>
    </w:p>
    <w:p w:rsidR="0047799A" w:rsidRDefault="0047799A" w:rsidP="0047799A">
      <w:pPr>
        <w:jc w:val="center"/>
      </w:pPr>
    </w:p>
    <w:p w:rsidR="0047799A" w:rsidRDefault="0047799A" w:rsidP="0047799A">
      <w:pPr>
        <w:jc w:val="center"/>
      </w:pPr>
    </w:p>
    <w:p w:rsidR="0047799A" w:rsidRDefault="0047799A" w:rsidP="0047799A">
      <w:pPr>
        <w:jc w:val="center"/>
      </w:pPr>
    </w:p>
    <w:p w:rsidR="0047799A" w:rsidRDefault="0047799A" w:rsidP="0047799A">
      <w:pPr>
        <w:jc w:val="center"/>
      </w:pPr>
    </w:p>
    <w:p w:rsidR="0047799A" w:rsidRDefault="0047799A" w:rsidP="0047799A">
      <w:pPr>
        <w:jc w:val="center"/>
      </w:pPr>
    </w:p>
    <w:p w:rsidR="0047799A" w:rsidRDefault="0047799A" w:rsidP="0047799A">
      <w:pPr>
        <w:jc w:val="center"/>
      </w:pPr>
      <w:r>
        <w:t>Institution Affiliation</w:t>
      </w:r>
    </w:p>
    <w:p w:rsidR="0047799A" w:rsidRDefault="0047799A" w:rsidP="0047799A">
      <w:pPr>
        <w:jc w:val="center"/>
      </w:pPr>
      <w:r>
        <w:t>Students Name</w:t>
      </w:r>
    </w:p>
    <w:p w:rsidR="0047799A" w:rsidRDefault="0047799A" w:rsidP="0047799A">
      <w:pPr>
        <w:jc w:val="center"/>
      </w:pPr>
      <w:r>
        <w:t>Date of Submission</w:t>
      </w:r>
    </w:p>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5C23C4" w:rsidRDefault="0032162C">
      <w:r>
        <w:lastRenderedPageBreak/>
        <w:t>Question 1</w:t>
      </w:r>
    </w:p>
    <w:p w:rsidR="00DD3575" w:rsidRDefault="0032162C" w:rsidP="0047799A">
      <w:pPr>
        <w:ind w:firstLine="720"/>
      </w:pPr>
      <w:r>
        <w:t>In the article written by Williams, on the e</w:t>
      </w:r>
      <w:r w:rsidR="001E747F">
        <w:t>ffects of</w:t>
      </w:r>
      <w:r w:rsidRPr="0033287C">
        <w:t xml:space="preserve"> technology and its uses</w:t>
      </w:r>
      <w:r w:rsidR="001E747F">
        <w:t xml:space="preserve"> to the children presents clear information on how media negatively affects children. Even though there are great benefits of media to the children, but the adverse effects are alarming and uncontrollably. In the reading, the current generation Z spend most of their time on social media than having a sensible social approach and meeting. This is because most of them build their relationship using social media platforms without having an explicit consent of the person they are making friends with. For instance, currently, only a small number of children can manage to meet friend socially daily than what happened in the 90s and early 2000. This effect is more intense as most of the children spend more time indoor</w:t>
      </w:r>
      <w:r w:rsidR="00C93566">
        <w:t>s and William quoted them as fear of going out FOGO generation. This brings about loneliness and isolation. For example, in the reading, Williams (1975) said that at about a third of the 12</w:t>
      </w:r>
      <w:r w:rsidR="00C93566" w:rsidRPr="00C93566">
        <w:rPr>
          <w:vertAlign w:val="superscript"/>
        </w:rPr>
        <w:t>th</w:t>
      </w:r>
      <w:r w:rsidR="00C93566">
        <w:t xml:space="preserve"> grade, children are lonely which is a double increase from what was recorded over the past ten years. </w:t>
      </w:r>
    </w:p>
    <w:p w:rsidR="00DD3575" w:rsidRDefault="0032162C">
      <w:r>
        <w:t xml:space="preserve">Question </w:t>
      </w:r>
      <w:r>
        <w:t>2</w:t>
      </w:r>
    </w:p>
    <w:p w:rsidR="0033287C" w:rsidRDefault="0032162C" w:rsidP="0047799A">
      <w:pPr>
        <w:ind w:firstLine="720"/>
      </w:pPr>
      <w:r>
        <w:t>Firstly, the world is changing technological</w:t>
      </w:r>
      <w:r w:rsidR="009325CD">
        <w:t>ly</w:t>
      </w:r>
      <w:r>
        <w:t xml:space="preserve">, and most of the parents would like their children to grow and be innovative in </w:t>
      </w:r>
      <w:r w:rsidR="009325CD">
        <w:t>their future by using</w:t>
      </w:r>
      <w:r>
        <w:t xml:space="preserve"> technology. Also, generation Z focuses on being independent and realistic without much support from the g</w:t>
      </w:r>
      <w:r>
        <w:t xml:space="preserve">overnment. Even, Williams (1975) noted that generation Z is flourished with technological freedom and they embrace diversity while they are doubtful about the plans of the government to them based on employment which was not the case during early years of </w:t>
      </w:r>
      <w:r>
        <w:t xml:space="preserve">the 90s and 2000. He also added in his reading that the current generation (Gen Z) does not trust </w:t>
      </w:r>
      <w:r w:rsidR="00AB024D">
        <w:t xml:space="preserve">the government, unlike the previous generations. Most of the young generation had a perception that the government was performing much for the last generation than their generation. The general was not surprised or frightened by the impact of expanding and new technology to their societies because the current world is not restricted from the irrational liveliness like for the case of millennia that makes Gen Z understand the world the way they are being handled.          </w:t>
      </w:r>
      <w:r>
        <w:t xml:space="preserve">  </w:t>
      </w:r>
      <w:r w:rsidR="00C93566">
        <w:t xml:space="preserve"> </w:t>
      </w:r>
      <w:r w:rsidR="001E747F">
        <w:t xml:space="preserve">   </w:t>
      </w:r>
    </w:p>
    <w:p w:rsidR="00DD3575" w:rsidRDefault="00DD3575"/>
    <w:p w:rsidR="00DD3575" w:rsidRDefault="00DD3575"/>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p w:rsidR="0047799A" w:rsidRDefault="0047799A" w:rsidP="0047799A">
      <w:pPr>
        <w:jc w:val="center"/>
      </w:pPr>
      <w:r>
        <w:lastRenderedPageBreak/>
        <w:t>References</w:t>
      </w:r>
    </w:p>
    <w:p w:rsidR="0047799A" w:rsidRPr="0047799A" w:rsidRDefault="0047799A" w:rsidP="0047799A">
      <w:pPr>
        <w:ind w:left="720" w:hanging="720"/>
      </w:pPr>
      <w:hyperlink r:id="rId6" w:history="1">
        <w:r w:rsidRPr="0047799A">
          <w:rPr>
            <w:rStyle w:val="Hyperlink"/>
          </w:rPr>
          <w:t>https://brandgenetics.com/speed-summary-igen-why-todays-super-connected-kids-are-growing-up-less-rebellious-more-tolerant-less-happy/</w:t>
        </w:r>
      </w:hyperlink>
    </w:p>
    <w:p w:rsidR="0047799A" w:rsidRPr="0047799A" w:rsidRDefault="0047799A" w:rsidP="0047799A">
      <w:pPr>
        <w:ind w:left="720" w:hanging="720"/>
      </w:pPr>
      <w:r w:rsidRPr="0047799A">
        <w:t>Raymond Williams, “Effects of the technology and its uses,” in his</w:t>
      </w:r>
      <w:r>
        <w:t xml:space="preserve">. </w:t>
      </w:r>
      <w:r w:rsidRPr="0047799A">
        <w:t>Television: Technology and Cultural Form (Schocken Books 1975) (119-34).</w:t>
      </w:r>
      <w:bookmarkStart w:id="0" w:name="_GoBack"/>
      <w:bookmarkEnd w:id="0"/>
    </w:p>
    <w:p w:rsidR="0047799A" w:rsidRDefault="0047799A"/>
    <w:p w:rsidR="00DD3575" w:rsidRDefault="00DD3575"/>
    <w:p w:rsidR="00DD3575" w:rsidRDefault="00DD3575"/>
    <w:p w:rsidR="008F730E" w:rsidRDefault="008F730E"/>
    <w:sectPr w:rsidR="008F73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62C" w:rsidRDefault="0032162C" w:rsidP="0047799A">
      <w:pPr>
        <w:spacing w:after="0" w:line="240" w:lineRule="auto"/>
      </w:pPr>
      <w:r>
        <w:separator/>
      </w:r>
    </w:p>
  </w:endnote>
  <w:endnote w:type="continuationSeparator" w:id="0">
    <w:p w:rsidR="0032162C" w:rsidRDefault="0032162C" w:rsidP="0047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62C" w:rsidRDefault="0032162C" w:rsidP="0047799A">
      <w:pPr>
        <w:spacing w:after="0" w:line="240" w:lineRule="auto"/>
      </w:pPr>
      <w:r>
        <w:separator/>
      </w:r>
    </w:p>
  </w:footnote>
  <w:footnote w:type="continuationSeparator" w:id="0">
    <w:p w:rsidR="0032162C" w:rsidRDefault="0032162C" w:rsidP="004779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30E"/>
    <w:rsid w:val="001405B4"/>
    <w:rsid w:val="001E747F"/>
    <w:rsid w:val="0032162C"/>
    <w:rsid w:val="0033287C"/>
    <w:rsid w:val="0047799A"/>
    <w:rsid w:val="005C23C4"/>
    <w:rsid w:val="008F730E"/>
    <w:rsid w:val="009325CD"/>
    <w:rsid w:val="00946B62"/>
    <w:rsid w:val="00AB024D"/>
    <w:rsid w:val="00C93566"/>
    <w:rsid w:val="00DD3575"/>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1FF8E-C05E-41F3-B975-34E538E2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799A"/>
    <w:rPr>
      <w:color w:val="0563C1" w:themeColor="hyperlink"/>
      <w:u w:val="single"/>
    </w:rPr>
  </w:style>
  <w:style w:type="character" w:styleId="FollowedHyperlink">
    <w:name w:val="FollowedHyperlink"/>
    <w:basedOn w:val="DefaultParagraphFont"/>
    <w:uiPriority w:val="99"/>
    <w:semiHidden/>
    <w:unhideWhenUsed/>
    <w:rsid w:val="0047799A"/>
    <w:rPr>
      <w:color w:val="954F72" w:themeColor="followedHyperlink"/>
      <w:u w:val="single"/>
    </w:rPr>
  </w:style>
  <w:style w:type="paragraph" w:styleId="Header">
    <w:name w:val="header"/>
    <w:basedOn w:val="Normal"/>
    <w:link w:val="HeaderChar"/>
    <w:uiPriority w:val="99"/>
    <w:unhideWhenUsed/>
    <w:rsid w:val="00477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99A"/>
  </w:style>
  <w:style w:type="paragraph" w:styleId="Footer">
    <w:name w:val="footer"/>
    <w:basedOn w:val="Normal"/>
    <w:link w:val="FooterChar"/>
    <w:uiPriority w:val="99"/>
    <w:unhideWhenUsed/>
    <w:rsid w:val="00477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andgenetics.com/speed-summary-igen-why-todays-super-connected-kids-are-growing-up-less-rebellious-more-tolerant-less-happy/"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2019-10-24T08:07:00Z</dcterms:created>
  <dcterms:modified xsi:type="dcterms:W3CDTF">2019-10-24T08:07:00Z</dcterms:modified>
</cp:coreProperties>
</file>