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345B" w:rsidRDefault="00B5345B" w:rsidP="00B5345B">
      <w:pPr>
        <w:spacing w:line="480" w:lineRule="auto"/>
        <w:jc w:val="center"/>
        <w:rPr>
          <w:rFonts w:ascii="Times New Roman" w:hAnsi="Times New Roman" w:cs="Times New Roman"/>
          <w:color w:val="000000" w:themeColor="text1"/>
          <w:sz w:val="24"/>
          <w:szCs w:val="24"/>
        </w:rPr>
      </w:pPr>
      <w:bookmarkStart w:id="0" w:name="_GoBack"/>
      <w:bookmarkEnd w:id="0"/>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p>
    <w:p w:rsidR="00B5345B" w:rsidRDefault="00B5345B" w:rsidP="00B5345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Art Questions</w:t>
      </w:r>
    </w:p>
    <w:p w:rsidR="00B5345B" w:rsidRDefault="00B5345B" w:rsidP="00B5345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Name</w:t>
      </w:r>
    </w:p>
    <w:p w:rsidR="0009264F" w:rsidRDefault="00B5345B" w:rsidP="00B5345B">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of Affiliation</w:t>
      </w:r>
      <w:r w:rsidR="0009264F">
        <w:rPr>
          <w:rFonts w:ascii="Times New Roman" w:hAnsi="Times New Roman" w:cs="Times New Roman"/>
          <w:color w:val="000000" w:themeColor="text1"/>
          <w:sz w:val="24"/>
          <w:szCs w:val="24"/>
        </w:rPr>
        <w:br w:type="page"/>
      </w:r>
    </w:p>
    <w:p w:rsidR="005575CB" w:rsidRPr="001366B1" w:rsidRDefault="00DF143C" w:rsidP="009A2552">
      <w:pPr>
        <w:pStyle w:val="Normal1"/>
        <w:numPr>
          <w:ilvl w:val="0"/>
          <w:numId w:val="9"/>
        </w:numPr>
        <w:pBdr>
          <w:bottom w:val="none" w:sz="0" w:space="4" w:color="auto"/>
        </w:pBdr>
        <w:spacing w:before="80" w:after="140" w:line="48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lastRenderedPageBreak/>
        <w:t>Early Medieval P</w:t>
      </w:r>
      <w:r w:rsidR="00805A61" w:rsidRPr="001366B1">
        <w:rPr>
          <w:rFonts w:ascii="Times New Roman" w:hAnsi="Times New Roman" w:cs="Times New Roman"/>
          <w:color w:val="000000" w:themeColor="text1"/>
          <w:sz w:val="24"/>
          <w:szCs w:val="24"/>
        </w:rPr>
        <w:t>eriod</w:t>
      </w:r>
    </w:p>
    <w:p w:rsidR="00D4450B" w:rsidRPr="00DF143C" w:rsidRDefault="00805A61" w:rsidP="007C04CB">
      <w:pPr>
        <w:pStyle w:val="Normal1"/>
        <w:pBdr>
          <w:bottom w:val="none" w:sz="0" w:space="4" w:color="auto"/>
        </w:pBdr>
        <w:spacing w:before="80" w:after="140" w:line="480" w:lineRule="auto"/>
        <w:rPr>
          <w:rFonts w:ascii="Times New Roman" w:hAnsi="Times New Roman" w:cs="Times New Roman"/>
          <w:b/>
          <w:color w:val="000000" w:themeColor="text1"/>
          <w:sz w:val="24"/>
          <w:szCs w:val="24"/>
        </w:rPr>
      </w:pPr>
      <w:r w:rsidRPr="00EE4D50">
        <w:rPr>
          <w:rFonts w:ascii="Times New Roman" w:hAnsi="Times New Roman" w:cs="Times New Roman"/>
          <w:color w:val="000000" w:themeColor="text1"/>
          <w:sz w:val="24"/>
          <w:szCs w:val="24"/>
        </w:rPr>
        <w:t xml:space="preserve">b. </w:t>
      </w:r>
      <w:r w:rsidRPr="00DF143C">
        <w:rPr>
          <w:rFonts w:ascii="Times New Roman" w:hAnsi="Times New Roman" w:cs="Times New Roman"/>
          <w:b/>
          <w:color w:val="000000" w:themeColor="text1"/>
          <w:sz w:val="24"/>
          <w:szCs w:val="24"/>
        </w:rPr>
        <w:t xml:space="preserve">Compare and contrast the </w:t>
      </w:r>
      <w:proofErr w:type="spellStart"/>
      <w:r w:rsidRPr="00DF143C">
        <w:rPr>
          <w:rFonts w:ascii="Times New Roman" w:hAnsi="Times New Roman" w:cs="Times New Roman"/>
          <w:b/>
          <w:color w:val="000000" w:themeColor="text1"/>
          <w:sz w:val="24"/>
          <w:szCs w:val="24"/>
        </w:rPr>
        <w:t>Gero</w:t>
      </w:r>
      <w:proofErr w:type="spellEnd"/>
      <w:r w:rsidRPr="00DF143C">
        <w:rPr>
          <w:rFonts w:ascii="Times New Roman" w:hAnsi="Times New Roman" w:cs="Times New Roman"/>
          <w:b/>
          <w:color w:val="000000" w:themeColor="text1"/>
          <w:sz w:val="24"/>
          <w:szCs w:val="24"/>
        </w:rPr>
        <w:t xml:space="preserve"> </w:t>
      </w:r>
      <w:proofErr w:type="gramStart"/>
      <w:r w:rsidRPr="00DF143C">
        <w:rPr>
          <w:rFonts w:ascii="Times New Roman" w:hAnsi="Times New Roman" w:cs="Times New Roman"/>
          <w:b/>
          <w:color w:val="000000" w:themeColor="text1"/>
          <w:sz w:val="24"/>
          <w:szCs w:val="24"/>
        </w:rPr>
        <w:t>Crucifix  and</w:t>
      </w:r>
      <w:proofErr w:type="gramEnd"/>
      <w:r w:rsidRPr="00DF143C">
        <w:rPr>
          <w:rFonts w:ascii="Times New Roman" w:hAnsi="Times New Roman" w:cs="Times New Roman"/>
          <w:b/>
          <w:color w:val="000000" w:themeColor="text1"/>
          <w:sz w:val="24"/>
          <w:szCs w:val="24"/>
        </w:rPr>
        <w:t xml:space="preserve"> the cover from the </w:t>
      </w:r>
      <w:proofErr w:type="spellStart"/>
      <w:r w:rsidRPr="00DF143C">
        <w:rPr>
          <w:rFonts w:ascii="Times New Roman" w:hAnsi="Times New Roman" w:cs="Times New Roman"/>
          <w:b/>
          <w:color w:val="000000" w:themeColor="text1"/>
          <w:sz w:val="24"/>
          <w:szCs w:val="24"/>
        </w:rPr>
        <w:t>Lindau</w:t>
      </w:r>
      <w:proofErr w:type="spellEnd"/>
      <w:r w:rsidRPr="00DF143C">
        <w:rPr>
          <w:rFonts w:ascii="Times New Roman" w:hAnsi="Times New Roman" w:cs="Times New Roman"/>
          <w:b/>
          <w:color w:val="000000" w:themeColor="text1"/>
          <w:sz w:val="24"/>
          <w:szCs w:val="24"/>
        </w:rPr>
        <w:t xml:space="preserve"> G</w:t>
      </w:r>
      <w:r w:rsidR="00B35B4E" w:rsidRPr="00DF143C">
        <w:rPr>
          <w:rFonts w:ascii="Times New Roman" w:hAnsi="Times New Roman" w:cs="Times New Roman"/>
          <w:b/>
          <w:color w:val="000000" w:themeColor="text1"/>
          <w:sz w:val="24"/>
          <w:szCs w:val="24"/>
        </w:rPr>
        <w:t>ospels</w:t>
      </w:r>
      <w:r w:rsidRPr="00DF143C">
        <w:rPr>
          <w:rFonts w:ascii="Times New Roman" w:hAnsi="Times New Roman" w:cs="Times New Roman"/>
          <w:b/>
          <w:color w:val="000000" w:themeColor="text1"/>
          <w:sz w:val="24"/>
          <w:szCs w:val="24"/>
        </w:rPr>
        <w:br/>
        <w:t xml:space="preserve">What artistic features, symbolism and emotional content make each artifact distinct and different from the other? Is one crucifix more realistic than the other? How? Why? </w:t>
      </w:r>
    </w:p>
    <w:p w:rsidR="001366B1" w:rsidRDefault="001366B1" w:rsidP="0083135B">
      <w:pPr>
        <w:pStyle w:val="Normal1"/>
        <w:pBdr>
          <w:bottom w:val="none" w:sz="0" w:space="4" w:color="auto"/>
        </w:pBdr>
        <w:spacing w:before="80" w:after="14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features of art in the </w:t>
      </w:r>
      <w:proofErr w:type="spellStart"/>
      <w:r>
        <w:rPr>
          <w:rFonts w:ascii="Times New Roman" w:hAnsi="Times New Roman" w:cs="Times New Roman"/>
          <w:color w:val="000000" w:themeColor="text1"/>
          <w:sz w:val="24"/>
          <w:szCs w:val="24"/>
        </w:rPr>
        <w:t>Gero</w:t>
      </w:r>
      <w:proofErr w:type="spellEnd"/>
      <w:r>
        <w:rPr>
          <w:rFonts w:ascii="Times New Roman" w:hAnsi="Times New Roman" w:cs="Times New Roman"/>
          <w:color w:val="000000" w:themeColor="text1"/>
          <w:sz w:val="24"/>
          <w:szCs w:val="24"/>
        </w:rPr>
        <w:t xml:space="preserve"> Crucifix present a well-detailed image. The depiction of emotions in this image is exceptional as it shows the agonizing pain and despair that Christ was going through while on the cross.</w:t>
      </w:r>
      <w:r w:rsidR="007806B9">
        <w:rPr>
          <w:rFonts w:ascii="Times New Roman" w:hAnsi="Times New Roman" w:cs="Times New Roman"/>
          <w:color w:val="000000" w:themeColor="text1"/>
          <w:sz w:val="24"/>
          <w:szCs w:val="24"/>
        </w:rPr>
        <w:t xml:space="preserve"> This shows the power of art to display emotions on images in a way that viewers can easily perceive it.</w:t>
      </w:r>
      <w:r w:rsidR="00393DB0">
        <w:rPr>
          <w:rFonts w:ascii="Times New Roman" w:hAnsi="Times New Roman" w:cs="Times New Roman"/>
          <w:color w:val="000000" w:themeColor="text1"/>
          <w:sz w:val="24"/>
          <w:szCs w:val="24"/>
        </w:rPr>
        <w:t xml:space="preserve"> The beard depict</w:t>
      </w:r>
      <w:r w:rsidR="00E01965">
        <w:rPr>
          <w:rFonts w:ascii="Times New Roman" w:hAnsi="Times New Roman" w:cs="Times New Roman"/>
          <w:color w:val="000000" w:themeColor="text1"/>
          <w:sz w:val="24"/>
          <w:szCs w:val="24"/>
        </w:rPr>
        <w:t>s</w:t>
      </w:r>
      <w:r w:rsidR="00393DB0">
        <w:rPr>
          <w:rFonts w:ascii="Times New Roman" w:hAnsi="Times New Roman" w:cs="Times New Roman"/>
          <w:color w:val="000000" w:themeColor="text1"/>
          <w:sz w:val="24"/>
          <w:szCs w:val="24"/>
        </w:rPr>
        <w:t xml:space="preserve"> Christ as an already grown individual and was conscious of what was happening and why it had to happen.</w:t>
      </w:r>
      <w:r w:rsidR="00B21E01">
        <w:rPr>
          <w:rFonts w:ascii="Times New Roman" w:hAnsi="Times New Roman" w:cs="Times New Roman"/>
          <w:color w:val="000000" w:themeColor="text1"/>
          <w:sz w:val="24"/>
          <w:szCs w:val="24"/>
        </w:rPr>
        <w:t xml:space="preserve"> </w:t>
      </w:r>
      <w:r w:rsidR="00481CBA">
        <w:rPr>
          <w:rFonts w:ascii="Times New Roman" w:hAnsi="Times New Roman" w:cs="Times New Roman"/>
          <w:color w:val="000000" w:themeColor="text1"/>
          <w:sz w:val="24"/>
          <w:szCs w:val="24"/>
        </w:rPr>
        <w:t>Blood flows from his forehead as an indication of the crown of thorns that had placed there. The image also depicts that he had already accepted the cause and was almost dying; the eyes appear closed, he contorts the face in pain, and sags the body under his weight</w:t>
      </w:r>
      <w:r w:rsidR="00B47D94">
        <w:rPr>
          <w:rFonts w:ascii="Times New Roman" w:hAnsi="Times New Roman" w:cs="Times New Roman"/>
          <w:color w:val="000000" w:themeColor="text1"/>
          <w:sz w:val="24"/>
          <w:szCs w:val="24"/>
        </w:rPr>
        <w:t xml:space="preserve"> (</w:t>
      </w:r>
      <w:proofErr w:type="spellStart"/>
      <w:r w:rsidR="00B47D94" w:rsidRPr="00020595">
        <w:rPr>
          <w:rFonts w:ascii="Times New Roman" w:eastAsia="Times New Roman" w:hAnsi="Times New Roman" w:cs="Times New Roman"/>
          <w:sz w:val="24"/>
          <w:szCs w:val="24"/>
        </w:rPr>
        <w:t>Kleiner</w:t>
      </w:r>
      <w:proofErr w:type="spellEnd"/>
      <w:r w:rsidR="00B47D94">
        <w:rPr>
          <w:rFonts w:ascii="Times New Roman" w:eastAsia="Times New Roman" w:hAnsi="Times New Roman" w:cs="Times New Roman"/>
          <w:sz w:val="24"/>
          <w:szCs w:val="24"/>
        </w:rPr>
        <w:t>, 2016)</w:t>
      </w:r>
      <w:r w:rsidR="00481CBA">
        <w:rPr>
          <w:rFonts w:ascii="Times New Roman" w:hAnsi="Times New Roman" w:cs="Times New Roman"/>
          <w:color w:val="000000" w:themeColor="text1"/>
          <w:sz w:val="24"/>
          <w:szCs w:val="24"/>
        </w:rPr>
        <w:t>.</w:t>
      </w:r>
      <w:r w:rsidR="0096439F">
        <w:rPr>
          <w:rFonts w:ascii="Times New Roman" w:hAnsi="Times New Roman" w:cs="Times New Roman"/>
          <w:color w:val="000000" w:themeColor="text1"/>
          <w:sz w:val="24"/>
          <w:szCs w:val="24"/>
        </w:rPr>
        <w:t xml:space="preserve"> Another artistic feature that depicts this is his stretched muscles especially those of his right shoulder and chest that appear almost to rip apart.</w:t>
      </w:r>
      <w:r w:rsidR="0053784E">
        <w:rPr>
          <w:rFonts w:ascii="Times New Roman" w:hAnsi="Times New Roman" w:cs="Times New Roman"/>
          <w:color w:val="000000" w:themeColor="text1"/>
          <w:sz w:val="24"/>
          <w:szCs w:val="24"/>
        </w:rPr>
        <w:t xml:space="preserve"> The radiance behind his head is </w:t>
      </w:r>
      <w:proofErr w:type="gramStart"/>
      <w:r w:rsidR="0053784E">
        <w:rPr>
          <w:rFonts w:ascii="Times New Roman" w:hAnsi="Times New Roman" w:cs="Times New Roman"/>
          <w:color w:val="000000" w:themeColor="text1"/>
          <w:sz w:val="24"/>
          <w:szCs w:val="24"/>
        </w:rPr>
        <w:t>a foreshadow</w:t>
      </w:r>
      <w:proofErr w:type="gramEnd"/>
      <w:r w:rsidR="0053784E">
        <w:rPr>
          <w:rFonts w:ascii="Times New Roman" w:hAnsi="Times New Roman" w:cs="Times New Roman"/>
          <w:color w:val="000000" w:themeColor="text1"/>
          <w:sz w:val="24"/>
          <w:szCs w:val="24"/>
        </w:rPr>
        <w:t xml:space="preserve"> of his subsequent resurrection.</w:t>
      </w:r>
    </w:p>
    <w:p w:rsidR="00135DD6" w:rsidRDefault="00135DD6" w:rsidP="0083135B">
      <w:pPr>
        <w:pStyle w:val="Normal1"/>
        <w:pBdr>
          <w:bottom w:val="none" w:sz="0" w:space="4" w:color="auto"/>
        </w:pBdr>
        <w:spacing w:before="80" w:after="14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Lindau</w:t>
      </w:r>
      <w:proofErr w:type="spellEnd"/>
      <w:r>
        <w:rPr>
          <w:rFonts w:ascii="Times New Roman" w:hAnsi="Times New Roman" w:cs="Times New Roman"/>
          <w:color w:val="000000" w:themeColor="text1"/>
          <w:sz w:val="24"/>
          <w:szCs w:val="24"/>
        </w:rPr>
        <w:t xml:space="preserve"> Crucifix is brighter and has limited subtle details. There is more color while the material used to make is also different.</w:t>
      </w:r>
      <w:r w:rsidR="002638A4">
        <w:rPr>
          <w:rFonts w:ascii="Times New Roman" w:hAnsi="Times New Roman" w:cs="Times New Roman"/>
          <w:color w:val="000000" w:themeColor="text1"/>
          <w:sz w:val="24"/>
          <w:szCs w:val="24"/>
        </w:rPr>
        <w:t xml:space="preserve"> The artistic feature in this image depicts a youthful version of Christ.</w:t>
      </w:r>
      <w:r>
        <w:rPr>
          <w:rFonts w:ascii="Times New Roman" w:hAnsi="Times New Roman" w:cs="Times New Roman"/>
          <w:color w:val="000000" w:themeColor="text1"/>
          <w:sz w:val="24"/>
          <w:szCs w:val="24"/>
        </w:rPr>
        <w:t xml:space="preserve"> </w:t>
      </w:r>
      <w:r w:rsidR="002638A4">
        <w:rPr>
          <w:rFonts w:ascii="Times New Roman" w:hAnsi="Times New Roman" w:cs="Times New Roman"/>
          <w:color w:val="000000" w:themeColor="text1"/>
          <w:sz w:val="24"/>
          <w:szCs w:val="24"/>
        </w:rPr>
        <w:t>The gold color used in the image signifies royalty as it was made in one of the royal workshops of Charles the Bald, who was the grandson of Charlemagne.</w:t>
      </w:r>
      <w:r w:rsidR="006B54BE">
        <w:rPr>
          <w:rFonts w:ascii="Times New Roman" w:hAnsi="Times New Roman" w:cs="Times New Roman"/>
          <w:color w:val="000000" w:themeColor="text1"/>
          <w:sz w:val="24"/>
          <w:szCs w:val="24"/>
        </w:rPr>
        <w:t xml:space="preserve"> Christ </w:t>
      </w:r>
      <w:r w:rsidR="000B4DAF">
        <w:rPr>
          <w:rFonts w:ascii="Times New Roman" w:hAnsi="Times New Roman" w:cs="Times New Roman"/>
          <w:color w:val="000000" w:themeColor="text1"/>
          <w:sz w:val="24"/>
          <w:szCs w:val="24"/>
        </w:rPr>
        <w:t xml:space="preserve">appears young and oblivious of pain and is surrounded by pearls and jewels, which are raised on golden claw feet to reflect light and shield the metal relief from denting. In addition, Christ </w:t>
      </w:r>
      <w:r w:rsidR="00E82DDD">
        <w:rPr>
          <w:rFonts w:ascii="Times New Roman" w:hAnsi="Times New Roman" w:cs="Times New Roman"/>
          <w:color w:val="000000" w:themeColor="text1"/>
          <w:sz w:val="24"/>
          <w:szCs w:val="24"/>
        </w:rPr>
        <w:t>appears</w:t>
      </w:r>
      <w:r w:rsidR="000B4DAF">
        <w:rPr>
          <w:rFonts w:ascii="Times New Roman" w:hAnsi="Times New Roman" w:cs="Times New Roman"/>
          <w:color w:val="000000" w:themeColor="text1"/>
          <w:sz w:val="24"/>
          <w:szCs w:val="24"/>
        </w:rPr>
        <w:t xml:space="preserve"> to open his eyes as opposed to the </w:t>
      </w:r>
      <w:proofErr w:type="spellStart"/>
      <w:r w:rsidR="000B4DAF">
        <w:rPr>
          <w:rFonts w:ascii="Times New Roman" w:hAnsi="Times New Roman" w:cs="Times New Roman"/>
          <w:color w:val="000000" w:themeColor="text1"/>
          <w:sz w:val="24"/>
          <w:szCs w:val="24"/>
        </w:rPr>
        <w:t>Gero</w:t>
      </w:r>
      <w:proofErr w:type="spellEnd"/>
      <w:r w:rsidR="000B4DAF">
        <w:rPr>
          <w:rFonts w:ascii="Times New Roman" w:hAnsi="Times New Roman" w:cs="Times New Roman"/>
          <w:color w:val="000000" w:themeColor="text1"/>
          <w:sz w:val="24"/>
          <w:szCs w:val="24"/>
        </w:rPr>
        <w:t xml:space="preserve"> Crucifix where he closes his eyes in agony</w:t>
      </w:r>
      <w:r w:rsidR="00CE6439">
        <w:rPr>
          <w:rFonts w:ascii="Times New Roman" w:hAnsi="Times New Roman" w:cs="Times New Roman"/>
          <w:color w:val="000000" w:themeColor="text1"/>
          <w:sz w:val="24"/>
          <w:szCs w:val="24"/>
        </w:rPr>
        <w:t xml:space="preserve"> (</w:t>
      </w:r>
      <w:proofErr w:type="spellStart"/>
      <w:r w:rsidR="00CE6439" w:rsidRPr="00020595">
        <w:rPr>
          <w:rFonts w:ascii="Times New Roman" w:eastAsia="Times New Roman" w:hAnsi="Times New Roman" w:cs="Times New Roman"/>
          <w:sz w:val="24"/>
          <w:szCs w:val="24"/>
        </w:rPr>
        <w:t>Kleiner</w:t>
      </w:r>
      <w:proofErr w:type="spellEnd"/>
      <w:r w:rsidR="00CE6439">
        <w:rPr>
          <w:rFonts w:ascii="Times New Roman" w:eastAsia="Times New Roman" w:hAnsi="Times New Roman" w:cs="Times New Roman"/>
          <w:sz w:val="24"/>
          <w:szCs w:val="24"/>
        </w:rPr>
        <w:t>, 2016)</w:t>
      </w:r>
      <w:r w:rsidR="000B4DAF">
        <w:rPr>
          <w:rFonts w:ascii="Times New Roman" w:hAnsi="Times New Roman" w:cs="Times New Roman"/>
          <w:color w:val="000000" w:themeColor="text1"/>
          <w:sz w:val="24"/>
          <w:szCs w:val="24"/>
        </w:rPr>
        <w:t>.</w:t>
      </w:r>
      <w:r w:rsidR="00247A14">
        <w:rPr>
          <w:rFonts w:ascii="Times New Roman" w:hAnsi="Times New Roman" w:cs="Times New Roman"/>
          <w:color w:val="000000" w:themeColor="text1"/>
          <w:sz w:val="24"/>
          <w:szCs w:val="24"/>
        </w:rPr>
        <w:t xml:space="preserve"> The image employs the classical style </w:t>
      </w:r>
      <w:r w:rsidR="008D0367">
        <w:rPr>
          <w:rFonts w:ascii="Times New Roman" w:hAnsi="Times New Roman" w:cs="Times New Roman"/>
          <w:color w:val="000000" w:themeColor="text1"/>
          <w:sz w:val="24"/>
          <w:szCs w:val="24"/>
        </w:rPr>
        <w:t>in both conception and execution</w:t>
      </w:r>
      <w:r w:rsidR="00247A14">
        <w:rPr>
          <w:rFonts w:ascii="Times New Roman" w:hAnsi="Times New Roman" w:cs="Times New Roman"/>
          <w:color w:val="000000" w:themeColor="text1"/>
          <w:sz w:val="24"/>
          <w:szCs w:val="24"/>
        </w:rPr>
        <w:t>.</w:t>
      </w:r>
      <w:r w:rsidR="000C7B30">
        <w:rPr>
          <w:rFonts w:ascii="Times New Roman" w:hAnsi="Times New Roman" w:cs="Times New Roman"/>
          <w:color w:val="000000" w:themeColor="text1"/>
          <w:sz w:val="24"/>
          <w:szCs w:val="24"/>
        </w:rPr>
        <w:t xml:space="preserve"> In the upper peripheral regions, there are four angels and embodiment of the sun and the moon. The lower quadrant displays crouching figures of St. John and the Virgin Mary, among other two unidentified figures.  These figures exhibit the nervous energy and the liveliness of the </w:t>
      </w:r>
      <w:proofErr w:type="spellStart"/>
      <w:r w:rsidR="000C7B30">
        <w:rPr>
          <w:rFonts w:ascii="Times New Roman" w:hAnsi="Times New Roman" w:cs="Times New Roman"/>
          <w:color w:val="000000" w:themeColor="text1"/>
          <w:sz w:val="24"/>
          <w:szCs w:val="24"/>
        </w:rPr>
        <w:t>Ebbo</w:t>
      </w:r>
      <w:proofErr w:type="spellEnd"/>
      <w:r w:rsidR="000C7B30">
        <w:rPr>
          <w:rFonts w:ascii="Times New Roman" w:hAnsi="Times New Roman" w:cs="Times New Roman"/>
          <w:color w:val="000000" w:themeColor="text1"/>
          <w:sz w:val="24"/>
          <w:szCs w:val="24"/>
        </w:rPr>
        <w:t xml:space="preserve"> Gospels of St. Matthew.</w:t>
      </w:r>
    </w:p>
    <w:p w:rsidR="00ED0D42" w:rsidRDefault="00ED0D42" w:rsidP="0083135B">
      <w:pPr>
        <w:pStyle w:val="Normal1"/>
        <w:pBdr>
          <w:bottom w:val="none" w:sz="0" w:space="4" w:color="auto"/>
        </w:pBdr>
        <w:spacing w:before="80" w:after="140"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symbolic meaning in each of the images is different as </w:t>
      </w:r>
      <w:proofErr w:type="spellStart"/>
      <w:r>
        <w:rPr>
          <w:rFonts w:ascii="Times New Roman" w:hAnsi="Times New Roman" w:cs="Times New Roman"/>
          <w:color w:val="000000" w:themeColor="text1"/>
          <w:sz w:val="24"/>
          <w:szCs w:val="24"/>
        </w:rPr>
        <w:t>Lindau</w:t>
      </w:r>
      <w:proofErr w:type="spellEnd"/>
      <w:r>
        <w:rPr>
          <w:rFonts w:ascii="Times New Roman" w:hAnsi="Times New Roman" w:cs="Times New Roman"/>
          <w:color w:val="000000" w:themeColor="text1"/>
          <w:sz w:val="24"/>
          <w:szCs w:val="24"/>
        </w:rPr>
        <w:t xml:space="preserve"> Crucifix seeks to show praise, royalty, and meaningfulness of Christ. The </w:t>
      </w:r>
      <w:proofErr w:type="spellStart"/>
      <w:r>
        <w:rPr>
          <w:rFonts w:ascii="Times New Roman" w:hAnsi="Times New Roman" w:cs="Times New Roman"/>
          <w:color w:val="000000" w:themeColor="text1"/>
          <w:sz w:val="24"/>
          <w:szCs w:val="24"/>
        </w:rPr>
        <w:t>Gero</w:t>
      </w:r>
      <w:proofErr w:type="spellEnd"/>
      <w:r>
        <w:rPr>
          <w:rFonts w:ascii="Times New Roman" w:hAnsi="Times New Roman" w:cs="Times New Roman"/>
          <w:color w:val="000000" w:themeColor="text1"/>
          <w:sz w:val="24"/>
          <w:szCs w:val="24"/>
        </w:rPr>
        <w:t xml:space="preserve"> Crucifix seeks to show the pain, agony, and despair that Christ underwent. The </w:t>
      </w:r>
      <w:proofErr w:type="spellStart"/>
      <w:r>
        <w:rPr>
          <w:rFonts w:ascii="Times New Roman" w:hAnsi="Times New Roman" w:cs="Times New Roman"/>
          <w:color w:val="000000" w:themeColor="text1"/>
          <w:sz w:val="24"/>
          <w:szCs w:val="24"/>
        </w:rPr>
        <w:t>Gero</w:t>
      </w:r>
      <w:proofErr w:type="spellEnd"/>
      <w:r>
        <w:rPr>
          <w:rFonts w:ascii="Times New Roman" w:hAnsi="Times New Roman" w:cs="Times New Roman"/>
          <w:color w:val="000000" w:themeColor="text1"/>
          <w:sz w:val="24"/>
          <w:szCs w:val="24"/>
        </w:rPr>
        <w:t xml:space="preserve"> Crucifix is the more realistic as it gives the viewers an </w:t>
      </w:r>
      <w:proofErr w:type="gramStart"/>
      <w:r>
        <w:rPr>
          <w:rFonts w:ascii="Times New Roman" w:hAnsi="Times New Roman" w:cs="Times New Roman"/>
          <w:color w:val="000000" w:themeColor="text1"/>
          <w:sz w:val="24"/>
          <w:szCs w:val="24"/>
        </w:rPr>
        <w:t>image  of</w:t>
      </w:r>
      <w:proofErr w:type="gramEnd"/>
      <w:r>
        <w:rPr>
          <w:rFonts w:ascii="Times New Roman" w:hAnsi="Times New Roman" w:cs="Times New Roman"/>
          <w:color w:val="000000" w:themeColor="text1"/>
          <w:sz w:val="24"/>
          <w:szCs w:val="24"/>
        </w:rPr>
        <w:t xml:space="preserve"> what Christ went through as narrated in the passion story. His beards allude to the age when he was </w:t>
      </w:r>
      <w:proofErr w:type="gramStart"/>
      <w:r>
        <w:rPr>
          <w:rFonts w:ascii="Times New Roman" w:hAnsi="Times New Roman" w:cs="Times New Roman"/>
          <w:color w:val="000000" w:themeColor="text1"/>
          <w:sz w:val="24"/>
          <w:szCs w:val="24"/>
        </w:rPr>
        <w:t>crucified,</w:t>
      </w:r>
      <w:proofErr w:type="gramEnd"/>
      <w:r>
        <w:rPr>
          <w:rFonts w:ascii="Times New Roman" w:hAnsi="Times New Roman" w:cs="Times New Roman"/>
          <w:color w:val="000000" w:themeColor="text1"/>
          <w:sz w:val="24"/>
          <w:szCs w:val="24"/>
        </w:rPr>
        <w:t xml:space="preserve"> blood dripping from the forehead alludes to the crown of thorns.</w:t>
      </w:r>
    </w:p>
    <w:p w:rsidR="00D4450B" w:rsidRPr="00DF143C" w:rsidRDefault="00805A61" w:rsidP="007C04CB">
      <w:pPr>
        <w:pStyle w:val="Normal1"/>
        <w:pBdr>
          <w:bottom w:val="none" w:sz="0" w:space="4" w:color="auto"/>
        </w:pBdr>
        <w:spacing w:before="80" w:after="140" w:line="480" w:lineRule="auto"/>
        <w:rPr>
          <w:rFonts w:ascii="Times New Roman" w:hAnsi="Times New Roman" w:cs="Times New Roman"/>
          <w:b/>
          <w:color w:val="000000" w:themeColor="text1"/>
          <w:sz w:val="24"/>
          <w:szCs w:val="24"/>
        </w:rPr>
      </w:pPr>
      <w:r w:rsidRPr="00DF143C">
        <w:rPr>
          <w:rFonts w:ascii="Times New Roman" w:hAnsi="Times New Roman" w:cs="Times New Roman"/>
          <w:b/>
          <w:color w:val="000000" w:themeColor="text1"/>
          <w:sz w:val="24"/>
          <w:szCs w:val="24"/>
        </w:rPr>
        <w:t xml:space="preserve">What influences from other countries, </w:t>
      </w:r>
      <w:r w:rsidR="00DF143C" w:rsidRPr="00DF143C">
        <w:rPr>
          <w:rFonts w:ascii="Times New Roman" w:hAnsi="Times New Roman" w:cs="Times New Roman"/>
          <w:b/>
          <w:color w:val="000000" w:themeColor="text1"/>
          <w:sz w:val="24"/>
          <w:szCs w:val="24"/>
        </w:rPr>
        <w:t>cultures,</w:t>
      </w:r>
      <w:r w:rsidRPr="00DF143C">
        <w:rPr>
          <w:rFonts w:ascii="Times New Roman" w:hAnsi="Times New Roman" w:cs="Times New Roman"/>
          <w:b/>
          <w:color w:val="000000" w:themeColor="text1"/>
          <w:sz w:val="24"/>
          <w:szCs w:val="24"/>
        </w:rPr>
        <w:t xml:space="preserve"> and eras can be seen in each work? </w:t>
      </w:r>
    </w:p>
    <w:p w:rsidR="009F5E71" w:rsidRPr="00EE4D50" w:rsidRDefault="00CD69BB" w:rsidP="0083135B">
      <w:pPr>
        <w:pStyle w:val="Normal1"/>
        <w:pBdr>
          <w:bottom w:val="none" w:sz="0" w:space="4" w:color="auto"/>
        </w:pBdr>
        <w:spacing w:before="80" w:after="140" w:line="480" w:lineRule="auto"/>
        <w:ind w:firstLine="36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w:t>
      </w:r>
      <w:proofErr w:type="spellStart"/>
      <w:r>
        <w:rPr>
          <w:rFonts w:ascii="Times New Roman" w:hAnsi="Times New Roman" w:cs="Times New Roman"/>
          <w:color w:val="000000" w:themeColor="text1"/>
          <w:sz w:val="24"/>
          <w:szCs w:val="24"/>
        </w:rPr>
        <w:t>Lindau</w:t>
      </w:r>
      <w:proofErr w:type="spellEnd"/>
      <w:r>
        <w:rPr>
          <w:rFonts w:ascii="Times New Roman" w:hAnsi="Times New Roman" w:cs="Times New Roman"/>
          <w:color w:val="000000" w:themeColor="text1"/>
          <w:sz w:val="24"/>
          <w:szCs w:val="24"/>
        </w:rPr>
        <w:t xml:space="preserve"> Crucifix reflects the classical era, the Byzantine era, as well as the Roman era. It depicts the stylistic diversity </w:t>
      </w:r>
      <w:proofErr w:type="gramStart"/>
      <w:r>
        <w:rPr>
          <w:rFonts w:ascii="Times New Roman" w:hAnsi="Times New Roman" w:cs="Times New Roman"/>
          <w:color w:val="000000" w:themeColor="text1"/>
          <w:sz w:val="24"/>
          <w:szCs w:val="24"/>
        </w:rPr>
        <w:t>of  art</w:t>
      </w:r>
      <w:proofErr w:type="gramEnd"/>
      <w:r>
        <w:rPr>
          <w:rFonts w:ascii="Times New Roman" w:hAnsi="Times New Roman" w:cs="Times New Roman"/>
          <w:color w:val="000000" w:themeColor="text1"/>
          <w:sz w:val="24"/>
          <w:szCs w:val="24"/>
        </w:rPr>
        <w:t xml:space="preserve"> in the early medieval period in Europe.</w:t>
      </w:r>
      <w:r w:rsidR="00991636">
        <w:rPr>
          <w:rFonts w:ascii="Times New Roman" w:hAnsi="Times New Roman" w:cs="Times New Roman"/>
          <w:color w:val="000000" w:themeColor="text1"/>
          <w:sz w:val="24"/>
          <w:szCs w:val="24"/>
        </w:rPr>
        <w:t xml:space="preserve"> In addition, the styles of the Mediterranean are evident, which tries to keep up with the imperial aspirations and classical tastes of the Frankish emperors in Rome.</w:t>
      </w:r>
      <w:r w:rsidR="00EB1696">
        <w:rPr>
          <w:rFonts w:ascii="Times New Roman" w:hAnsi="Times New Roman" w:cs="Times New Roman"/>
          <w:color w:val="000000" w:themeColor="text1"/>
          <w:sz w:val="24"/>
          <w:szCs w:val="24"/>
        </w:rPr>
        <w:t xml:space="preserve"> The </w:t>
      </w:r>
      <w:proofErr w:type="spellStart"/>
      <w:r w:rsidR="00EB1696">
        <w:rPr>
          <w:rFonts w:ascii="Times New Roman" w:hAnsi="Times New Roman" w:cs="Times New Roman"/>
          <w:color w:val="000000" w:themeColor="text1"/>
          <w:sz w:val="24"/>
          <w:szCs w:val="24"/>
        </w:rPr>
        <w:t>Gero</w:t>
      </w:r>
      <w:proofErr w:type="spellEnd"/>
      <w:r w:rsidR="00EB1696">
        <w:rPr>
          <w:rFonts w:ascii="Times New Roman" w:hAnsi="Times New Roman" w:cs="Times New Roman"/>
          <w:color w:val="000000" w:themeColor="text1"/>
          <w:sz w:val="24"/>
          <w:szCs w:val="24"/>
        </w:rPr>
        <w:t xml:space="preserve"> Crucifix displays influences from both the Byzantine and the Roman eras.</w:t>
      </w:r>
      <w:r w:rsidR="006F471D">
        <w:rPr>
          <w:rFonts w:ascii="Times New Roman" w:hAnsi="Times New Roman" w:cs="Times New Roman"/>
          <w:color w:val="000000" w:themeColor="text1"/>
          <w:sz w:val="24"/>
          <w:szCs w:val="24"/>
        </w:rPr>
        <w:t xml:space="preserve"> The influence of the Roman Catholic is evident in the art where passion of Christ was the focal point of the religion.</w:t>
      </w:r>
      <w:r w:rsidR="00A82810">
        <w:rPr>
          <w:rFonts w:ascii="Times New Roman" w:hAnsi="Times New Roman" w:cs="Times New Roman"/>
          <w:color w:val="000000" w:themeColor="text1"/>
          <w:sz w:val="24"/>
          <w:szCs w:val="24"/>
        </w:rPr>
        <w:t xml:space="preserve"> These two eras had advanced pieces of art as depicted in the gospel book cover </w:t>
      </w:r>
      <w:r w:rsidR="005E7D36">
        <w:rPr>
          <w:rFonts w:ascii="Times New Roman" w:hAnsi="Times New Roman" w:cs="Times New Roman"/>
          <w:color w:val="000000" w:themeColor="text1"/>
          <w:sz w:val="24"/>
          <w:szCs w:val="24"/>
        </w:rPr>
        <w:t>that uses</w:t>
      </w:r>
      <w:r w:rsidR="00A82810">
        <w:rPr>
          <w:rFonts w:ascii="Times New Roman" w:hAnsi="Times New Roman" w:cs="Times New Roman"/>
          <w:color w:val="000000" w:themeColor="text1"/>
          <w:sz w:val="24"/>
          <w:szCs w:val="24"/>
        </w:rPr>
        <w:t xml:space="preserve"> the </w:t>
      </w:r>
      <w:proofErr w:type="spellStart"/>
      <w:r w:rsidR="00A82810">
        <w:rPr>
          <w:rFonts w:ascii="Times New Roman" w:hAnsi="Times New Roman" w:cs="Times New Roman"/>
          <w:color w:val="000000" w:themeColor="text1"/>
          <w:sz w:val="24"/>
          <w:szCs w:val="24"/>
        </w:rPr>
        <w:t>Lindau</w:t>
      </w:r>
      <w:proofErr w:type="spellEnd"/>
      <w:r w:rsidR="00A82810">
        <w:rPr>
          <w:rFonts w:ascii="Times New Roman" w:hAnsi="Times New Roman" w:cs="Times New Roman"/>
          <w:color w:val="000000" w:themeColor="text1"/>
          <w:sz w:val="24"/>
          <w:szCs w:val="24"/>
        </w:rPr>
        <w:t xml:space="preserve"> Crucifix.</w:t>
      </w:r>
    </w:p>
    <w:p w:rsidR="009F5E71" w:rsidRPr="0072682A" w:rsidRDefault="00EC75C9" w:rsidP="007C04CB">
      <w:pPr>
        <w:pStyle w:val="Normal1"/>
        <w:numPr>
          <w:ilvl w:val="0"/>
          <w:numId w:val="9"/>
        </w:numPr>
        <w:pBdr>
          <w:bottom w:val="none" w:sz="0" w:space="4" w:color="auto"/>
        </w:pBdr>
        <w:spacing w:after="140" w:line="480" w:lineRule="auto"/>
        <w:rPr>
          <w:rFonts w:ascii="Times New Roman" w:hAnsi="Times New Roman" w:cs="Times New Roman"/>
          <w:color w:val="000000" w:themeColor="text1"/>
          <w:sz w:val="24"/>
          <w:szCs w:val="24"/>
        </w:rPr>
      </w:pPr>
      <w:r w:rsidRPr="0072682A">
        <w:rPr>
          <w:rFonts w:ascii="Times New Roman" w:hAnsi="Times New Roman" w:cs="Times New Roman"/>
          <w:color w:val="000000" w:themeColor="text1"/>
          <w:sz w:val="24"/>
          <w:szCs w:val="24"/>
        </w:rPr>
        <w:t>A</w:t>
      </w:r>
      <w:r w:rsidR="00805A61" w:rsidRPr="0072682A">
        <w:rPr>
          <w:rFonts w:ascii="Times New Roman" w:hAnsi="Times New Roman" w:cs="Times New Roman"/>
          <w:color w:val="000000" w:themeColor="text1"/>
          <w:sz w:val="24"/>
          <w:szCs w:val="24"/>
        </w:rPr>
        <w:t xml:space="preserve">rt of the Romanesque </w:t>
      </w:r>
    </w:p>
    <w:p w:rsidR="00123F7B" w:rsidRPr="00EC75C9" w:rsidRDefault="00805A61" w:rsidP="00E80BBF">
      <w:pPr>
        <w:pStyle w:val="Normal1"/>
        <w:spacing w:line="480" w:lineRule="auto"/>
        <w:rPr>
          <w:rFonts w:ascii="Times New Roman" w:hAnsi="Times New Roman" w:cs="Times New Roman"/>
          <w:b/>
          <w:color w:val="000000" w:themeColor="text1"/>
          <w:sz w:val="24"/>
          <w:szCs w:val="24"/>
        </w:rPr>
      </w:pPr>
      <w:r w:rsidRPr="00423C82">
        <w:rPr>
          <w:rFonts w:ascii="Times New Roman" w:hAnsi="Times New Roman" w:cs="Times New Roman"/>
          <w:color w:val="000000" w:themeColor="text1"/>
          <w:sz w:val="24"/>
          <w:szCs w:val="24"/>
        </w:rPr>
        <w:t xml:space="preserve">a. </w:t>
      </w:r>
      <w:r w:rsidRPr="00EC75C9">
        <w:rPr>
          <w:rFonts w:ascii="Times New Roman" w:hAnsi="Times New Roman" w:cs="Times New Roman"/>
          <w:b/>
          <w:color w:val="000000" w:themeColor="text1"/>
          <w:sz w:val="24"/>
          <w:szCs w:val="24"/>
        </w:rPr>
        <w:t>Compare and contrast the Romanesque architecture of Durham cathedral with that of Pisa cathedral.</w:t>
      </w:r>
    </w:p>
    <w:p w:rsidR="00A665A3" w:rsidRDefault="0076766B"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Durham Cathedral is distinct with its ribbed </w:t>
      </w:r>
      <w:proofErr w:type="gramStart"/>
      <w:r>
        <w:rPr>
          <w:rFonts w:ascii="Times New Roman" w:hAnsi="Times New Roman" w:cs="Times New Roman"/>
          <w:color w:val="000000" w:themeColor="text1"/>
          <w:sz w:val="24"/>
          <w:szCs w:val="24"/>
        </w:rPr>
        <w:t>vault  of</w:t>
      </w:r>
      <w:proofErr w:type="gramEnd"/>
      <w:r>
        <w:rPr>
          <w:rFonts w:ascii="Times New Roman" w:hAnsi="Times New Roman" w:cs="Times New Roman"/>
          <w:color w:val="000000" w:themeColor="text1"/>
          <w:sz w:val="24"/>
          <w:szCs w:val="24"/>
        </w:rPr>
        <w:t xml:space="preserve"> the nave roofing. The pattern of the ribs corresponds to the arcade design on the lower region. Each of the seven nave vaults covers two bays.</w:t>
      </w:r>
      <w:r w:rsidR="008765FA">
        <w:rPr>
          <w:rFonts w:ascii="Times New Roman" w:hAnsi="Times New Roman" w:cs="Times New Roman"/>
          <w:color w:val="000000" w:themeColor="text1"/>
          <w:sz w:val="24"/>
          <w:szCs w:val="24"/>
        </w:rPr>
        <w:t xml:space="preserve"> </w:t>
      </w:r>
      <w:r w:rsidR="00C42F98">
        <w:rPr>
          <w:rFonts w:ascii="Times New Roman" w:hAnsi="Times New Roman" w:cs="Times New Roman"/>
          <w:color w:val="000000" w:themeColor="text1"/>
          <w:sz w:val="24"/>
          <w:szCs w:val="24"/>
        </w:rPr>
        <w:t xml:space="preserve">Compound </w:t>
      </w:r>
      <w:r w:rsidR="00296297">
        <w:rPr>
          <w:rFonts w:ascii="Times New Roman" w:hAnsi="Times New Roman" w:cs="Times New Roman"/>
          <w:color w:val="000000" w:themeColor="text1"/>
          <w:sz w:val="24"/>
          <w:szCs w:val="24"/>
        </w:rPr>
        <w:t>piers, which alternate with large pillars decorated with abstract designs,</w:t>
      </w:r>
      <w:r w:rsidR="00C42F98">
        <w:rPr>
          <w:rFonts w:ascii="Times New Roman" w:hAnsi="Times New Roman" w:cs="Times New Roman"/>
          <w:color w:val="000000" w:themeColor="text1"/>
          <w:sz w:val="24"/>
          <w:szCs w:val="24"/>
        </w:rPr>
        <w:t xml:space="preserve"> hold the transverse arches of the vaults</w:t>
      </w:r>
      <w:r w:rsidR="008765FA">
        <w:rPr>
          <w:rFonts w:ascii="Times New Roman" w:hAnsi="Times New Roman" w:cs="Times New Roman"/>
          <w:color w:val="000000" w:themeColor="text1"/>
          <w:sz w:val="24"/>
          <w:szCs w:val="24"/>
        </w:rPr>
        <w:t>.</w:t>
      </w:r>
      <w:r w:rsidR="00A665A3">
        <w:rPr>
          <w:rFonts w:ascii="Times New Roman" w:hAnsi="Times New Roman" w:cs="Times New Roman"/>
          <w:color w:val="000000" w:themeColor="text1"/>
          <w:sz w:val="24"/>
          <w:szCs w:val="24"/>
        </w:rPr>
        <w:t xml:space="preserve"> The Pisa Cathedral has a nave vault and four aisles. Its walls are ornamented with marble incrustation with galleries that are gracefully arcaded to mark the tower stages. The tower is tilted in the vertical axis because of the settling foundation.</w:t>
      </w:r>
    </w:p>
    <w:p w:rsidR="00123F7B" w:rsidRPr="00EC75C9" w:rsidRDefault="00805A61" w:rsidP="00E80BBF">
      <w:pPr>
        <w:pStyle w:val="Normal1"/>
        <w:spacing w:line="480" w:lineRule="auto"/>
        <w:rPr>
          <w:rFonts w:ascii="Times New Roman" w:hAnsi="Times New Roman" w:cs="Times New Roman"/>
          <w:b/>
          <w:color w:val="000000" w:themeColor="text1"/>
          <w:sz w:val="24"/>
          <w:szCs w:val="24"/>
        </w:rPr>
      </w:pPr>
      <w:r w:rsidRPr="00EC75C9">
        <w:rPr>
          <w:rFonts w:ascii="Times New Roman" w:hAnsi="Times New Roman" w:cs="Times New Roman"/>
          <w:b/>
          <w:color w:val="000000" w:themeColor="text1"/>
          <w:sz w:val="24"/>
          <w:szCs w:val="24"/>
        </w:rPr>
        <w:t>What architectural innovations, as well as earlier architectural styles, are seen in each structure? What especially makes Durham's design important?</w:t>
      </w:r>
    </w:p>
    <w:p w:rsidR="00EC75C9" w:rsidRDefault="00D5229C"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architectural innovations in the Durham Cathedral include the </w:t>
      </w:r>
      <w:r w:rsidR="000D0365">
        <w:rPr>
          <w:rFonts w:ascii="Times New Roman" w:hAnsi="Times New Roman" w:cs="Times New Roman"/>
          <w:color w:val="000000" w:themeColor="text1"/>
          <w:sz w:val="24"/>
          <w:szCs w:val="24"/>
        </w:rPr>
        <w:t>adoption of the pointed arches to achieve height uniformity. Stone ribs were also utilized to support the vault and ensure the filling is light and thin.</w:t>
      </w:r>
      <w:r w:rsidR="003C18AC">
        <w:rPr>
          <w:rFonts w:ascii="Times New Roman" w:hAnsi="Times New Roman" w:cs="Times New Roman"/>
          <w:color w:val="000000" w:themeColor="text1"/>
          <w:sz w:val="24"/>
          <w:szCs w:val="24"/>
        </w:rPr>
        <w:t xml:space="preserve"> In </w:t>
      </w:r>
      <w:r w:rsidR="00507C43">
        <w:rPr>
          <w:rFonts w:ascii="Times New Roman" w:hAnsi="Times New Roman" w:cs="Times New Roman"/>
          <w:color w:val="000000" w:themeColor="text1"/>
          <w:sz w:val="24"/>
          <w:szCs w:val="24"/>
        </w:rPr>
        <w:t>addition,</w:t>
      </w:r>
      <w:r w:rsidR="003C18AC">
        <w:rPr>
          <w:rFonts w:ascii="Times New Roman" w:hAnsi="Times New Roman" w:cs="Times New Roman"/>
          <w:color w:val="000000" w:themeColor="text1"/>
          <w:sz w:val="24"/>
          <w:szCs w:val="24"/>
        </w:rPr>
        <w:t xml:space="preserve"> the ribs prevented overload of the structure by transferring the weight of the </w:t>
      </w:r>
      <w:r w:rsidR="00507C43">
        <w:rPr>
          <w:rFonts w:ascii="Times New Roman" w:hAnsi="Times New Roman" w:cs="Times New Roman"/>
          <w:color w:val="000000" w:themeColor="text1"/>
          <w:sz w:val="24"/>
          <w:szCs w:val="24"/>
        </w:rPr>
        <w:t>ceiling towards</w:t>
      </w:r>
      <w:r w:rsidR="003C18AC">
        <w:rPr>
          <w:rFonts w:ascii="Times New Roman" w:hAnsi="Times New Roman" w:cs="Times New Roman"/>
          <w:color w:val="000000" w:themeColor="text1"/>
          <w:sz w:val="24"/>
          <w:szCs w:val="24"/>
        </w:rPr>
        <w:t xml:space="preserve"> the walls.</w:t>
      </w:r>
      <w:r w:rsidR="00755E94">
        <w:rPr>
          <w:rFonts w:ascii="Times New Roman" w:hAnsi="Times New Roman" w:cs="Times New Roman"/>
          <w:color w:val="000000" w:themeColor="text1"/>
          <w:sz w:val="24"/>
          <w:szCs w:val="24"/>
        </w:rPr>
        <w:t xml:space="preserve"> The builders used the earliest known example of rib groin vault over a three-story nave. The cathedral also used gothic architecture style in using the pointed arches and the flying buttresses.</w:t>
      </w:r>
      <w:r w:rsidR="00521B71">
        <w:rPr>
          <w:rFonts w:ascii="Times New Roman" w:hAnsi="Times New Roman" w:cs="Times New Roman"/>
          <w:color w:val="000000" w:themeColor="text1"/>
          <w:sz w:val="24"/>
          <w:szCs w:val="24"/>
        </w:rPr>
        <w:t xml:space="preserve"> </w:t>
      </w:r>
      <w:r w:rsidR="004207EF">
        <w:rPr>
          <w:rFonts w:ascii="Times New Roman" w:hAnsi="Times New Roman" w:cs="Times New Roman"/>
          <w:color w:val="000000" w:themeColor="text1"/>
          <w:sz w:val="24"/>
          <w:szCs w:val="24"/>
        </w:rPr>
        <w:t>The Durham’s design was important as the ribbed vaults allowed the builders to achieve great heights. They hoped to build a monumental cathedral that w</w:t>
      </w:r>
      <w:r w:rsidR="00EC75C9">
        <w:rPr>
          <w:rFonts w:ascii="Times New Roman" w:hAnsi="Times New Roman" w:cs="Times New Roman"/>
          <w:color w:val="000000" w:themeColor="text1"/>
          <w:sz w:val="24"/>
          <w:szCs w:val="24"/>
        </w:rPr>
        <w:t>ould highlight the glory of God and height was a significant way in achieving this.</w:t>
      </w:r>
      <w:r w:rsidR="00935F0C">
        <w:rPr>
          <w:rFonts w:ascii="Times New Roman" w:hAnsi="Times New Roman" w:cs="Times New Roman"/>
          <w:color w:val="000000" w:themeColor="text1"/>
          <w:sz w:val="24"/>
          <w:szCs w:val="24"/>
        </w:rPr>
        <w:t xml:space="preserve"> The architecture in the Pisa Cathedral indicates a central nave that is flanked by two aisles on each side. It is decorated with bronze objects and multicolored mosaics on the exterior</w:t>
      </w:r>
      <w:r w:rsidR="000976E7">
        <w:rPr>
          <w:rFonts w:ascii="Times New Roman" w:hAnsi="Times New Roman" w:cs="Times New Roman"/>
          <w:color w:val="000000" w:themeColor="text1"/>
          <w:sz w:val="24"/>
          <w:szCs w:val="24"/>
        </w:rPr>
        <w:t xml:space="preserve"> (</w:t>
      </w:r>
      <w:proofErr w:type="spellStart"/>
      <w:r w:rsidR="000976E7" w:rsidRPr="00020595">
        <w:rPr>
          <w:rFonts w:ascii="Times New Roman" w:eastAsia="Times New Roman" w:hAnsi="Times New Roman" w:cs="Times New Roman"/>
          <w:sz w:val="24"/>
          <w:szCs w:val="24"/>
        </w:rPr>
        <w:t>Kleiner</w:t>
      </w:r>
      <w:proofErr w:type="spellEnd"/>
      <w:r w:rsidR="000976E7">
        <w:rPr>
          <w:rFonts w:ascii="Times New Roman" w:eastAsia="Times New Roman" w:hAnsi="Times New Roman" w:cs="Times New Roman"/>
          <w:sz w:val="24"/>
          <w:szCs w:val="24"/>
        </w:rPr>
        <w:t>, 2016)</w:t>
      </w:r>
      <w:r w:rsidR="00935F0C">
        <w:rPr>
          <w:rFonts w:ascii="Times New Roman" w:hAnsi="Times New Roman" w:cs="Times New Roman"/>
          <w:color w:val="000000" w:themeColor="text1"/>
          <w:sz w:val="24"/>
          <w:szCs w:val="24"/>
        </w:rPr>
        <w:t>.</w:t>
      </w:r>
      <w:r w:rsidR="000014A2">
        <w:rPr>
          <w:rFonts w:ascii="Times New Roman" w:hAnsi="Times New Roman" w:cs="Times New Roman"/>
          <w:color w:val="000000" w:themeColor="text1"/>
          <w:sz w:val="24"/>
          <w:szCs w:val="24"/>
        </w:rPr>
        <w:t xml:space="preserve"> The Cathedral has also retained the timber roof of the early Christian predecessors</w:t>
      </w:r>
      <w:r w:rsidR="0040525C">
        <w:rPr>
          <w:rFonts w:ascii="Times New Roman" w:hAnsi="Times New Roman" w:cs="Times New Roman"/>
          <w:color w:val="000000" w:themeColor="text1"/>
          <w:sz w:val="24"/>
          <w:szCs w:val="24"/>
        </w:rPr>
        <w:t xml:space="preserve"> and adopted the Gothic architectural style on its exterior.</w:t>
      </w:r>
    </w:p>
    <w:p w:rsidR="00123F7B" w:rsidRDefault="00805A61" w:rsidP="00E80BBF">
      <w:pPr>
        <w:pStyle w:val="Normal1"/>
        <w:spacing w:line="480" w:lineRule="auto"/>
        <w:rPr>
          <w:rFonts w:ascii="Times New Roman" w:hAnsi="Times New Roman" w:cs="Times New Roman"/>
          <w:b/>
          <w:color w:val="000000" w:themeColor="text1"/>
          <w:sz w:val="24"/>
          <w:szCs w:val="24"/>
        </w:rPr>
      </w:pPr>
      <w:r w:rsidRPr="00594620">
        <w:rPr>
          <w:rFonts w:ascii="Times New Roman" w:hAnsi="Times New Roman" w:cs="Times New Roman"/>
          <w:b/>
          <w:color w:val="000000" w:themeColor="text1"/>
          <w:sz w:val="24"/>
          <w:szCs w:val="24"/>
        </w:rPr>
        <w:t>Also, discuss the cultural and political differences and traditions of each country that assisted in the creation of each unique structure.</w:t>
      </w:r>
    </w:p>
    <w:p w:rsidR="004B0FFA" w:rsidRPr="004B0FFA" w:rsidRDefault="004B0FFA" w:rsidP="0083135B">
      <w:pPr>
        <w:pStyle w:val="Normal1"/>
        <w:spacing w:line="480" w:lineRule="auto"/>
        <w:ind w:firstLine="360"/>
        <w:rPr>
          <w:rFonts w:ascii="Times New Roman" w:hAnsi="Times New Roman" w:cs="Times New Roman"/>
          <w:color w:val="000000" w:themeColor="text1"/>
          <w:sz w:val="24"/>
          <w:szCs w:val="24"/>
        </w:rPr>
      </w:pPr>
      <w:proofErr w:type="gramStart"/>
      <w:r>
        <w:rPr>
          <w:rFonts w:ascii="Times New Roman" w:hAnsi="Times New Roman" w:cs="Times New Roman"/>
          <w:color w:val="000000" w:themeColor="text1"/>
          <w:sz w:val="24"/>
          <w:szCs w:val="24"/>
        </w:rPr>
        <w:t>the</w:t>
      </w:r>
      <w:proofErr w:type="gramEnd"/>
      <w:r>
        <w:rPr>
          <w:rFonts w:ascii="Times New Roman" w:hAnsi="Times New Roman" w:cs="Times New Roman"/>
          <w:color w:val="000000" w:themeColor="text1"/>
          <w:sz w:val="24"/>
          <w:szCs w:val="24"/>
        </w:rPr>
        <w:t xml:space="preserve"> Durham Cathedral adopted the Romanesque architecture in which stone was widely used, especially when building churches. This depicted the roman culture where cathedral were the biggest buildings. The Pisa cathedral was </w:t>
      </w:r>
      <w:r w:rsidR="004347A0">
        <w:rPr>
          <w:rFonts w:ascii="Times New Roman" w:hAnsi="Times New Roman" w:cs="Times New Roman"/>
          <w:color w:val="000000" w:themeColor="text1"/>
          <w:sz w:val="24"/>
          <w:szCs w:val="24"/>
        </w:rPr>
        <w:t>built with</w:t>
      </w:r>
      <w:r>
        <w:rPr>
          <w:rFonts w:ascii="Times New Roman" w:hAnsi="Times New Roman" w:cs="Times New Roman"/>
          <w:color w:val="000000" w:themeColor="text1"/>
          <w:sz w:val="24"/>
          <w:szCs w:val="24"/>
        </w:rPr>
        <w:t xml:space="preserve"> the spoils of a naval victory over Muslims off Palermo in Sicily.</w:t>
      </w:r>
      <w:r w:rsidR="009A0AE7">
        <w:rPr>
          <w:rFonts w:ascii="Times New Roman" w:hAnsi="Times New Roman" w:cs="Times New Roman"/>
          <w:color w:val="000000" w:themeColor="text1"/>
          <w:sz w:val="24"/>
          <w:szCs w:val="24"/>
        </w:rPr>
        <w:t xml:space="preserve"> The structure retained the Italian style of using timber roof with the final complex presenting the regional diversity of Romanesque architecture.</w:t>
      </w:r>
    </w:p>
    <w:p w:rsidR="009F5E71" w:rsidRPr="00D16BF5" w:rsidRDefault="00D16BF5" w:rsidP="007C04CB">
      <w:pPr>
        <w:pStyle w:val="Normal1"/>
        <w:numPr>
          <w:ilvl w:val="0"/>
          <w:numId w:val="9"/>
        </w:numPr>
        <w:spacing w:before="80" w:line="480" w:lineRule="auto"/>
        <w:rPr>
          <w:rFonts w:ascii="Times New Roman" w:hAnsi="Times New Roman" w:cs="Times New Roman"/>
          <w:color w:val="000000" w:themeColor="text1"/>
          <w:sz w:val="24"/>
          <w:szCs w:val="24"/>
        </w:rPr>
      </w:pPr>
      <w:r w:rsidRPr="00D16BF5">
        <w:rPr>
          <w:rFonts w:ascii="Times New Roman" w:hAnsi="Times New Roman" w:cs="Times New Roman"/>
          <w:color w:val="000000" w:themeColor="text1"/>
          <w:sz w:val="24"/>
          <w:szCs w:val="24"/>
        </w:rPr>
        <w:t>Art</w:t>
      </w:r>
      <w:r>
        <w:rPr>
          <w:rFonts w:ascii="Times New Roman" w:hAnsi="Times New Roman" w:cs="Times New Roman"/>
          <w:color w:val="000000" w:themeColor="text1"/>
          <w:sz w:val="24"/>
          <w:szCs w:val="24"/>
        </w:rPr>
        <w:t xml:space="preserve"> of the Gothic E</w:t>
      </w:r>
      <w:r w:rsidR="00805A61" w:rsidRPr="00D16BF5">
        <w:rPr>
          <w:rFonts w:ascii="Times New Roman" w:hAnsi="Times New Roman" w:cs="Times New Roman"/>
          <w:color w:val="000000" w:themeColor="text1"/>
          <w:sz w:val="24"/>
          <w:szCs w:val="24"/>
        </w:rPr>
        <w:t xml:space="preserve">ra  </w:t>
      </w:r>
    </w:p>
    <w:p w:rsidR="009F5E71" w:rsidRPr="0061650B" w:rsidRDefault="00805A61" w:rsidP="00E80BBF">
      <w:pPr>
        <w:pStyle w:val="Normal1"/>
        <w:spacing w:line="480" w:lineRule="auto"/>
        <w:rPr>
          <w:rFonts w:ascii="Times New Roman" w:hAnsi="Times New Roman" w:cs="Times New Roman"/>
          <w:b/>
          <w:color w:val="000000" w:themeColor="text1"/>
          <w:sz w:val="24"/>
          <w:szCs w:val="24"/>
        </w:rPr>
      </w:pPr>
      <w:proofErr w:type="gramStart"/>
      <w:r w:rsidRPr="0061650B">
        <w:rPr>
          <w:rFonts w:ascii="Times New Roman" w:hAnsi="Times New Roman" w:cs="Times New Roman"/>
          <w:b/>
          <w:color w:val="000000" w:themeColor="text1"/>
          <w:sz w:val="24"/>
          <w:szCs w:val="24"/>
        </w:rPr>
        <w:t xml:space="preserve">a. </w:t>
      </w:r>
      <w:r w:rsidR="007C04CB">
        <w:rPr>
          <w:rFonts w:ascii="Times New Roman" w:hAnsi="Times New Roman" w:cs="Times New Roman"/>
          <w:b/>
          <w:color w:val="000000" w:themeColor="text1"/>
          <w:sz w:val="24"/>
          <w:szCs w:val="24"/>
        </w:rPr>
        <w:t xml:space="preserve"> </w:t>
      </w:r>
      <w:r w:rsidRPr="0061650B">
        <w:rPr>
          <w:rFonts w:ascii="Times New Roman" w:hAnsi="Times New Roman" w:cs="Times New Roman"/>
          <w:b/>
          <w:color w:val="000000" w:themeColor="text1"/>
          <w:sz w:val="24"/>
          <w:szCs w:val="24"/>
        </w:rPr>
        <w:t>From</w:t>
      </w:r>
      <w:proofErr w:type="gramEnd"/>
      <w:r w:rsidRPr="0061650B">
        <w:rPr>
          <w:rFonts w:ascii="Times New Roman" w:hAnsi="Times New Roman" w:cs="Times New Roman"/>
          <w:b/>
          <w:color w:val="000000" w:themeColor="text1"/>
          <w:sz w:val="24"/>
          <w:szCs w:val="24"/>
        </w:rPr>
        <w:t xml:space="preserve"> what specific geographic region of France did the Gothic style spring? </w:t>
      </w:r>
    </w:p>
    <w:p w:rsidR="009F5E71" w:rsidRPr="0061650B" w:rsidRDefault="00805A61" w:rsidP="00E80BBF">
      <w:pPr>
        <w:pStyle w:val="Normal1"/>
        <w:spacing w:line="480" w:lineRule="auto"/>
        <w:rPr>
          <w:rFonts w:ascii="Times New Roman" w:hAnsi="Times New Roman" w:cs="Times New Roman"/>
          <w:b/>
          <w:color w:val="000000" w:themeColor="text1"/>
          <w:sz w:val="24"/>
          <w:szCs w:val="24"/>
        </w:rPr>
      </w:pPr>
      <w:r w:rsidRPr="0061650B">
        <w:rPr>
          <w:rFonts w:ascii="Times New Roman" w:hAnsi="Times New Roman" w:cs="Times New Roman"/>
          <w:b/>
          <w:color w:val="000000" w:themeColor="text1"/>
          <w:sz w:val="24"/>
          <w:szCs w:val="24"/>
        </w:rPr>
        <w:t xml:space="preserve">Why did it originate there? Is there a particular church from that region that reveals the early form of the Gothic style? </w:t>
      </w:r>
    </w:p>
    <w:p w:rsidR="00235DBC" w:rsidRDefault="0061650B"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The Gothic style originated from a region around Paris known as </w:t>
      </w:r>
      <w:r w:rsidRPr="0061650B">
        <w:rPr>
          <w:rFonts w:ascii="Times New Roman" w:hAnsi="Times New Roman" w:cs="Times New Roman"/>
          <w:color w:val="000000" w:themeColor="text1"/>
          <w:sz w:val="24"/>
          <w:szCs w:val="24"/>
        </w:rPr>
        <w:t>Île-de-France</w:t>
      </w:r>
      <w:r>
        <w:rPr>
          <w:rFonts w:ascii="Times New Roman" w:hAnsi="Times New Roman" w:cs="Times New Roman"/>
          <w:color w:val="000000" w:themeColor="text1"/>
          <w:sz w:val="24"/>
          <w:szCs w:val="24"/>
        </w:rPr>
        <w:t xml:space="preserve"> </w:t>
      </w:r>
      <w:r w:rsidR="003D179B">
        <w:rPr>
          <w:rFonts w:ascii="Times New Roman" w:hAnsi="Times New Roman" w:cs="Times New Roman"/>
          <w:color w:val="000000" w:themeColor="text1"/>
          <w:sz w:val="24"/>
          <w:szCs w:val="24"/>
        </w:rPr>
        <w:t xml:space="preserve">in </w:t>
      </w:r>
      <w:r w:rsidR="003D179B" w:rsidRPr="003D179B">
        <w:rPr>
          <w:rFonts w:ascii="Times New Roman" w:hAnsi="Times New Roman" w:cs="Times New Roman"/>
          <w:color w:val="000000" w:themeColor="text1"/>
          <w:sz w:val="24"/>
          <w:szCs w:val="24"/>
        </w:rPr>
        <w:t>the abbey of Saint-Denis</w:t>
      </w:r>
      <w:r w:rsidR="003D179B">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Gothic cathedrals were admired across Europe and were considered as glass and stone images of God.</w:t>
      </w:r>
      <w:r w:rsidR="00AF1538">
        <w:rPr>
          <w:rFonts w:ascii="Times New Roman" w:hAnsi="Times New Roman" w:cs="Times New Roman"/>
          <w:color w:val="000000" w:themeColor="text1"/>
          <w:sz w:val="24"/>
          <w:szCs w:val="24"/>
        </w:rPr>
        <w:t xml:space="preserve"> </w:t>
      </w:r>
      <w:r w:rsidR="00235DBC">
        <w:rPr>
          <w:rFonts w:ascii="Times New Roman" w:hAnsi="Times New Roman" w:cs="Times New Roman"/>
          <w:color w:val="000000" w:themeColor="text1"/>
          <w:sz w:val="24"/>
          <w:szCs w:val="24"/>
        </w:rPr>
        <w:t>Around the year 1130, King Louis VI moved his official residence to Paris leading to a boom in commercial activity and building architecture.</w:t>
      </w:r>
      <w:r w:rsidR="008658F1">
        <w:rPr>
          <w:rFonts w:ascii="Times New Roman" w:hAnsi="Times New Roman" w:cs="Times New Roman"/>
          <w:color w:val="000000" w:themeColor="text1"/>
          <w:sz w:val="24"/>
          <w:szCs w:val="24"/>
        </w:rPr>
        <w:t xml:space="preserve"> As a result, </w:t>
      </w:r>
      <w:r w:rsidR="008658F1" w:rsidRPr="0061650B">
        <w:rPr>
          <w:rFonts w:ascii="Times New Roman" w:hAnsi="Times New Roman" w:cs="Times New Roman"/>
          <w:color w:val="000000" w:themeColor="text1"/>
          <w:sz w:val="24"/>
          <w:szCs w:val="24"/>
        </w:rPr>
        <w:t>Île-de-France</w:t>
      </w:r>
      <w:r w:rsidR="008658F1">
        <w:rPr>
          <w:rFonts w:ascii="Times New Roman" w:hAnsi="Times New Roman" w:cs="Times New Roman"/>
          <w:color w:val="000000" w:themeColor="text1"/>
          <w:sz w:val="24"/>
          <w:szCs w:val="24"/>
        </w:rPr>
        <w:t>, a region in the north of Paris became the epicenter of Gothic art and architecture</w:t>
      </w:r>
      <w:r w:rsidR="000976E7">
        <w:rPr>
          <w:rFonts w:ascii="Times New Roman" w:hAnsi="Times New Roman" w:cs="Times New Roman"/>
          <w:color w:val="000000" w:themeColor="text1"/>
          <w:sz w:val="24"/>
          <w:szCs w:val="24"/>
        </w:rPr>
        <w:t xml:space="preserve"> (</w:t>
      </w:r>
      <w:proofErr w:type="spellStart"/>
      <w:r w:rsidR="000976E7" w:rsidRPr="00020595">
        <w:rPr>
          <w:rFonts w:ascii="Times New Roman" w:eastAsia="Times New Roman" w:hAnsi="Times New Roman" w:cs="Times New Roman"/>
          <w:sz w:val="24"/>
          <w:szCs w:val="24"/>
        </w:rPr>
        <w:t>Kleiner</w:t>
      </w:r>
      <w:proofErr w:type="spellEnd"/>
      <w:r w:rsidR="000976E7">
        <w:rPr>
          <w:rFonts w:ascii="Times New Roman" w:eastAsia="Times New Roman" w:hAnsi="Times New Roman" w:cs="Times New Roman"/>
          <w:sz w:val="24"/>
          <w:szCs w:val="24"/>
        </w:rPr>
        <w:t>, 2016)</w:t>
      </w:r>
      <w:r w:rsidR="008658F1">
        <w:rPr>
          <w:rFonts w:ascii="Times New Roman" w:hAnsi="Times New Roman" w:cs="Times New Roman"/>
          <w:color w:val="000000" w:themeColor="text1"/>
          <w:sz w:val="24"/>
          <w:szCs w:val="24"/>
        </w:rPr>
        <w:t>.</w:t>
      </w:r>
      <w:r w:rsidR="00D1242A">
        <w:rPr>
          <w:rFonts w:ascii="Times New Roman" w:hAnsi="Times New Roman" w:cs="Times New Roman"/>
          <w:color w:val="000000" w:themeColor="text1"/>
          <w:sz w:val="24"/>
          <w:szCs w:val="24"/>
        </w:rPr>
        <w:t xml:space="preserve"> Saint Denis was the hallmark of Gothic architecture after its remodeling indicated a departure from past architecture. </w:t>
      </w:r>
    </w:p>
    <w:p w:rsidR="006A332D" w:rsidRPr="0061650B" w:rsidRDefault="00805A61" w:rsidP="006A332D">
      <w:pPr>
        <w:pStyle w:val="Normal1"/>
        <w:spacing w:line="480" w:lineRule="auto"/>
        <w:rPr>
          <w:rFonts w:ascii="Times New Roman" w:hAnsi="Times New Roman" w:cs="Times New Roman"/>
          <w:b/>
          <w:color w:val="000000" w:themeColor="text1"/>
          <w:sz w:val="24"/>
          <w:szCs w:val="24"/>
        </w:rPr>
      </w:pPr>
      <w:r w:rsidRPr="0061650B">
        <w:rPr>
          <w:rFonts w:ascii="Times New Roman" w:hAnsi="Times New Roman" w:cs="Times New Roman"/>
          <w:b/>
          <w:color w:val="000000" w:themeColor="text1"/>
          <w:sz w:val="24"/>
          <w:szCs w:val="24"/>
        </w:rPr>
        <w:t>Was there one person who influenced the design of this church?</w:t>
      </w:r>
      <w:r w:rsidR="006A332D">
        <w:rPr>
          <w:rFonts w:ascii="Times New Roman" w:hAnsi="Times New Roman" w:cs="Times New Roman"/>
          <w:b/>
          <w:color w:val="000000" w:themeColor="text1"/>
          <w:sz w:val="24"/>
          <w:szCs w:val="24"/>
        </w:rPr>
        <w:t xml:space="preserve"> </w:t>
      </w:r>
      <w:r w:rsidR="006A332D" w:rsidRPr="0061650B">
        <w:rPr>
          <w:rFonts w:ascii="Times New Roman" w:hAnsi="Times New Roman" w:cs="Times New Roman"/>
          <w:b/>
          <w:color w:val="000000" w:themeColor="text1"/>
          <w:sz w:val="24"/>
          <w:szCs w:val="24"/>
        </w:rPr>
        <w:t>How did they accomplish this?</w:t>
      </w:r>
    </w:p>
    <w:p w:rsidR="00AC2DAC" w:rsidRDefault="006A332D"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Abbot </w:t>
      </w:r>
      <w:proofErr w:type="spellStart"/>
      <w:r>
        <w:rPr>
          <w:rFonts w:ascii="Times New Roman" w:hAnsi="Times New Roman" w:cs="Times New Roman"/>
          <w:color w:val="000000" w:themeColor="text1"/>
          <w:sz w:val="24"/>
          <w:szCs w:val="24"/>
        </w:rPr>
        <w:t>Suger</w:t>
      </w:r>
      <w:proofErr w:type="spellEnd"/>
      <w:r>
        <w:rPr>
          <w:rFonts w:ascii="Times New Roman" w:hAnsi="Times New Roman" w:cs="Times New Roman"/>
          <w:color w:val="000000" w:themeColor="text1"/>
          <w:sz w:val="24"/>
          <w:szCs w:val="24"/>
        </w:rPr>
        <w:t xml:space="preserve"> was the person who influenced the design of this church. He was of the notion that the shrine was of insufficient magnificence to be the official church for kings. Therefore, he began remodeling Saint Denis by installing a new façade with sculptured portals in the west side of the shrine</w:t>
      </w:r>
      <w:r w:rsidR="000976E7">
        <w:rPr>
          <w:rFonts w:ascii="Times New Roman" w:hAnsi="Times New Roman" w:cs="Times New Roman"/>
          <w:color w:val="000000" w:themeColor="text1"/>
          <w:sz w:val="24"/>
          <w:szCs w:val="24"/>
        </w:rPr>
        <w:t xml:space="preserve"> (</w:t>
      </w:r>
      <w:proofErr w:type="spellStart"/>
      <w:r w:rsidR="000976E7" w:rsidRPr="00020595">
        <w:rPr>
          <w:rFonts w:ascii="Times New Roman" w:eastAsia="Times New Roman" w:hAnsi="Times New Roman" w:cs="Times New Roman"/>
          <w:sz w:val="24"/>
          <w:szCs w:val="24"/>
        </w:rPr>
        <w:t>Kleiner</w:t>
      </w:r>
      <w:proofErr w:type="spellEnd"/>
      <w:r w:rsidR="000976E7">
        <w:rPr>
          <w:rFonts w:ascii="Times New Roman" w:eastAsia="Times New Roman" w:hAnsi="Times New Roman" w:cs="Times New Roman"/>
          <w:sz w:val="24"/>
          <w:szCs w:val="24"/>
        </w:rPr>
        <w:t>, 2016)</w:t>
      </w:r>
      <w:r>
        <w:rPr>
          <w:rFonts w:ascii="Times New Roman" w:hAnsi="Times New Roman" w:cs="Times New Roman"/>
          <w:color w:val="000000" w:themeColor="text1"/>
          <w:sz w:val="24"/>
          <w:szCs w:val="24"/>
        </w:rPr>
        <w:t xml:space="preserve">. </w:t>
      </w:r>
      <w:r w:rsidR="00AC2DAC">
        <w:rPr>
          <w:rFonts w:ascii="Times New Roman" w:hAnsi="Times New Roman" w:cs="Times New Roman"/>
          <w:color w:val="000000" w:themeColor="text1"/>
          <w:sz w:val="24"/>
          <w:szCs w:val="24"/>
        </w:rPr>
        <w:t>Novel rib vaults resting on pointed arches were used and their exceptionally lightweight allowed the elimination of the walls between the chapels and fill the space between the walls with stained –glass windows.</w:t>
      </w:r>
    </w:p>
    <w:p w:rsidR="009F5E71" w:rsidRDefault="00805A61" w:rsidP="00E80BBF">
      <w:pPr>
        <w:pStyle w:val="Normal1"/>
        <w:spacing w:line="480" w:lineRule="auto"/>
        <w:rPr>
          <w:rFonts w:ascii="Times New Roman" w:hAnsi="Times New Roman" w:cs="Times New Roman"/>
          <w:b/>
          <w:color w:val="000000" w:themeColor="text1"/>
          <w:sz w:val="24"/>
          <w:szCs w:val="24"/>
        </w:rPr>
      </w:pPr>
      <w:r w:rsidRPr="0061650B">
        <w:rPr>
          <w:rFonts w:ascii="Times New Roman" w:hAnsi="Times New Roman" w:cs="Times New Roman"/>
          <w:b/>
          <w:color w:val="000000" w:themeColor="text1"/>
          <w:sz w:val="24"/>
          <w:szCs w:val="24"/>
        </w:rPr>
        <w:t xml:space="preserve">What new architectural </w:t>
      </w:r>
      <w:r w:rsidR="004C1709" w:rsidRPr="0061650B">
        <w:rPr>
          <w:rFonts w:ascii="Times New Roman" w:hAnsi="Times New Roman" w:cs="Times New Roman"/>
          <w:b/>
          <w:color w:val="000000" w:themeColor="text1"/>
          <w:sz w:val="24"/>
          <w:szCs w:val="24"/>
        </w:rPr>
        <w:t>characteristics</w:t>
      </w:r>
      <w:r w:rsidRPr="0061650B">
        <w:rPr>
          <w:rFonts w:ascii="Times New Roman" w:hAnsi="Times New Roman" w:cs="Times New Roman"/>
          <w:b/>
          <w:color w:val="000000" w:themeColor="text1"/>
          <w:sz w:val="24"/>
          <w:szCs w:val="24"/>
        </w:rPr>
        <w:t xml:space="preserve">/elements of the Gothic style were represented in this church, through that person's influence, that would influence every Gothic cathedral thereafter? </w:t>
      </w:r>
    </w:p>
    <w:p w:rsidR="005F52CF" w:rsidRPr="005F52CF" w:rsidRDefault="005F52CF"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architectural elements in the Gothic style at the St. Denis that influenced every Gothic cathedral thereafter include the lightweight vaults</w:t>
      </w:r>
      <w:r w:rsidR="003C09BA">
        <w:rPr>
          <w:rFonts w:ascii="Times New Roman" w:hAnsi="Times New Roman" w:cs="Times New Roman"/>
          <w:color w:val="000000" w:themeColor="text1"/>
          <w:sz w:val="24"/>
          <w:szCs w:val="24"/>
        </w:rPr>
        <w:t xml:space="preserve"> with pointed arches</w:t>
      </w:r>
      <w:r>
        <w:rPr>
          <w:rFonts w:ascii="Times New Roman" w:hAnsi="Times New Roman" w:cs="Times New Roman"/>
          <w:color w:val="000000" w:themeColor="text1"/>
          <w:sz w:val="24"/>
          <w:szCs w:val="24"/>
        </w:rPr>
        <w:t xml:space="preserve"> and the stained-glass windows that allowed more light into the building.</w:t>
      </w:r>
    </w:p>
    <w:p w:rsidR="009F5E71" w:rsidRPr="00904DC9" w:rsidRDefault="00EE7C93" w:rsidP="0016251F">
      <w:pPr>
        <w:pStyle w:val="Normal1"/>
        <w:spacing w:before="80" w:line="480" w:lineRule="auto"/>
        <w:rPr>
          <w:rFonts w:ascii="Times New Roman" w:hAnsi="Times New Roman" w:cs="Times New Roman"/>
          <w:color w:val="000000" w:themeColor="text1"/>
          <w:sz w:val="24"/>
          <w:szCs w:val="24"/>
        </w:rPr>
      </w:pPr>
      <w:r w:rsidRPr="00904DC9">
        <w:rPr>
          <w:rFonts w:ascii="Times New Roman" w:hAnsi="Times New Roman" w:cs="Times New Roman"/>
          <w:color w:val="000000" w:themeColor="text1"/>
          <w:sz w:val="24"/>
          <w:szCs w:val="24"/>
        </w:rPr>
        <w:t>4. Late Medieval European Art</w:t>
      </w:r>
      <w:r w:rsidR="00805A61" w:rsidRPr="00904DC9">
        <w:rPr>
          <w:rFonts w:ascii="Times New Roman" w:hAnsi="Times New Roman" w:cs="Times New Roman"/>
          <w:color w:val="000000" w:themeColor="text1"/>
          <w:sz w:val="24"/>
          <w:szCs w:val="24"/>
        </w:rPr>
        <w:t xml:space="preserve"> </w:t>
      </w:r>
    </w:p>
    <w:p w:rsidR="008D1E81" w:rsidRPr="00F148B9" w:rsidRDefault="00805A61" w:rsidP="008D1E81">
      <w:pPr>
        <w:pStyle w:val="Normal1"/>
        <w:spacing w:line="480" w:lineRule="auto"/>
        <w:rPr>
          <w:rFonts w:ascii="Times New Roman" w:hAnsi="Times New Roman" w:cs="Times New Roman"/>
          <w:b/>
          <w:color w:val="000000" w:themeColor="text1"/>
          <w:sz w:val="24"/>
          <w:szCs w:val="24"/>
        </w:rPr>
      </w:pPr>
      <w:proofErr w:type="gramStart"/>
      <w:r w:rsidRPr="00F148B9">
        <w:rPr>
          <w:rFonts w:ascii="Times New Roman" w:hAnsi="Times New Roman" w:cs="Times New Roman"/>
          <w:b/>
          <w:color w:val="000000" w:themeColor="text1"/>
          <w:sz w:val="24"/>
          <w:szCs w:val="24"/>
        </w:rPr>
        <w:t xml:space="preserve">a. </w:t>
      </w:r>
      <w:r w:rsidR="007C04CB">
        <w:rPr>
          <w:rFonts w:ascii="Times New Roman" w:hAnsi="Times New Roman" w:cs="Times New Roman"/>
          <w:b/>
          <w:color w:val="000000" w:themeColor="text1"/>
          <w:sz w:val="24"/>
          <w:szCs w:val="24"/>
        </w:rPr>
        <w:t xml:space="preserve"> </w:t>
      </w:r>
      <w:r w:rsidRPr="00F148B9">
        <w:rPr>
          <w:rFonts w:ascii="Times New Roman" w:hAnsi="Times New Roman" w:cs="Times New Roman"/>
          <w:b/>
          <w:color w:val="000000" w:themeColor="text1"/>
          <w:sz w:val="24"/>
          <w:szCs w:val="24"/>
        </w:rPr>
        <w:t>Describe</w:t>
      </w:r>
      <w:proofErr w:type="gramEnd"/>
      <w:r w:rsidRPr="00F148B9">
        <w:rPr>
          <w:rFonts w:ascii="Times New Roman" w:hAnsi="Times New Roman" w:cs="Times New Roman"/>
          <w:b/>
          <w:color w:val="000000" w:themeColor="text1"/>
          <w:sz w:val="24"/>
          <w:szCs w:val="24"/>
        </w:rPr>
        <w:t xml:space="preserve"> the new stylistic elements of painting introduced by Giotto.</w:t>
      </w:r>
      <w:r w:rsidR="008D1E81" w:rsidRPr="00F148B9">
        <w:rPr>
          <w:rFonts w:ascii="Times New Roman" w:hAnsi="Times New Roman" w:cs="Times New Roman"/>
          <w:b/>
          <w:color w:val="000000" w:themeColor="text1"/>
          <w:sz w:val="24"/>
          <w:szCs w:val="24"/>
        </w:rPr>
        <w:t xml:space="preserve"> What did he do differently and what did he consider to be important in painting landscapes and humans? </w:t>
      </w:r>
    </w:p>
    <w:p w:rsidR="002D7C8C" w:rsidRDefault="00275128"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Giotto Di </w:t>
      </w:r>
      <w:proofErr w:type="spellStart"/>
      <w:r>
        <w:rPr>
          <w:rFonts w:ascii="Times New Roman" w:hAnsi="Times New Roman" w:cs="Times New Roman"/>
          <w:color w:val="000000" w:themeColor="text1"/>
          <w:sz w:val="24"/>
          <w:szCs w:val="24"/>
        </w:rPr>
        <w:t>Bondone</w:t>
      </w:r>
      <w:proofErr w:type="spellEnd"/>
      <w:r>
        <w:rPr>
          <w:rFonts w:ascii="Times New Roman" w:hAnsi="Times New Roman" w:cs="Times New Roman"/>
          <w:color w:val="000000" w:themeColor="text1"/>
          <w:sz w:val="24"/>
          <w:szCs w:val="24"/>
        </w:rPr>
        <w:t xml:space="preserve"> is a renaissance painter who introduced the naturalistic approach to representation based on observation as a stylistic element of painting. His art pieces reflected nature as well as people in their natural environment. He observed the environment and represented what he perceived in his art style. He also employed the three-dimensional aspect in his paintings as demonstrated in his art piece of the Arena Chapel. In this image, he used borders for the </w:t>
      </w:r>
      <w:r w:rsidRPr="00EC797D">
        <w:rPr>
          <w:rFonts w:ascii="Times New Roman" w:hAnsi="Times New Roman" w:cs="Times New Roman"/>
          <w:i/>
          <w:color w:val="000000" w:themeColor="text1"/>
          <w:sz w:val="24"/>
          <w:szCs w:val="24"/>
        </w:rPr>
        <w:t xml:space="preserve">lamentation </w:t>
      </w:r>
      <w:r>
        <w:rPr>
          <w:rFonts w:ascii="Times New Roman" w:hAnsi="Times New Roman" w:cs="Times New Roman"/>
          <w:color w:val="000000" w:themeColor="text1"/>
          <w:sz w:val="24"/>
          <w:szCs w:val="24"/>
        </w:rPr>
        <w:t xml:space="preserve">while the viewer’s eyes are justified in the lower </w:t>
      </w:r>
      <w:proofErr w:type="gramStart"/>
      <w:r>
        <w:rPr>
          <w:rFonts w:ascii="Times New Roman" w:hAnsi="Times New Roman" w:cs="Times New Roman"/>
          <w:color w:val="000000" w:themeColor="text1"/>
          <w:sz w:val="24"/>
          <w:szCs w:val="24"/>
        </w:rPr>
        <w:t>left  effected</w:t>
      </w:r>
      <w:proofErr w:type="gramEnd"/>
      <w:r>
        <w:rPr>
          <w:rFonts w:ascii="Times New Roman" w:hAnsi="Times New Roman" w:cs="Times New Roman"/>
          <w:color w:val="000000" w:themeColor="text1"/>
          <w:sz w:val="24"/>
          <w:szCs w:val="24"/>
        </w:rPr>
        <w:t xml:space="preserve"> by the direction</w:t>
      </w:r>
      <w:r w:rsidR="00CB529A">
        <w:rPr>
          <w:rFonts w:ascii="Times New Roman" w:hAnsi="Times New Roman" w:cs="Times New Roman"/>
          <w:color w:val="000000" w:themeColor="text1"/>
          <w:sz w:val="24"/>
          <w:szCs w:val="24"/>
        </w:rPr>
        <w:t xml:space="preserve"> of the faces and the landscape</w:t>
      </w:r>
      <w:r w:rsidR="000976E7">
        <w:rPr>
          <w:rFonts w:ascii="Times New Roman" w:hAnsi="Times New Roman" w:cs="Times New Roman"/>
          <w:color w:val="000000" w:themeColor="text1"/>
          <w:sz w:val="24"/>
          <w:szCs w:val="24"/>
        </w:rPr>
        <w:t xml:space="preserve"> (</w:t>
      </w:r>
      <w:proofErr w:type="spellStart"/>
      <w:r w:rsidR="000976E7" w:rsidRPr="00020595">
        <w:rPr>
          <w:rFonts w:ascii="Times New Roman" w:eastAsia="Times New Roman" w:hAnsi="Times New Roman" w:cs="Times New Roman"/>
          <w:sz w:val="24"/>
          <w:szCs w:val="24"/>
        </w:rPr>
        <w:t>Kleiner</w:t>
      </w:r>
      <w:proofErr w:type="spellEnd"/>
      <w:r w:rsidR="000976E7">
        <w:rPr>
          <w:rFonts w:ascii="Times New Roman" w:eastAsia="Times New Roman" w:hAnsi="Times New Roman" w:cs="Times New Roman"/>
          <w:sz w:val="24"/>
          <w:szCs w:val="24"/>
        </w:rPr>
        <w:t>, 2016)</w:t>
      </w:r>
      <w:r>
        <w:rPr>
          <w:rFonts w:ascii="Times New Roman" w:hAnsi="Times New Roman" w:cs="Times New Roman"/>
          <w:color w:val="000000" w:themeColor="text1"/>
          <w:sz w:val="24"/>
          <w:szCs w:val="24"/>
        </w:rPr>
        <w:t>.</w:t>
      </w:r>
      <w:r w:rsidR="008D1E81">
        <w:rPr>
          <w:rFonts w:ascii="Times New Roman" w:hAnsi="Times New Roman" w:cs="Times New Roman"/>
          <w:color w:val="000000" w:themeColor="text1"/>
          <w:sz w:val="24"/>
          <w:szCs w:val="24"/>
        </w:rPr>
        <w:t xml:space="preserve"> </w:t>
      </w:r>
      <w:proofErr w:type="gramStart"/>
      <w:r w:rsidR="002D7C8C">
        <w:rPr>
          <w:rFonts w:ascii="Times New Roman" w:hAnsi="Times New Roman" w:cs="Times New Roman"/>
          <w:color w:val="000000" w:themeColor="text1"/>
          <w:sz w:val="24"/>
          <w:szCs w:val="24"/>
        </w:rPr>
        <w:t>Giotto  aimed</w:t>
      </w:r>
      <w:proofErr w:type="gramEnd"/>
      <w:r w:rsidR="002D7C8C">
        <w:rPr>
          <w:rFonts w:ascii="Times New Roman" w:hAnsi="Times New Roman" w:cs="Times New Roman"/>
          <w:color w:val="000000" w:themeColor="text1"/>
          <w:sz w:val="24"/>
          <w:szCs w:val="24"/>
        </w:rPr>
        <w:t xml:space="preserve"> to paint figures with substance, bulk, and dimensionality. These qualities had been neglected by artists in favor of the spiritual immateriality in Byzantine art.</w:t>
      </w:r>
      <w:r>
        <w:rPr>
          <w:rFonts w:ascii="Times New Roman" w:hAnsi="Times New Roman" w:cs="Times New Roman"/>
          <w:color w:val="000000" w:themeColor="text1"/>
          <w:sz w:val="24"/>
          <w:szCs w:val="24"/>
        </w:rPr>
        <w:t xml:space="preserve"> </w:t>
      </w:r>
      <w:proofErr w:type="gramStart"/>
      <w:r>
        <w:rPr>
          <w:rFonts w:ascii="Times New Roman" w:hAnsi="Times New Roman" w:cs="Times New Roman"/>
          <w:color w:val="000000" w:themeColor="text1"/>
          <w:sz w:val="24"/>
          <w:szCs w:val="24"/>
        </w:rPr>
        <w:t xml:space="preserve">These new style produce statuesque </w:t>
      </w:r>
      <w:r w:rsidR="00DE444D">
        <w:rPr>
          <w:rFonts w:ascii="Times New Roman" w:hAnsi="Times New Roman" w:cs="Times New Roman"/>
          <w:color w:val="000000" w:themeColor="text1"/>
          <w:sz w:val="24"/>
          <w:szCs w:val="24"/>
        </w:rPr>
        <w:t>figures projecting</w:t>
      </w:r>
      <w:r>
        <w:rPr>
          <w:rFonts w:ascii="Times New Roman" w:hAnsi="Times New Roman" w:cs="Times New Roman"/>
          <w:color w:val="000000" w:themeColor="text1"/>
          <w:sz w:val="24"/>
          <w:szCs w:val="24"/>
        </w:rPr>
        <w:t xml:space="preserve"> into the light and giving the illusion of possible shadows</w:t>
      </w:r>
      <w:r w:rsidR="000D073E">
        <w:rPr>
          <w:rFonts w:ascii="Times New Roman" w:hAnsi="Times New Roman" w:cs="Times New Roman"/>
          <w:color w:val="000000" w:themeColor="text1"/>
          <w:sz w:val="24"/>
          <w:szCs w:val="24"/>
        </w:rPr>
        <w:t>.</w:t>
      </w:r>
      <w:proofErr w:type="gramEnd"/>
    </w:p>
    <w:p w:rsidR="00FD02C1" w:rsidRPr="00F148B9" w:rsidRDefault="00805A61" w:rsidP="00FD02C1">
      <w:pPr>
        <w:pStyle w:val="Normal1"/>
        <w:spacing w:line="480" w:lineRule="auto"/>
        <w:rPr>
          <w:rFonts w:ascii="Times New Roman" w:hAnsi="Times New Roman" w:cs="Times New Roman"/>
          <w:b/>
          <w:color w:val="000000" w:themeColor="text1"/>
          <w:sz w:val="24"/>
          <w:szCs w:val="24"/>
        </w:rPr>
      </w:pPr>
      <w:r w:rsidRPr="00F148B9">
        <w:rPr>
          <w:rFonts w:ascii="Times New Roman" w:hAnsi="Times New Roman" w:cs="Times New Roman"/>
          <w:b/>
          <w:color w:val="000000" w:themeColor="text1"/>
          <w:sz w:val="24"/>
          <w:szCs w:val="24"/>
        </w:rPr>
        <w:t xml:space="preserve">Did Giotto borrow from other art forms such as sculpture to get his new ideas across in painting? </w:t>
      </w:r>
      <w:r w:rsidR="00FD02C1" w:rsidRPr="00F148B9">
        <w:rPr>
          <w:rFonts w:ascii="Times New Roman" w:hAnsi="Times New Roman" w:cs="Times New Roman"/>
          <w:b/>
          <w:color w:val="000000" w:themeColor="text1"/>
          <w:sz w:val="24"/>
          <w:szCs w:val="24"/>
        </w:rPr>
        <w:t xml:space="preserve">And more importantly, how did he make the important connection between realism and the emotional content of the story? </w:t>
      </w:r>
    </w:p>
    <w:p w:rsidR="002D7C8C" w:rsidRPr="0078762A" w:rsidRDefault="002D7C8C"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Giotto borrowed from arts of ancient ages that</w:t>
      </w:r>
      <w:r w:rsidR="00003CE9">
        <w:rPr>
          <w:rFonts w:ascii="Times New Roman" w:hAnsi="Times New Roman" w:cs="Times New Roman"/>
          <w:color w:val="000000" w:themeColor="text1"/>
          <w:sz w:val="24"/>
          <w:szCs w:val="24"/>
        </w:rPr>
        <w:t xml:space="preserve"> medieval artists had abandoned as well as his teacher Cimabue whom he is thought to have emulated to some extent.</w:t>
      </w:r>
      <w:r w:rsidR="00B360F5">
        <w:rPr>
          <w:rFonts w:ascii="Times New Roman" w:hAnsi="Times New Roman" w:cs="Times New Roman"/>
          <w:color w:val="000000" w:themeColor="text1"/>
          <w:sz w:val="24"/>
          <w:szCs w:val="24"/>
        </w:rPr>
        <w:t xml:space="preserve"> He had an accurate grasp of human </w:t>
      </w:r>
      <w:r w:rsidR="00003CE9">
        <w:rPr>
          <w:rFonts w:ascii="Times New Roman" w:hAnsi="Times New Roman" w:cs="Times New Roman"/>
          <w:color w:val="000000" w:themeColor="text1"/>
          <w:sz w:val="24"/>
          <w:szCs w:val="24"/>
        </w:rPr>
        <w:t>emotions, which</w:t>
      </w:r>
      <w:r w:rsidR="00B360F5">
        <w:rPr>
          <w:rFonts w:ascii="Times New Roman" w:hAnsi="Times New Roman" w:cs="Times New Roman"/>
          <w:color w:val="000000" w:themeColor="text1"/>
          <w:sz w:val="24"/>
          <w:szCs w:val="24"/>
        </w:rPr>
        <w:t xml:space="preserve"> he transferred to his paintings with all the subtle details.</w:t>
      </w:r>
    </w:p>
    <w:p w:rsidR="009F5E71" w:rsidRPr="00FD02C1" w:rsidRDefault="00805A61" w:rsidP="0016251F">
      <w:pPr>
        <w:pStyle w:val="Normal1"/>
        <w:spacing w:line="480" w:lineRule="auto"/>
        <w:rPr>
          <w:rFonts w:ascii="Times New Roman" w:hAnsi="Times New Roman" w:cs="Times New Roman"/>
          <w:b/>
          <w:color w:val="000000" w:themeColor="text1"/>
          <w:sz w:val="24"/>
          <w:szCs w:val="24"/>
        </w:rPr>
      </w:pPr>
      <w:r w:rsidRPr="00FD02C1">
        <w:rPr>
          <w:rFonts w:ascii="Times New Roman" w:hAnsi="Times New Roman" w:cs="Times New Roman"/>
          <w:b/>
          <w:color w:val="000000" w:themeColor="text1"/>
          <w:sz w:val="24"/>
          <w:szCs w:val="24"/>
        </w:rPr>
        <w:t xml:space="preserve">Why was his work so important for the development of Renaissance painting? </w:t>
      </w:r>
    </w:p>
    <w:p w:rsidR="00020595" w:rsidRDefault="00CB529A" w:rsidP="0083135B">
      <w:pPr>
        <w:pStyle w:val="Normal1"/>
        <w:spacing w:line="480" w:lineRule="auto"/>
        <w:ind w:firstLine="720"/>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Giotto’s artwork was crucial in the development of the renaissance painting. He painted more realistic figures that deviated from the stylistic artwork of Byzantine and Medieval era. He focused on emotions and natural representations of human figures and artists thereafter used this style successively leading him to being named: the father of renaissance.</w:t>
      </w:r>
    </w:p>
    <w:p w:rsidR="00020595" w:rsidRDefault="00020595">
      <w:pP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br w:type="page"/>
      </w:r>
    </w:p>
    <w:p w:rsidR="00CB529A" w:rsidRDefault="00020595" w:rsidP="00020595">
      <w:pPr>
        <w:pStyle w:val="Normal1"/>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References</w:t>
      </w:r>
    </w:p>
    <w:p w:rsidR="00020595" w:rsidRPr="00020595" w:rsidRDefault="00020595" w:rsidP="00020595">
      <w:pPr>
        <w:spacing w:line="480" w:lineRule="auto"/>
        <w:ind w:left="720" w:hanging="720"/>
        <w:rPr>
          <w:rFonts w:ascii="Times New Roman" w:eastAsia="Times New Roman" w:hAnsi="Times New Roman" w:cs="Times New Roman"/>
          <w:sz w:val="24"/>
          <w:szCs w:val="24"/>
        </w:rPr>
      </w:pPr>
      <w:proofErr w:type="spellStart"/>
      <w:r w:rsidRPr="00020595">
        <w:rPr>
          <w:rFonts w:ascii="Times New Roman" w:eastAsia="Times New Roman" w:hAnsi="Times New Roman" w:cs="Times New Roman"/>
          <w:sz w:val="24"/>
          <w:szCs w:val="24"/>
        </w:rPr>
        <w:t>Kleiner</w:t>
      </w:r>
      <w:proofErr w:type="spellEnd"/>
      <w:r w:rsidRPr="00020595">
        <w:rPr>
          <w:rFonts w:ascii="Times New Roman" w:eastAsia="Times New Roman" w:hAnsi="Times New Roman" w:cs="Times New Roman"/>
          <w:sz w:val="24"/>
          <w:szCs w:val="24"/>
        </w:rPr>
        <w:t xml:space="preserve">, F. S. (2016). </w:t>
      </w:r>
      <w:r w:rsidRPr="00020595">
        <w:rPr>
          <w:rFonts w:ascii="Times New Roman" w:eastAsia="Times New Roman" w:hAnsi="Times New Roman" w:cs="Times New Roman"/>
          <w:i/>
          <w:iCs/>
          <w:sz w:val="24"/>
          <w:szCs w:val="24"/>
        </w:rPr>
        <w:t xml:space="preserve">Gardner s Art </w:t>
      </w:r>
      <w:proofErr w:type="gramStart"/>
      <w:r w:rsidRPr="00020595">
        <w:rPr>
          <w:rFonts w:ascii="Times New Roman" w:eastAsia="Times New Roman" w:hAnsi="Times New Roman" w:cs="Times New Roman"/>
          <w:i/>
          <w:iCs/>
          <w:sz w:val="24"/>
          <w:szCs w:val="24"/>
        </w:rPr>
        <w:t>Through</w:t>
      </w:r>
      <w:proofErr w:type="gramEnd"/>
      <w:r w:rsidRPr="00020595">
        <w:rPr>
          <w:rFonts w:ascii="Times New Roman" w:eastAsia="Times New Roman" w:hAnsi="Times New Roman" w:cs="Times New Roman"/>
          <w:i/>
          <w:iCs/>
          <w:sz w:val="24"/>
          <w:szCs w:val="24"/>
        </w:rPr>
        <w:t xml:space="preserve"> the Ages: A Concise Western History</w:t>
      </w:r>
      <w:r w:rsidRPr="00020595">
        <w:rPr>
          <w:rFonts w:ascii="Times New Roman" w:eastAsia="Times New Roman" w:hAnsi="Times New Roman" w:cs="Times New Roman"/>
          <w:sz w:val="24"/>
          <w:szCs w:val="24"/>
        </w:rPr>
        <w:t xml:space="preserve">. </w:t>
      </w:r>
      <w:proofErr w:type="gramStart"/>
      <w:r w:rsidRPr="00020595">
        <w:rPr>
          <w:rFonts w:ascii="Times New Roman" w:eastAsia="Times New Roman" w:hAnsi="Times New Roman" w:cs="Times New Roman"/>
          <w:sz w:val="24"/>
          <w:szCs w:val="24"/>
        </w:rPr>
        <w:t>Nelson Education.</w:t>
      </w:r>
      <w:proofErr w:type="gramEnd"/>
    </w:p>
    <w:p w:rsidR="00020595" w:rsidRPr="00192EA4" w:rsidRDefault="00020595" w:rsidP="00020595">
      <w:pPr>
        <w:pStyle w:val="Normal1"/>
        <w:spacing w:line="480" w:lineRule="auto"/>
        <w:ind w:left="720" w:hanging="720"/>
        <w:rPr>
          <w:rFonts w:ascii="Times New Roman" w:hAnsi="Times New Roman" w:cs="Times New Roman"/>
          <w:color w:val="000000" w:themeColor="text1"/>
          <w:sz w:val="24"/>
          <w:szCs w:val="24"/>
        </w:rPr>
      </w:pPr>
    </w:p>
    <w:p w:rsidR="009F5E71" w:rsidRPr="00EE4D50" w:rsidRDefault="009F5E71" w:rsidP="00D4463D">
      <w:pPr>
        <w:pStyle w:val="Normal1"/>
        <w:spacing w:line="480" w:lineRule="auto"/>
        <w:rPr>
          <w:rFonts w:ascii="Times New Roman" w:hAnsi="Times New Roman" w:cs="Times New Roman"/>
          <w:color w:val="000000" w:themeColor="text1"/>
          <w:sz w:val="24"/>
          <w:szCs w:val="24"/>
        </w:rPr>
      </w:pPr>
    </w:p>
    <w:sectPr w:rsidR="009F5E71" w:rsidRPr="00EE4D50" w:rsidSect="0009264F">
      <w:headerReference w:type="default" r:id="rId8"/>
      <w:headerReference w:type="first" r:id="rId9"/>
      <w:pgSz w:w="12240" w:h="15840"/>
      <w:pgMar w:top="1440" w:right="1440" w:bottom="1440" w:left="1440" w:header="720" w:footer="720"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D2916" w:rsidRDefault="00DD2916" w:rsidP="0009264F">
      <w:pPr>
        <w:spacing w:line="240" w:lineRule="auto"/>
      </w:pPr>
      <w:r>
        <w:separator/>
      </w:r>
    </w:p>
  </w:endnote>
  <w:endnote w:type="continuationSeparator" w:id="0">
    <w:p w:rsidR="00DD2916" w:rsidRDefault="00DD2916" w:rsidP="0009264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D2916" w:rsidRDefault="00DD2916" w:rsidP="0009264F">
      <w:pPr>
        <w:spacing w:line="240" w:lineRule="auto"/>
      </w:pPr>
      <w:r>
        <w:separator/>
      </w:r>
    </w:p>
  </w:footnote>
  <w:footnote w:type="continuationSeparator" w:id="0">
    <w:p w:rsidR="00DD2916" w:rsidRDefault="00DD2916" w:rsidP="0009264F">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64F" w:rsidRPr="0009264F" w:rsidRDefault="0009264F">
    <w:pPr>
      <w:pStyle w:val="Header"/>
      <w:jc w:val="right"/>
      <w:rPr>
        <w:rFonts w:ascii="Times New Roman" w:hAnsi="Times New Roman" w:cs="Times New Roman"/>
        <w:sz w:val="24"/>
        <w:szCs w:val="24"/>
      </w:rPr>
    </w:pPr>
    <w:r w:rsidRPr="0009264F">
      <w:rPr>
        <w:rFonts w:ascii="Times New Roman" w:hAnsi="Times New Roman" w:cs="Times New Roman"/>
        <w:sz w:val="24"/>
        <w:szCs w:val="24"/>
      </w:rPr>
      <w:t>PERIODS OF ART</w:t>
    </w:r>
    <w:r w:rsidRPr="0009264F">
      <w:rPr>
        <w:rFonts w:ascii="Times New Roman" w:hAnsi="Times New Roman" w:cs="Times New Roman"/>
        <w:sz w:val="24"/>
        <w:szCs w:val="24"/>
      </w:rPr>
      <w:tab/>
    </w:r>
    <w:r w:rsidRPr="0009264F">
      <w:rPr>
        <w:rFonts w:ascii="Times New Roman" w:hAnsi="Times New Roman" w:cs="Times New Roman"/>
        <w:sz w:val="24"/>
        <w:szCs w:val="24"/>
      </w:rPr>
      <w:tab/>
    </w:r>
    <w:sdt>
      <w:sdtPr>
        <w:rPr>
          <w:rFonts w:ascii="Times New Roman" w:hAnsi="Times New Roman" w:cs="Times New Roman"/>
          <w:sz w:val="24"/>
          <w:szCs w:val="24"/>
        </w:rPr>
        <w:id w:val="482778198"/>
        <w:docPartObj>
          <w:docPartGallery w:val="Page Numbers (Top of Page)"/>
          <w:docPartUnique/>
        </w:docPartObj>
      </w:sdtPr>
      <w:sdtEndPr/>
      <w:sdtContent>
        <w:r w:rsidRPr="0009264F">
          <w:rPr>
            <w:rFonts w:ascii="Times New Roman" w:hAnsi="Times New Roman" w:cs="Times New Roman"/>
            <w:sz w:val="24"/>
            <w:szCs w:val="24"/>
          </w:rPr>
          <w:fldChar w:fldCharType="begin"/>
        </w:r>
        <w:r w:rsidRPr="0009264F">
          <w:rPr>
            <w:rFonts w:ascii="Times New Roman" w:hAnsi="Times New Roman" w:cs="Times New Roman"/>
            <w:sz w:val="24"/>
            <w:szCs w:val="24"/>
          </w:rPr>
          <w:instrText xml:space="preserve"> PAGE   \* MERGEFORMAT </w:instrText>
        </w:r>
        <w:r w:rsidRPr="0009264F">
          <w:rPr>
            <w:rFonts w:ascii="Times New Roman" w:hAnsi="Times New Roman" w:cs="Times New Roman"/>
            <w:sz w:val="24"/>
            <w:szCs w:val="24"/>
          </w:rPr>
          <w:fldChar w:fldCharType="separate"/>
        </w:r>
        <w:r w:rsidR="00AC79CE">
          <w:rPr>
            <w:rFonts w:ascii="Times New Roman" w:hAnsi="Times New Roman" w:cs="Times New Roman"/>
            <w:noProof/>
            <w:sz w:val="24"/>
            <w:szCs w:val="24"/>
          </w:rPr>
          <w:t>4</w:t>
        </w:r>
        <w:r w:rsidRPr="0009264F">
          <w:rPr>
            <w:rFonts w:ascii="Times New Roman" w:hAnsi="Times New Roman" w:cs="Times New Roman"/>
            <w:sz w:val="24"/>
            <w:szCs w:val="24"/>
          </w:rPr>
          <w:fldChar w:fldCharType="end"/>
        </w:r>
      </w:sdtContent>
    </w:sdt>
  </w:p>
  <w:p w:rsidR="0009264F" w:rsidRDefault="000926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64F" w:rsidRDefault="0009264F">
    <w:pPr>
      <w:pStyle w:val="Header"/>
    </w:pPr>
    <w:r>
      <w:rPr>
        <w:rFonts w:ascii="Times New Roman" w:hAnsi="Times New Roman" w:cs="Times New Roman"/>
        <w:sz w:val="24"/>
        <w:szCs w:val="24"/>
      </w:rPr>
      <w:t xml:space="preserve">Running head: </w:t>
    </w:r>
    <w:r w:rsidRPr="0009264F">
      <w:rPr>
        <w:rFonts w:ascii="Times New Roman" w:hAnsi="Times New Roman" w:cs="Times New Roman"/>
        <w:sz w:val="24"/>
        <w:szCs w:val="24"/>
      </w:rPr>
      <w:t>PERIODS OF ART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8919E8"/>
    <w:multiLevelType w:val="multilevel"/>
    <w:tmpl w:val="3886E92C"/>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44C57549"/>
    <w:multiLevelType w:val="hybridMultilevel"/>
    <w:tmpl w:val="7706AD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CB74F11"/>
    <w:multiLevelType w:val="multilevel"/>
    <w:tmpl w:val="2A2AE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39F40F0"/>
    <w:multiLevelType w:val="multilevel"/>
    <w:tmpl w:val="0E4A6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57563754"/>
    <w:multiLevelType w:val="hybridMultilevel"/>
    <w:tmpl w:val="99B406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CF5DD8"/>
    <w:multiLevelType w:val="multilevel"/>
    <w:tmpl w:val="DC3814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F2C59AB"/>
    <w:multiLevelType w:val="multilevel"/>
    <w:tmpl w:val="8618D68A"/>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nsid w:val="6110711D"/>
    <w:multiLevelType w:val="hybridMultilevel"/>
    <w:tmpl w:val="D2F470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AA517A8"/>
    <w:multiLevelType w:val="multilevel"/>
    <w:tmpl w:val="9818382C"/>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nsid w:val="6B6F5127"/>
    <w:multiLevelType w:val="hybridMultilevel"/>
    <w:tmpl w:val="063C8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4E96049"/>
    <w:multiLevelType w:val="multilevel"/>
    <w:tmpl w:val="3900119A"/>
    <w:lvl w:ilvl="0">
      <w:start w:val="1"/>
      <w:numFmt w:val="bullet"/>
      <w:lvlText w:val=""/>
      <w:lvlJc w:val="left"/>
      <w:pPr>
        <w:ind w:left="720" w:hanging="360"/>
      </w:pPr>
      <w:rPr>
        <w:b w:val="0"/>
        <w:i w:val="0"/>
        <w:smallCaps w:val="0"/>
        <w:strike w:val="0"/>
        <w:color w:val="000000"/>
        <w:sz w:val="19"/>
        <w:szCs w:val="19"/>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0"/>
  </w:num>
  <w:num w:numId="2">
    <w:abstractNumId w:val="6"/>
  </w:num>
  <w:num w:numId="3">
    <w:abstractNumId w:val="0"/>
  </w:num>
  <w:num w:numId="4">
    <w:abstractNumId w:val="8"/>
  </w:num>
  <w:num w:numId="5">
    <w:abstractNumId w:val="9"/>
  </w:num>
  <w:num w:numId="6">
    <w:abstractNumId w:val="3"/>
  </w:num>
  <w:num w:numId="7">
    <w:abstractNumId w:val="2"/>
  </w:num>
  <w:num w:numId="8">
    <w:abstractNumId w:val="5"/>
  </w:num>
  <w:num w:numId="9">
    <w:abstractNumId w:val="7"/>
  </w:num>
  <w:num w:numId="10">
    <w:abstractNumId w:val="1"/>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F5E71"/>
    <w:rsid w:val="000014A2"/>
    <w:rsid w:val="00003CE9"/>
    <w:rsid w:val="00020595"/>
    <w:rsid w:val="00064712"/>
    <w:rsid w:val="0008743C"/>
    <w:rsid w:val="0009264F"/>
    <w:rsid w:val="000976E7"/>
    <w:rsid w:val="000B4DAF"/>
    <w:rsid w:val="000C7B30"/>
    <w:rsid w:val="000D0365"/>
    <w:rsid w:val="000D073E"/>
    <w:rsid w:val="000D605E"/>
    <w:rsid w:val="001223E2"/>
    <w:rsid w:val="00123F7B"/>
    <w:rsid w:val="00135DD6"/>
    <w:rsid w:val="001366B1"/>
    <w:rsid w:val="0016251F"/>
    <w:rsid w:val="001827FD"/>
    <w:rsid w:val="00192EA4"/>
    <w:rsid w:val="001965DA"/>
    <w:rsid w:val="00206599"/>
    <w:rsid w:val="00235DBC"/>
    <w:rsid w:val="002406E0"/>
    <w:rsid w:val="00247A14"/>
    <w:rsid w:val="002638A4"/>
    <w:rsid w:val="00275128"/>
    <w:rsid w:val="00296297"/>
    <w:rsid w:val="002B454F"/>
    <w:rsid w:val="002D3542"/>
    <w:rsid w:val="002D7C8C"/>
    <w:rsid w:val="00320EAF"/>
    <w:rsid w:val="00393DB0"/>
    <w:rsid w:val="003C09BA"/>
    <w:rsid w:val="003C18AC"/>
    <w:rsid w:val="003D179B"/>
    <w:rsid w:val="0040525C"/>
    <w:rsid w:val="004207EF"/>
    <w:rsid w:val="00423C82"/>
    <w:rsid w:val="00425A42"/>
    <w:rsid w:val="004347A0"/>
    <w:rsid w:val="0043533F"/>
    <w:rsid w:val="00466314"/>
    <w:rsid w:val="00481CBA"/>
    <w:rsid w:val="004B0FFA"/>
    <w:rsid w:val="004C1709"/>
    <w:rsid w:val="004E4E75"/>
    <w:rsid w:val="00503586"/>
    <w:rsid w:val="00507C43"/>
    <w:rsid w:val="00521B71"/>
    <w:rsid w:val="0053784E"/>
    <w:rsid w:val="005575CB"/>
    <w:rsid w:val="00584EE3"/>
    <w:rsid w:val="00594620"/>
    <w:rsid w:val="005A59E9"/>
    <w:rsid w:val="005E7D36"/>
    <w:rsid w:val="005F52CF"/>
    <w:rsid w:val="0061650B"/>
    <w:rsid w:val="0062549C"/>
    <w:rsid w:val="006A332D"/>
    <w:rsid w:val="006B54BE"/>
    <w:rsid w:val="006C6B15"/>
    <w:rsid w:val="006C7705"/>
    <w:rsid w:val="006D32E7"/>
    <w:rsid w:val="006F471D"/>
    <w:rsid w:val="00704CCA"/>
    <w:rsid w:val="00706DD7"/>
    <w:rsid w:val="0072682A"/>
    <w:rsid w:val="00752F04"/>
    <w:rsid w:val="00755E94"/>
    <w:rsid w:val="0076766B"/>
    <w:rsid w:val="007806B9"/>
    <w:rsid w:val="0078762A"/>
    <w:rsid w:val="007C04CB"/>
    <w:rsid w:val="007E0673"/>
    <w:rsid w:val="00805A61"/>
    <w:rsid w:val="0083135B"/>
    <w:rsid w:val="008658F1"/>
    <w:rsid w:val="008765FA"/>
    <w:rsid w:val="008D0367"/>
    <w:rsid w:val="008D1E81"/>
    <w:rsid w:val="008E4E2E"/>
    <w:rsid w:val="008F170D"/>
    <w:rsid w:val="0090270F"/>
    <w:rsid w:val="00904DC9"/>
    <w:rsid w:val="00935F0C"/>
    <w:rsid w:val="0096439F"/>
    <w:rsid w:val="00991636"/>
    <w:rsid w:val="009A0AE7"/>
    <w:rsid w:val="009A2552"/>
    <w:rsid w:val="009C45A8"/>
    <w:rsid w:val="009D25B5"/>
    <w:rsid w:val="009F5E71"/>
    <w:rsid w:val="00A00DF0"/>
    <w:rsid w:val="00A3483B"/>
    <w:rsid w:val="00A665A3"/>
    <w:rsid w:val="00A82810"/>
    <w:rsid w:val="00AC2DAC"/>
    <w:rsid w:val="00AC79CE"/>
    <w:rsid w:val="00AF1538"/>
    <w:rsid w:val="00B21E01"/>
    <w:rsid w:val="00B35B4E"/>
    <w:rsid w:val="00B360F5"/>
    <w:rsid w:val="00B47D94"/>
    <w:rsid w:val="00B5345B"/>
    <w:rsid w:val="00C3159D"/>
    <w:rsid w:val="00C42F98"/>
    <w:rsid w:val="00CA3B5B"/>
    <w:rsid w:val="00CA43E3"/>
    <w:rsid w:val="00CB529A"/>
    <w:rsid w:val="00CD69BB"/>
    <w:rsid w:val="00CE6439"/>
    <w:rsid w:val="00CE6B6D"/>
    <w:rsid w:val="00CF41A1"/>
    <w:rsid w:val="00D1242A"/>
    <w:rsid w:val="00D16BF5"/>
    <w:rsid w:val="00D333B5"/>
    <w:rsid w:val="00D4450B"/>
    <w:rsid w:val="00D4463D"/>
    <w:rsid w:val="00D5229C"/>
    <w:rsid w:val="00DA65E0"/>
    <w:rsid w:val="00DC4915"/>
    <w:rsid w:val="00DD2916"/>
    <w:rsid w:val="00DE444D"/>
    <w:rsid w:val="00DF143C"/>
    <w:rsid w:val="00E01965"/>
    <w:rsid w:val="00E2218B"/>
    <w:rsid w:val="00E524A5"/>
    <w:rsid w:val="00E80BBF"/>
    <w:rsid w:val="00E82DDD"/>
    <w:rsid w:val="00EB1696"/>
    <w:rsid w:val="00EB545D"/>
    <w:rsid w:val="00EC75C9"/>
    <w:rsid w:val="00EC797D"/>
    <w:rsid w:val="00ED0D42"/>
    <w:rsid w:val="00EE4D50"/>
    <w:rsid w:val="00EE7C93"/>
    <w:rsid w:val="00F148B9"/>
    <w:rsid w:val="00F67130"/>
    <w:rsid w:val="00FC7E9E"/>
    <w:rsid w:val="00FD02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A59E9"/>
  </w:style>
  <w:style w:type="paragraph" w:styleId="Heading1">
    <w:name w:val="heading 1"/>
    <w:basedOn w:val="Normal1"/>
    <w:next w:val="Normal1"/>
    <w:rsid w:val="009F5E71"/>
    <w:pPr>
      <w:keepNext/>
      <w:keepLines/>
      <w:spacing w:before="400" w:after="120"/>
      <w:outlineLvl w:val="0"/>
    </w:pPr>
    <w:rPr>
      <w:sz w:val="40"/>
      <w:szCs w:val="40"/>
    </w:rPr>
  </w:style>
  <w:style w:type="paragraph" w:styleId="Heading2">
    <w:name w:val="heading 2"/>
    <w:basedOn w:val="Normal1"/>
    <w:next w:val="Normal1"/>
    <w:rsid w:val="009F5E71"/>
    <w:pPr>
      <w:keepNext/>
      <w:keepLines/>
      <w:spacing w:before="360" w:after="120"/>
      <w:outlineLvl w:val="1"/>
    </w:pPr>
    <w:rPr>
      <w:sz w:val="32"/>
      <w:szCs w:val="32"/>
    </w:rPr>
  </w:style>
  <w:style w:type="paragraph" w:styleId="Heading3">
    <w:name w:val="heading 3"/>
    <w:basedOn w:val="Normal1"/>
    <w:next w:val="Normal1"/>
    <w:rsid w:val="009F5E71"/>
    <w:pPr>
      <w:keepNext/>
      <w:keepLines/>
      <w:spacing w:before="320" w:after="80"/>
      <w:outlineLvl w:val="2"/>
    </w:pPr>
    <w:rPr>
      <w:color w:val="434343"/>
      <w:sz w:val="28"/>
      <w:szCs w:val="28"/>
    </w:rPr>
  </w:style>
  <w:style w:type="paragraph" w:styleId="Heading4">
    <w:name w:val="heading 4"/>
    <w:basedOn w:val="Normal1"/>
    <w:next w:val="Normal1"/>
    <w:rsid w:val="009F5E71"/>
    <w:pPr>
      <w:keepNext/>
      <w:keepLines/>
      <w:spacing w:before="280" w:after="80"/>
      <w:outlineLvl w:val="3"/>
    </w:pPr>
    <w:rPr>
      <w:color w:val="666666"/>
      <w:sz w:val="24"/>
      <w:szCs w:val="24"/>
    </w:rPr>
  </w:style>
  <w:style w:type="paragraph" w:styleId="Heading5">
    <w:name w:val="heading 5"/>
    <w:basedOn w:val="Normal1"/>
    <w:next w:val="Normal1"/>
    <w:rsid w:val="009F5E71"/>
    <w:pPr>
      <w:keepNext/>
      <w:keepLines/>
      <w:spacing w:before="240" w:after="80"/>
      <w:outlineLvl w:val="4"/>
    </w:pPr>
    <w:rPr>
      <w:color w:val="666666"/>
    </w:rPr>
  </w:style>
  <w:style w:type="paragraph" w:styleId="Heading6">
    <w:name w:val="heading 6"/>
    <w:basedOn w:val="Normal1"/>
    <w:next w:val="Normal1"/>
    <w:rsid w:val="009F5E71"/>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9F5E71"/>
  </w:style>
  <w:style w:type="paragraph" w:styleId="Title">
    <w:name w:val="Title"/>
    <w:basedOn w:val="Normal1"/>
    <w:next w:val="Normal1"/>
    <w:rsid w:val="009F5E71"/>
    <w:pPr>
      <w:keepNext/>
      <w:keepLines/>
      <w:spacing w:after="60"/>
    </w:pPr>
    <w:rPr>
      <w:sz w:val="52"/>
      <w:szCs w:val="52"/>
    </w:rPr>
  </w:style>
  <w:style w:type="paragraph" w:styleId="Subtitle">
    <w:name w:val="Subtitle"/>
    <w:basedOn w:val="Normal1"/>
    <w:next w:val="Normal1"/>
    <w:rsid w:val="009F5E71"/>
    <w:pPr>
      <w:keepNext/>
      <w:keepLines/>
      <w:spacing w:after="320"/>
    </w:pPr>
    <w:rPr>
      <w:color w:val="666666"/>
      <w:sz w:val="30"/>
      <w:szCs w:val="30"/>
    </w:rPr>
  </w:style>
  <w:style w:type="paragraph" w:styleId="Header">
    <w:name w:val="header"/>
    <w:basedOn w:val="Normal"/>
    <w:link w:val="HeaderChar"/>
    <w:uiPriority w:val="99"/>
    <w:unhideWhenUsed/>
    <w:rsid w:val="0009264F"/>
    <w:pPr>
      <w:tabs>
        <w:tab w:val="center" w:pos="4680"/>
        <w:tab w:val="right" w:pos="9360"/>
      </w:tabs>
      <w:spacing w:line="240" w:lineRule="auto"/>
    </w:pPr>
  </w:style>
  <w:style w:type="character" w:customStyle="1" w:styleId="HeaderChar">
    <w:name w:val="Header Char"/>
    <w:basedOn w:val="DefaultParagraphFont"/>
    <w:link w:val="Header"/>
    <w:uiPriority w:val="99"/>
    <w:rsid w:val="0009264F"/>
  </w:style>
  <w:style w:type="paragraph" w:styleId="Footer">
    <w:name w:val="footer"/>
    <w:basedOn w:val="Normal"/>
    <w:link w:val="FooterChar"/>
    <w:uiPriority w:val="99"/>
    <w:semiHidden/>
    <w:unhideWhenUsed/>
    <w:rsid w:val="0009264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0926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2231012">
      <w:bodyDiv w:val="1"/>
      <w:marLeft w:val="0"/>
      <w:marRight w:val="0"/>
      <w:marTop w:val="0"/>
      <w:marBottom w:val="0"/>
      <w:divBdr>
        <w:top w:val="none" w:sz="0" w:space="0" w:color="auto"/>
        <w:left w:val="none" w:sz="0" w:space="0" w:color="auto"/>
        <w:bottom w:val="none" w:sz="0" w:space="0" w:color="auto"/>
        <w:right w:val="none" w:sz="0" w:space="0" w:color="auto"/>
      </w:divBdr>
      <w:divsChild>
        <w:div w:id="1579755507">
          <w:marLeft w:val="0"/>
          <w:marRight w:val="0"/>
          <w:marTop w:val="0"/>
          <w:marBottom w:val="0"/>
          <w:divBdr>
            <w:top w:val="none" w:sz="0" w:space="0" w:color="auto"/>
            <w:left w:val="none" w:sz="0" w:space="0" w:color="auto"/>
            <w:bottom w:val="none" w:sz="0" w:space="0" w:color="auto"/>
            <w:right w:val="none" w:sz="0" w:space="0" w:color="auto"/>
          </w:divBdr>
        </w:div>
      </w:divsChild>
    </w:div>
    <w:div w:id="16209111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1512</Words>
  <Characters>8621</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2019-08-17T02:26:00Z</dcterms:created>
  <dcterms:modified xsi:type="dcterms:W3CDTF">2019-08-17T02:26:00Z</dcterms:modified>
</cp:coreProperties>
</file>