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073687" w14:textId="77777777" w:rsidR="00541A60" w:rsidRPr="00A16C9E" w:rsidRDefault="00535612" w:rsidP="007628C0">
      <w:pPr>
        <w:jc w:val="center"/>
        <w:rPr>
          <w:rFonts w:ascii="Berlin Sans FB Demi" w:hAnsi="Berlin Sans FB Demi"/>
          <w:sz w:val="28"/>
          <w:szCs w:val="28"/>
        </w:rPr>
      </w:pPr>
      <w:bookmarkStart w:id="0" w:name="_GoBack"/>
      <w:bookmarkEnd w:id="0"/>
      <w:r>
        <w:rPr>
          <w:noProof/>
        </w:rPr>
        <w:drawing>
          <wp:anchor distT="0" distB="0" distL="114300" distR="114300" simplePos="0" relativeHeight="251660800" behindDoc="0" locked="0" layoutInCell="1" allowOverlap="1" wp14:anchorId="4723F7B4" wp14:editId="49E27E6B">
            <wp:simplePos x="0" y="0"/>
            <wp:positionH relativeFrom="column">
              <wp:posOffset>-635</wp:posOffset>
            </wp:positionH>
            <wp:positionV relativeFrom="paragraph">
              <wp:posOffset>0</wp:posOffset>
            </wp:positionV>
            <wp:extent cx="2705100" cy="1847850"/>
            <wp:effectExtent l="0" t="0" r="0" b="0"/>
            <wp:wrapSquare wrapText="bothSides"/>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1847850"/>
                    </a:xfrm>
                    <a:prstGeom prst="rect">
                      <a:avLst/>
                    </a:prstGeom>
                    <a:noFill/>
                    <a:ln>
                      <a:noFill/>
                    </a:ln>
                  </pic:spPr>
                </pic:pic>
              </a:graphicData>
            </a:graphic>
            <wp14:sizeRelH relativeFrom="page">
              <wp14:pctWidth>0</wp14:pctWidth>
            </wp14:sizeRelH>
            <wp14:sizeRelV relativeFrom="page">
              <wp14:pctHeight>0</wp14:pctHeight>
            </wp14:sizeRelV>
          </wp:anchor>
        </w:drawing>
      </w:r>
      <w:r w:rsidR="00A16C9E" w:rsidRPr="00A16C9E">
        <w:rPr>
          <w:rFonts w:ascii="Berlin Sans FB Demi" w:hAnsi="Berlin Sans FB Demi"/>
          <w:sz w:val="28"/>
          <w:szCs w:val="28"/>
        </w:rPr>
        <w:t>Radio</w:t>
      </w:r>
      <w:r w:rsidR="00A16C9E">
        <w:rPr>
          <w:rFonts w:ascii="Berlin Sans FB Demi" w:hAnsi="Berlin Sans FB Demi"/>
          <w:sz w:val="28"/>
          <w:szCs w:val="28"/>
        </w:rPr>
        <w:t>c</w:t>
      </w:r>
      <w:r w:rsidR="00A16C9E" w:rsidRPr="00A16C9E">
        <w:rPr>
          <w:rFonts w:ascii="Berlin Sans FB Demi" w:hAnsi="Berlin Sans FB Demi"/>
          <w:sz w:val="28"/>
          <w:szCs w:val="28"/>
        </w:rPr>
        <w:t>arbon Dating</w:t>
      </w:r>
    </w:p>
    <w:p w14:paraId="5DC38FE4" w14:textId="77777777" w:rsidR="00A16C9E" w:rsidRPr="000E7E0D" w:rsidRDefault="00A16C9E" w:rsidP="00087230">
      <w:pPr>
        <w:rPr>
          <w:rFonts w:ascii="Calibri" w:hAnsi="Calibri"/>
          <w:b/>
          <w:u w:val="single"/>
        </w:rPr>
      </w:pPr>
    </w:p>
    <w:p w14:paraId="3273F62B" w14:textId="77777777" w:rsidR="004344B9" w:rsidRPr="000E7E0D" w:rsidRDefault="004344B9" w:rsidP="00087230">
      <w:pPr>
        <w:rPr>
          <w:rFonts w:ascii="Calibri" w:hAnsi="Calibri"/>
        </w:rPr>
      </w:pPr>
      <w:r w:rsidRPr="000E7E0D">
        <w:rPr>
          <w:rFonts w:ascii="Calibri" w:hAnsi="Calibri"/>
        </w:rPr>
        <w:t>The Earth’s fossil record is a very important tool geologists us</w:t>
      </w:r>
      <w:r w:rsidR="00D82E48">
        <w:rPr>
          <w:rFonts w:ascii="Calibri" w:hAnsi="Calibri"/>
        </w:rPr>
        <w:t xml:space="preserve">e to decipher the history of the planet. </w:t>
      </w:r>
      <w:r w:rsidRPr="000E7E0D">
        <w:rPr>
          <w:rFonts w:ascii="Calibri" w:hAnsi="Calibri"/>
        </w:rPr>
        <w:t xml:space="preserve">While finding </w:t>
      </w:r>
      <w:r w:rsidR="00D82E48">
        <w:rPr>
          <w:rFonts w:ascii="Calibri" w:hAnsi="Calibri"/>
        </w:rPr>
        <w:t>fossils</w:t>
      </w:r>
      <w:r w:rsidRPr="000E7E0D">
        <w:rPr>
          <w:rFonts w:ascii="Calibri" w:hAnsi="Calibri"/>
        </w:rPr>
        <w:t xml:space="preserve"> </w:t>
      </w:r>
      <w:r w:rsidR="00D82E48">
        <w:rPr>
          <w:rFonts w:ascii="Calibri" w:hAnsi="Calibri"/>
        </w:rPr>
        <w:t>buried beneath the layers of</w:t>
      </w:r>
      <w:r w:rsidR="00456311" w:rsidRPr="000E7E0D">
        <w:rPr>
          <w:rFonts w:ascii="Calibri" w:hAnsi="Calibri"/>
        </w:rPr>
        <w:t xml:space="preserve"> </w:t>
      </w:r>
      <w:r w:rsidRPr="000E7E0D">
        <w:rPr>
          <w:rFonts w:ascii="Calibri" w:hAnsi="Calibri"/>
        </w:rPr>
        <w:t>Earth</w:t>
      </w:r>
      <w:r w:rsidR="00456311" w:rsidRPr="000E7E0D">
        <w:rPr>
          <w:rFonts w:ascii="Calibri" w:hAnsi="Calibri"/>
        </w:rPr>
        <w:t xml:space="preserve"> is a difficult and important job, it is not the end </w:t>
      </w:r>
      <w:r w:rsidR="00D82E48">
        <w:rPr>
          <w:rFonts w:ascii="Calibri" w:hAnsi="Calibri"/>
        </w:rPr>
        <w:t>of the investigative process.</w:t>
      </w:r>
      <w:r w:rsidR="00456311" w:rsidRPr="000E7E0D">
        <w:rPr>
          <w:rFonts w:ascii="Calibri" w:hAnsi="Calibri"/>
        </w:rPr>
        <w:t xml:space="preserve"> Once fossils are discovered, </w:t>
      </w:r>
      <w:r w:rsidR="00D82E48">
        <w:rPr>
          <w:rFonts w:ascii="Calibri" w:hAnsi="Calibri"/>
        </w:rPr>
        <w:t xml:space="preserve">geologists must determine their age. Have you ever wondered how geologists know that dinosaurs died 65 million years ago? When dinosaur fossils are found, they need to be dated. </w:t>
      </w:r>
      <w:r w:rsidR="00572C30" w:rsidRPr="000E7E0D">
        <w:rPr>
          <w:rFonts w:ascii="Calibri" w:hAnsi="Calibri"/>
        </w:rPr>
        <w:t>There are several</w:t>
      </w:r>
      <w:r w:rsidR="00D82E48">
        <w:rPr>
          <w:rFonts w:ascii="Calibri" w:hAnsi="Calibri"/>
        </w:rPr>
        <w:t xml:space="preserve"> radiometric dating methods, but the most common is</w:t>
      </w:r>
      <w:r w:rsidR="00572C30" w:rsidRPr="000E7E0D">
        <w:rPr>
          <w:rFonts w:ascii="Calibri" w:hAnsi="Calibri"/>
        </w:rPr>
        <w:t xml:space="preserve"> radiocarbon dating.</w:t>
      </w:r>
      <w:r w:rsidR="00456311" w:rsidRPr="000E7E0D">
        <w:rPr>
          <w:rFonts w:ascii="Calibri" w:hAnsi="Calibri"/>
        </w:rPr>
        <w:t xml:space="preserve">  </w:t>
      </w:r>
      <w:r w:rsidRPr="000E7E0D">
        <w:rPr>
          <w:rFonts w:ascii="Calibri" w:hAnsi="Calibri"/>
        </w:rPr>
        <w:t xml:space="preserve">  </w:t>
      </w:r>
    </w:p>
    <w:p w14:paraId="25B7AF62" w14:textId="77777777" w:rsidR="00572C30" w:rsidRPr="000E7E0D" w:rsidRDefault="00572C30" w:rsidP="00087230">
      <w:pPr>
        <w:rPr>
          <w:rFonts w:ascii="Calibri" w:hAnsi="Calibri"/>
        </w:rPr>
      </w:pPr>
    </w:p>
    <w:p w14:paraId="12CFFB53" w14:textId="77777777" w:rsidR="00F82440" w:rsidRPr="000E7E0D" w:rsidRDefault="00572C30" w:rsidP="00087230">
      <w:pPr>
        <w:rPr>
          <w:rFonts w:ascii="Calibri" w:hAnsi="Calibri"/>
          <w:b/>
        </w:rPr>
      </w:pPr>
      <w:r w:rsidRPr="000E7E0D">
        <w:rPr>
          <w:rFonts w:ascii="Calibri" w:hAnsi="Calibri"/>
          <w:b/>
          <w:u w:val="single"/>
        </w:rPr>
        <w:t>Part 1</w:t>
      </w:r>
      <w:r w:rsidRPr="000E7E0D">
        <w:rPr>
          <w:rFonts w:ascii="Calibri" w:hAnsi="Calibri"/>
          <w:b/>
        </w:rPr>
        <w:t xml:space="preserve">: </w:t>
      </w:r>
      <w:r w:rsidR="00F82440" w:rsidRPr="000E7E0D">
        <w:rPr>
          <w:rFonts w:ascii="Calibri" w:hAnsi="Calibri"/>
          <w:b/>
        </w:rPr>
        <w:t>Discovery Education Video</w:t>
      </w:r>
    </w:p>
    <w:p w14:paraId="4FE965E2" w14:textId="77777777" w:rsidR="00D6392D" w:rsidRPr="000E7E0D" w:rsidRDefault="00D82E48" w:rsidP="00087230">
      <w:pPr>
        <w:rPr>
          <w:rFonts w:ascii="Calibri" w:hAnsi="Calibri"/>
        </w:rPr>
      </w:pPr>
      <w:r>
        <w:rPr>
          <w:rFonts w:ascii="Calibri" w:hAnsi="Calibri"/>
        </w:rPr>
        <w:t xml:space="preserve">Watch the </w:t>
      </w:r>
      <w:r w:rsidR="004344B9" w:rsidRPr="000E7E0D">
        <w:rPr>
          <w:rFonts w:ascii="Calibri" w:hAnsi="Calibri"/>
        </w:rPr>
        <w:t xml:space="preserve">video clip </w:t>
      </w:r>
      <w:r w:rsidR="00572C30" w:rsidRPr="000E7E0D">
        <w:rPr>
          <w:rFonts w:ascii="Calibri" w:hAnsi="Calibri"/>
        </w:rPr>
        <w:t xml:space="preserve">from Discovery Education </w:t>
      </w:r>
      <w:r w:rsidR="004344B9" w:rsidRPr="000E7E0D">
        <w:rPr>
          <w:rFonts w:ascii="Calibri" w:hAnsi="Calibri"/>
        </w:rPr>
        <w:t>on how radiocarbon dating works.</w:t>
      </w:r>
      <w:r w:rsidR="00572C30" w:rsidRPr="000E7E0D">
        <w:rPr>
          <w:rFonts w:ascii="Calibri" w:hAnsi="Calibri"/>
        </w:rPr>
        <w:t xml:space="preserve"> This video explains how math and science work together </w:t>
      </w:r>
      <w:r>
        <w:rPr>
          <w:rFonts w:ascii="Calibri" w:hAnsi="Calibri"/>
        </w:rPr>
        <w:t>to date ancient fossils.</w:t>
      </w:r>
    </w:p>
    <w:p w14:paraId="47F67AEC" w14:textId="77777777" w:rsidR="00AD63A8" w:rsidRPr="000E7E0D" w:rsidRDefault="00AD63A8" w:rsidP="00087230">
      <w:pPr>
        <w:rPr>
          <w:rFonts w:ascii="Calibri" w:hAnsi="Calibri"/>
        </w:rPr>
      </w:pPr>
    </w:p>
    <w:p w14:paraId="55D6982F" w14:textId="77777777" w:rsidR="00AD63A8" w:rsidRPr="000E7E0D" w:rsidRDefault="00AD63A8" w:rsidP="00087230">
      <w:pPr>
        <w:rPr>
          <w:rStyle w:val="Hyperlink"/>
          <w:rFonts w:ascii="Calibri" w:hAnsi="Calibri"/>
        </w:rPr>
      </w:pPr>
      <w:r w:rsidRPr="000E7E0D">
        <w:rPr>
          <w:rFonts w:ascii="Calibri" w:hAnsi="Calibri"/>
        </w:rPr>
        <w:fldChar w:fldCharType="begin"/>
      </w:r>
      <w:r w:rsidRPr="000E7E0D">
        <w:rPr>
          <w:rFonts w:ascii="Calibri" w:hAnsi="Calibri"/>
        </w:rPr>
        <w:instrText xml:space="preserve"> HYPERLINK "http://app.discoveryeducation.com/player/?assetGuid=A29A74E0-29EC-4616-93BD-8191CACD696E&amp;layout=standalone" </w:instrText>
      </w:r>
      <w:r w:rsidRPr="000E7E0D">
        <w:rPr>
          <w:rFonts w:ascii="Calibri" w:hAnsi="Calibri"/>
        </w:rPr>
        <w:fldChar w:fldCharType="separate"/>
      </w:r>
      <w:r w:rsidRPr="000E7E0D">
        <w:rPr>
          <w:rStyle w:val="Hyperlink"/>
          <w:rFonts w:ascii="Calibri" w:hAnsi="Calibri"/>
        </w:rPr>
        <w:t>Radiocarbon Dating Video</w:t>
      </w:r>
    </w:p>
    <w:p w14:paraId="249924DC" w14:textId="612E626E" w:rsidR="00AD63A8" w:rsidRDefault="00AD63A8" w:rsidP="00087230">
      <w:pPr>
        <w:rPr>
          <w:rFonts w:ascii="Calibri" w:hAnsi="Calibri"/>
        </w:rPr>
      </w:pPr>
      <w:r w:rsidRPr="000E7E0D">
        <w:rPr>
          <w:rFonts w:ascii="Calibri" w:hAnsi="Calibri"/>
        </w:rPr>
        <w:fldChar w:fldCharType="end"/>
      </w:r>
    </w:p>
    <w:p w14:paraId="659FCFE2" w14:textId="64659CB6" w:rsidR="008C2F8E" w:rsidRDefault="008C2F8E" w:rsidP="008C2F8E">
      <w:pPr>
        <w:pStyle w:val="NormalWeb"/>
        <w:numPr>
          <w:ilvl w:val="0"/>
          <w:numId w:val="11"/>
        </w:numPr>
        <w:spacing w:before="0" w:beforeAutospacing="0" w:after="0" w:afterAutospacing="0"/>
        <w:textAlignment w:val="baseline"/>
        <w:rPr>
          <w:rFonts w:ascii="Calibri" w:hAnsi="Calibri" w:cs="Calibri"/>
          <w:color w:val="000000"/>
        </w:rPr>
      </w:pPr>
      <w:r>
        <w:rPr>
          <w:rFonts w:ascii="Calibri" w:hAnsi="Calibri" w:cs="Calibri"/>
          <w:color w:val="000000"/>
        </w:rPr>
        <w:t>In your own words, explain the role of carbon-14 and how it can be used to date a fossil. Be sure to include the terms carbon-14, carbon-12, and half-life in your explanation.   </w:t>
      </w:r>
    </w:p>
    <w:p w14:paraId="4B82F9FD" w14:textId="147322D3" w:rsidR="008C2F8E" w:rsidRPr="000E7E0D" w:rsidRDefault="00503509" w:rsidP="008C2F8E">
      <w:pPr>
        <w:rPr>
          <w:rFonts w:ascii="Calibri" w:hAnsi="Calibri"/>
        </w:rPr>
      </w:pPr>
      <w:r>
        <w:rPr>
          <w:noProof/>
        </w:rPr>
        <mc:AlternateContent>
          <mc:Choice Requires="wps">
            <w:drawing>
              <wp:inline distT="0" distB="0" distL="0" distR="0" wp14:anchorId="200BC2AF" wp14:editId="07C62ED0">
                <wp:extent cx="6400800" cy="1162050"/>
                <wp:effectExtent l="0" t="0" r="19050" b="19050"/>
                <wp:docPr id="3" name="Rectangle 3" descr="https://docs.google.com/drawings/u/0/d/sOgVopcg_QIMKlG1u-pdc4g/image?w=649&amp;h=83&amp;rev=198&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400800" cy="11620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AB65F4" w14:textId="71E257E6" w:rsidR="00503509" w:rsidRDefault="00503509" w:rsidP="00503509">
                            <w:r>
                              <w:t xml:space="preserve">Carbon-14 is a radioactive element that can be used in radiocarbon dating and also medically in testing ulcer causing bacteria. It is located in all organisms with carbon-12 but it is unstable and </w:t>
                            </w:r>
                            <w:r w:rsidR="009B2E8E">
                              <w:t>its decomposition</w:t>
                            </w:r>
                            <w:r>
                              <w:t xml:space="preserve"> is the property used in radiocarbon dating. After an animal dies the carbo-14 starts to decompose to nitrogen. After 5,730 years half of the carbon 14 will have decayed to nitrogen. since </w:t>
                            </w:r>
                            <w:r w:rsidR="009B2E8E">
                              <w:t>the amount of carbon-12 remains constant, by determining the ratio of carbon 12 to carbon 14 in an organism, one can determine how long the organism has been dead.</w:t>
                            </w:r>
                          </w:p>
                        </w:txbxContent>
                      </wps:txbx>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00BC2AF" id="Rectangle 3" o:spid="_x0000_s1026" alt="https://docs.google.com/drawings/u/0/d/sOgVopcg_QIMKlG1u-pdc4g/image?w=649&amp;h=83&amp;rev=198&amp;ac=1" style="width:7in;height:9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" filled="f">
                <o:lock v:ext="edit" aspectratio="t"/>
                <v:textbox>
                  <w:txbxContent>
                    <w:p w14:paraId="52AB65F4" w14:textId="71E257E6" w:rsidR="00503509" w:rsidRDefault="00503509" w:rsidP="00503509">
                      <w:r>
                        <w:t xml:space="preserve">Carbon-14 is a radioactive element that can be used in radiocarbon dating and also medically in testing ulcer causing bacteria. It is located in all organisms with carbon-12 but it is unstable and </w:t>
                      </w:r>
                      <w:r w:rsidR="009B2E8E">
                        <w:t>its decomposition</w:t>
                      </w:r>
                      <w:r>
                        <w:t xml:space="preserve"> is the property used in radiocarbon dating. After an animal dies the carbo-14 starts to decompose to nitrogen. After 5,730 years half of the carbon 14 will have decayed to nitrogen. since </w:t>
                      </w:r>
                      <w:r w:rsidR="009B2E8E">
                        <w:t>the amount of carbon-12 remains constant, by determining the ratio of carbon 12 to carbon 14 in an organism, one can determine how long the organism has been dead.</w:t>
                      </w:r>
                    </w:p>
                  </w:txbxContent>
                </v:textbox>
                <w10:anchorlock/>
              </v:rect>
            </w:pict>
          </mc:Fallback>
        </mc:AlternateContent>
      </w:r>
      <w:r w:rsidR="008C2F8E">
        <w:br/>
      </w:r>
      <w:r w:rsidR="008C2F8E">
        <w:br/>
      </w:r>
    </w:p>
    <w:p w14:paraId="2227C0F9" w14:textId="77777777" w:rsidR="00D6392D" w:rsidRPr="000E7E0D" w:rsidRDefault="00D6392D" w:rsidP="00087230">
      <w:pPr>
        <w:rPr>
          <w:rFonts w:ascii="Calibri" w:hAnsi="Calibri"/>
        </w:rPr>
      </w:pPr>
    </w:p>
    <w:p w14:paraId="6A22DB02" w14:textId="77777777" w:rsidR="00F82440" w:rsidRDefault="00D6392D" w:rsidP="00D6392D">
      <w:pPr>
        <w:rPr>
          <w:rFonts w:ascii="Calibri" w:hAnsi="Calibri"/>
          <w:b/>
        </w:rPr>
      </w:pPr>
      <w:r w:rsidRPr="000E7E0D">
        <w:rPr>
          <w:rFonts w:ascii="Calibri" w:hAnsi="Calibri"/>
          <w:b/>
          <w:u w:val="single"/>
        </w:rPr>
        <w:t>Part 2:</w:t>
      </w:r>
      <w:r w:rsidR="00572C30" w:rsidRPr="000E7E0D">
        <w:rPr>
          <w:rFonts w:ascii="Calibri" w:hAnsi="Calibri"/>
          <w:b/>
        </w:rPr>
        <w:t xml:space="preserve"> </w:t>
      </w:r>
      <w:r w:rsidR="00E1365B">
        <w:rPr>
          <w:rFonts w:ascii="Calibri" w:hAnsi="Calibri"/>
          <w:b/>
        </w:rPr>
        <w:t>Carbon-14 Dating Activity</w:t>
      </w:r>
    </w:p>
    <w:p w14:paraId="5638D1AA" w14:textId="77777777" w:rsidR="00E1365B" w:rsidRDefault="00E1365B" w:rsidP="00D6392D">
      <w:pPr>
        <w:rPr>
          <w:rFonts w:ascii="Calibri" w:hAnsi="Calibri"/>
          <w:b/>
        </w:rPr>
      </w:pPr>
    </w:p>
    <w:p w14:paraId="5CD03CD9" w14:textId="77777777" w:rsidR="00E1365B" w:rsidRDefault="00E1365B" w:rsidP="00D6392D">
      <w:pPr>
        <w:rPr>
          <w:rFonts w:ascii="Calibri" w:hAnsi="Calibri"/>
        </w:rPr>
      </w:pPr>
      <w:r>
        <w:rPr>
          <w:rFonts w:ascii="Calibri" w:hAnsi="Calibri"/>
        </w:rPr>
        <w:t xml:space="preserve">Now, you are going to complete an activity to show how carbon-14 dating decays in a sample.  </w:t>
      </w:r>
    </w:p>
    <w:p w14:paraId="3BBB45B9" w14:textId="77777777" w:rsidR="00E1365B" w:rsidRDefault="00E1365B" w:rsidP="00D6392D">
      <w:pPr>
        <w:rPr>
          <w:rFonts w:ascii="Calibri" w:hAnsi="Calibri"/>
        </w:rPr>
      </w:pPr>
    </w:p>
    <w:p w14:paraId="1A6E8B79" w14:textId="77777777" w:rsidR="00E1365B" w:rsidRPr="00E1365B" w:rsidRDefault="00E1365B" w:rsidP="00D6392D">
      <w:pPr>
        <w:rPr>
          <w:rFonts w:ascii="Calibri" w:hAnsi="Calibri"/>
          <w:b/>
        </w:rPr>
      </w:pPr>
      <w:r w:rsidRPr="00E1365B">
        <w:rPr>
          <w:rFonts w:ascii="Calibri" w:hAnsi="Calibri"/>
          <w:b/>
        </w:rPr>
        <w:t xml:space="preserve">Materials: </w:t>
      </w:r>
    </w:p>
    <w:p w14:paraId="1DE95C74" w14:textId="77777777" w:rsidR="00E1365B" w:rsidRDefault="00E1365B" w:rsidP="00D6392D">
      <w:pPr>
        <w:rPr>
          <w:rFonts w:ascii="Calibri" w:hAnsi="Calibri"/>
        </w:rPr>
      </w:pPr>
      <w:r>
        <w:rPr>
          <w:rFonts w:ascii="Calibri" w:hAnsi="Calibri"/>
        </w:rPr>
        <w:t>100 M&amp;Ms</w:t>
      </w:r>
    </w:p>
    <w:p w14:paraId="1C8C8A29" w14:textId="77777777" w:rsidR="00E1365B" w:rsidRDefault="00E1365B" w:rsidP="00D6392D">
      <w:pPr>
        <w:rPr>
          <w:rFonts w:ascii="Calibri" w:hAnsi="Calibri"/>
        </w:rPr>
      </w:pPr>
      <w:r>
        <w:rPr>
          <w:rFonts w:ascii="Calibri" w:hAnsi="Calibri"/>
        </w:rPr>
        <w:t>Paper cup</w:t>
      </w:r>
    </w:p>
    <w:p w14:paraId="569D0D53" w14:textId="77777777" w:rsidR="00E1365B" w:rsidRDefault="00E1365B" w:rsidP="00D6392D">
      <w:pPr>
        <w:rPr>
          <w:rFonts w:ascii="Calibri" w:hAnsi="Calibri"/>
        </w:rPr>
      </w:pPr>
    </w:p>
    <w:p w14:paraId="62151F76" w14:textId="77777777" w:rsidR="00E1365B" w:rsidRPr="00E1365B" w:rsidRDefault="00E1365B" w:rsidP="00D6392D">
      <w:pPr>
        <w:rPr>
          <w:rFonts w:ascii="Calibri" w:hAnsi="Calibri"/>
          <w:b/>
        </w:rPr>
      </w:pPr>
      <w:r w:rsidRPr="00E1365B">
        <w:rPr>
          <w:rFonts w:ascii="Calibri" w:hAnsi="Calibri"/>
          <w:b/>
        </w:rPr>
        <w:t>Procedure:</w:t>
      </w:r>
    </w:p>
    <w:p w14:paraId="5F64EACD" w14:textId="77777777" w:rsidR="00E1365B" w:rsidRDefault="00E1365B" w:rsidP="00E1365B">
      <w:pPr>
        <w:pStyle w:val="ListParagraph"/>
        <w:numPr>
          <w:ilvl w:val="0"/>
          <w:numId w:val="9"/>
        </w:numPr>
        <w:spacing w:after="160" w:line="259" w:lineRule="auto"/>
      </w:pPr>
      <w:r>
        <w:t>Place 100 M&amp;Ms into a cup</w:t>
      </w:r>
      <w:r w:rsidR="00D410D1">
        <w:t>;</w:t>
      </w:r>
      <w:r>
        <w:t xml:space="preserve"> these represent your carbon-14 atoms in a sample.</w:t>
      </w:r>
    </w:p>
    <w:p w14:paraId="3D909AC2" w14:textId="77777777" w:rsidR="00E1365B" w:rsidRDefault="00E1365B" w:rsidP="00E1365B">
      <w:pPr>
        <w:pStyle w:val="ListParagraph"/>
        <w:numPr>
          <w:ilvl w:val="0"/>
          <w:numId w:val="9"/>
        </w:numPr>
        <w:spacing w:after="160" w:line="259" w:lineRule="auto"/>
      </w:pPr>
      <w:r>
        <w:t>Shake the cup and gently dump it onto a clean sheet of paper. Each shake represents one half-life.</w:t>
      </w:r>
    </w:p>
    <w:p w14:paraId="6F8DC79C" w14:textId="77777777" w:rsidR="00E1365B" w:rsidRDefault="00E1365B" w:rsidP="00E1365B">
      <w:pPr>
        <w:pStyle w:val="ListParagraph"/>
        <w:numPr>
          <w:ilvl w:val="0"/>
          <w:numId w:val="9"/>
        </w:numPr>
        <w:spacing w:after="160" w:line="259" w:lineRule="auto"/>
      </w:pPr>
      <w:r>
        <w:t>If the M&amp;M has its label up, this means it has decayed.  Remove it from your paper.</w:t>
      </w:r>
    </w:p>
    <w:p w14:paraId="5DC022D7" w14:textId="77777777" w:rsidR="00537CD4" w:rsidRDefault="00537CD4" w:rsidP="00E1365B">
      <w:pPr>
        <w:pStyle w:val="ListParagraph"/>
        <w:numPr>
          <w:ilvl w:val="0"/>
          <w:numId w:val="9"/>
        </w:numPr>
        <w:spacing w:after="160" w:line="259" w:lineRule="auto"/>
      </w:pPr>
    </w:p>
    <w:p w14:paraId="2D2FA249" w14:textId="391E62C6" w:rsidR="00E1365B" w:rsidRDefault="00E1365B" w:rsidP="00E1365B">
      <w:pPr>
        <w:pStyle w:val="ListParagraph"/>
        <w:numPr>
          <w:ilvl w:val="0"/>
          <w:numId w:val="9"/>
        </w:numPr>
        <w:spacing w:after="160" w:line="259" w:lineRule="auto"/>
      </w:pPr>
      <w:r>
        <w:t xml:space="preserve">Record the number of M&amp;Ms remaining on your data table under </w:t>
      </w:r>
      <w:r>
        <w:rPr>
          <w:b/>
        </w:rPr>
        <w:t>Run 1</w:t>
      </w:r>
      <w:r>
        <w:t xml:space="preserve">.  These are un-decayed and still present in your sample. </w:t>
      </w:r>
    </w:p>
    <w:p w14:paraId="177192AE" w14:textId="77777777" w:rsidR="00E1365B" w:rsidRDefault="00E1365B" w:rsidP="00E1365B">
      <w:pPr>
        <w:pStyle w:val="ListParagraph"/>
        <w:numPr>
          <w:ilvl w:val="0"/>
          <w:numId w:val="9"/>
        </w:numPr>
        <w:spacing w:after="160" w:line="259" w:lineRule="auto"/>
      </w:pPr>
      <w:r>
        <w:t>Repeat steps 2-4 until all M&amp;Ms are gone or there is only one left.</w:t>
      </w:r>
    </w:p>
    <w:p w14:paraId="7B14CD9D" w14:textId="77777777" w:rsidR="00BF4F72" w:rsidRDefault="00BF4F72" w:rsidP="00E1365B">
      <w:pPr>
        <w:pStyle w:val="ListParagraph"/>
        <w:numPr>
          <w:ilvl w:val="0"/>
          <w:numId w:val="9"/>
        </w:numPr>
        <w:spacing w:after="160" w:line="259" w:lineRule="auto"/>
      </w:pPr>
      <w:r>
        <w:t>Repeat the process two more times for a total of three trials.</w:t>
      </w:r>
    </w:p>
    <w:p w14:paraId="6820E6E9" w14:textId="77777777" w:rsidR="00763FC2" w:rsidRDefault="00BF4F72" w:rsidP="00763FC2">
      <w:pPr>
        <w:pStyle w:val="ListParagraph"/>
        <w:numPr>
          <w:ilvl w:val="0"/>
          <w:numId w:val="9"/>
        </w:numPr>
        <w:spacing w:after="160" w:line="259" w:lineRule="auto"/>
      </w:pPr>
      <w:r>
        <w:t xml:space="preserve">Find the average for all 3 trials </w:t>
      </w:r>
    </w:p>
    <w:p w14:paraId="5147619E" w14:textId="77777777" w:rsidR="00E1365B" w:rsidRDefault="00E1365B" w:rsidP="00E1365B">
      <w:pPr>
        <w:pStyle w:val="ListParagraph"/>
        <w:numPr>
          <w:ilvl w:val="0"/>
          <w:numId w:val="9"/>
        </w:numPr>
        <w:spacing w:after="160" w:line="259" w:lineRule="auto"/>
      </w:pPr>
      <w:r>
        <w:t>Calculate theoretical values for this process.  For example, you started with 100 M&amp;M</w:t>
      </w:r>
      <w:r w:rsidR="00D410D1">
        <w:t>.</w:t>
      </w:r>
      <w:r>
        <w:t xml:space="preserve"> </w:t>
      </w:r>
      <w:r w:rsidR="00D410D1">
        <w:t>A</w:t>
      </w:r>
      <w:r>
        <w:t>fter the first theoretical run, you would have 50 M&amp;Ms left.  Calculate the next runs.</w:t>
      </w:r>
    </w:p>
    <w:p w14:paraId="3A78D698" w14:textId="77777777" w:rsidR="00763FC2" w:rsidRDefault="00763FC2" w:rsidP="00E1365B">
      <w:pPr>
        <w:pStyle w:val="ListParagraph"/>
        <w:numPr>
          <w:ilvl w:val="0"/>
          <w:numId w:val="9"/>
        </w:numPr>
        <w:spacing w:after="160" w:line="259" w:lineRule="auto"/>
      </w:pPr>
      <w:r>
        <w:t xml:space="preserve">Create a line graph for Trial 1, Trail Average, and Theoretical Data.  You will have three lines on one graph.  Be sure you include appropriate labels and titles. </w:t>
      </w:r>
    </w:p>
    <w:p w14:paraId="48CD6A26" w14:textId="77777777" w:rsidR="00E1365B" w:rsidRPr="00E1365B" w:rsidRDefault="00E1365B" w:rsidP="00D6392D">
      <w:pPr>
        <w:rPr>
          <w:rFonts w:ascii="Calibri" w:hAnsi="Calibri"/>
          <w:b/>
        </w:rPr>
      </w:pPr>
      <w:r>
        <w:rPr>
          <w:rFonts w:ascii="Calibri" w:hAnsi="Calibri"/>
          <w:b/>
        </w:rPr>
        <w:t>Data Table:</w:t>
      </w:r>
    </w:p>
    <w:tbl>
      <w:tblPr>
        <w:tblStyle w:val="TableGrid"/>
        <w:tblW w:w="0" w:type="auto"/>
        <w:jc w:val="center"/>
        <w:tblLook w:val="04A0" w:firstRow="1" w:lastRow="0" w:firstColumn="1" w:lastColumn="0" w:noHBand="0" w:noVBand="1"/>
      </w:tblPr>
      <w:tblGrid>
        <w:gridCol w:w="1236"/>
        <w:gridCol w:w="1372"/>
        <w:gridCol w:w="1372"/>
        <w:gridCol w:w="1372"/>
        <w:gridCol w:w="1495"/>
        <w:gridCol w:w="3223"/>
      </w:tblGrid>
      <w:tr w:rsidR="00BF4F72" w14:paraId="1DCDDD5D" w14:textId="77777777" w:rsidTr="00BF4F72">
        <w:trPr>
          <w:jc w:val="center"/>
        </w:trPr>
        <w:tc>
          <w:tcPr>
            <w:tcW w:w="1301" w:type="dxa"/>
          </w:tcPr>
          <w:p w14:paraId="0B6E00FC" w14:textId="77777777" w:rsidR="00BF4F72" w:rsidRDefault="00BF4F72" w:rsidP="00440F4F">
            <w:r>
              <w:t>Run Number</w:t>
            </w:r>
          </w:p>
        </w:tc>
        <w:tc>
          <w:tcPr>
            <w:tcW w:w="1204" w:type="dxa"/>
          </w:tcPr>
          <w:p w14:paraId="16287A79" w14:textId="77777777" w:rsidR="00BF4F72" w:rsidRDefault="00BF4F72" w:rsidP="00BF4F72">
            <w:pPr>
              <w:jc w:val="center"/>
            </w:pPr>
            <w:r>
              <w:t>M&amp;M Data Trial 1</w:t>
            </w:r>
          </w:p>
        </w:tc>
        <w:tc>
          <w:tcPr>
            <w:tcW w:w="1104" w:type="dxa"/>
          </w:tcPr>
          <w:p w14:paraId="29EF2CE7" w14:textId="77777777" w:rsidR="00BF4F72" w:rsidRDefault="00BF4F72" w:rsidP="00440F4F">
            <w:r>
              <w:t>M&amp;M Data</w:t>
            </w:r>
          </w:p>
          <w:p w14:paraId="579A758E" w14:textId="77777777" w:rsidR="00BF4F72" w:rsidRDefault="00BF4F72" w:rsidP="00440F4F">
            <w:r>
              <w:t>Trial 2</w:t>
            </w:r>
          </w:p>
        </w:tc>
        <w:tc>
          <w:tcPr>
            <w:tcW w:w="1154" w:type="dxa"/>
          </w:tcPr>
          <w:p w14:paraId="5B9CA80B" w14:textId="77777777" w:rsidR="00BF4F72" w:rsidRDefault="00BF4F72" w:rsidP="00440F4F">
            <w:r>
              <w:t xml:space="preserve">M&amp;M Data </w:t>
            </w:r>
          </w:p>
          <w:p w14:paraId="23E79792" w14:textId="77777777" w:rsidR="00BF4F72" w:rsidRDefault="00BF4F72" w:rsidP="00440F4F">
            <w:r>
              <w:t>Trial 3</w:t>
            </w:r>
          </w:p>
        </w:tc>
        <w:tc>
          <w:tcPr>
            <w:tcW w:w="1532" w:type="dxa"/>
          </w:tcPr>
          <w:p w14:paraId="06AE9342" w14:textId="77777777" w:rsidR="00BF4F72" w:rsidRDefault="00BF4F72" w:rsidP="00440F4F">
            <w:r>
              <w:t>Trial Average</w:t>
            </w:r>
          </w:p>
        </w:tc>
        <w:tc>
          <w:tcPr>
            <w:tcW w:w="3775" w:type="dxa"/>
          </w:tcPr>
          <w:p w14:paraId="72540EEF" w14:textId="77777777" w:rsidR="00BF4F72" w:rsidRDefault="00BF4F72" w:rsidP="00440F4F">
            <w:r>
              <w:t>Theoretical Data</w:t>
            </w:r>
          </w:p>
        </w:tc>
      </w:tr>
      <w:tr w:rsidR="00BF4F72" w14:paraId="292455F3" w14:textId="77777777" w:rsidTr="00BF4F72">
        <w:trPr>
          <w:jc w:val="center"/>
        </w:trPr>
        <w:tc>
          <w:tcPr>
            <w:tcW w:w="1301" w:type="dxa"/>
          </w:tcPr>
          <w:p w14:paraId="7DB1FA0B" w14:textId="77777777" w:rsidR="00BF4F72" w:rsidRDefault="00BF4F72" w:rsidP="00440F4F">
            <w:r>
              <w:t>Start</w:t>
            </w:r>
          </w:p>
        </w:tc>
        <w:tc>
          <w:tcPr>
            <w:tcW w:w="1204" w:type="dxa"/>
          </w:tcPr>
          <w:p w14:paraId="2FD28038" w14:textId="77777777" w:rsidR="00BF4F72" w:rsidRDefault="00BF4F72" w:rsidP="00440F4F">
            <w:r>
              <w:t>100</w:t>
            </w:r>
          </w:p>
        </w:tc>
        <w:tc>
          <w:tcPr>
            <w:tcW w:w="1104" w:type="dxa"/>
          </w:tcPr>
          <w:p w14:paraId="398DA083" w14:textId="77777777" w:rsidR="00BF4F72" w:rsidRDefault="00BF4F72" w:rsidP="00440F4F">
            <w:r>
              <w:t>100</w:t>
            </w:r>
          </w:p>
        </w:tc>
        <w:tc>
          <w:tcPr>
            <w:tcW w:w="1154" w:type="dxa"/>
          </w:tcPr>
          <w:p w14:paraId="095395F6" w14:textId="77777777" w:rsidR="00BF4F72" w:rsidRDefault="00BF4F72" w:rsidP="00440F4F">
            <w:r>
              <w:t>100</w:t>
            </w:r>
          </w:p>
        </w:tc>
        <w:tc>
          <w:tcPr>
            <w:tcW w:w="1532" w:type="dxa"/>
          </w:tcPr>
          <w:p w14:paraId="66ACC612" w14:textId="77777777" w:rsidR="00BF4F72" w:rsidRDefault="00BF4F72" w:rsidP="00440F4F">
            <w:r>
              <w:t>100</w:t>
            </w:r>
          </w:p>
        </w:tc>
        <w:tc>
          <w:tcPr>
            <w:tcW w:w="3775" w:type="dxa"/>
          </w:tcPr>
          <w:p w14:paraId="0D379A3A" w14:textId="77777777" w:rsidR="00BF4F72" w:rsidRDefault="00BF4F72" w:rsidP="00440F4F">
            <w:r>
              <w:t>100</w:t>
            </w:r>
          </w:p>
        </w:tc>
      </w:tr>
      <w:tr w:rsidR="00BF4F72" w14:paraId="50C3EAE0" w14:textId="77777777" w:rsidTr="00BF4F72">
        <w:trPr>
          <w:jc w:val="center"/>
        </w:trPr>
        <w:tc>
          <w:tcPr>
            <w:tcW w:w="1301" w:type="dxa"/>
          </w:tcPr>
          <w:p w14:paraId="72020B90" w14:textId="77777777" w:rsidR="00BF4F72" w:rsidRDefault="00BF4F72" w:rsidP="00440F4F">
            <w:r>
              <w:t>Run 1</w:t>
            </w:r>
          </w:p>
        </w:tc>
        <w:tc>
          <w:tcPr>
            <w:tcW w:w="1204" w:type="dxa"/>
          </w:tcPr>
          <w:p w14:paraId="53828DAB" w14:textId="72238F54" w:rsidR="00BF4F72" w:rsidRDefault="009B2E8E" w:rsidP="00440F4F">
            <w:r>
              <w:t>50</w:t>
            </w:r>
          </w:p>
        </w:tc>
        <w:tc>
          <w:tcPr>
            <w:tcW w:w="1104" w:type="dxa"/>
          </w:tcPr>
          <w:p w14:paraId="5281CAC9" w14:textId="4D505F85" w:rsidR="00BF4F72" w:rsidRDefault="009B2E8E" w:rsidP="00440F4F">
            <w:r>
              <w:t>50</w:t>
            </w:r>
          </w:p>
        </w:tc>
        <w:tc>
          <w:tcPr>
            <w:tcW w:w="1154" w:type="dxa"/>
          </w:tcPr>
          <w:p w14:paraId="584D6FEA" w14:textId="41D18DB5" w:rsidR="00BF4F72" w:rsidRDefault="009B2E8E" w:rsidP="00440F4F">
            <w:r>
              <w:t>50</w:t>
            </w:r>
          </w:p>
        </w:tc>
        <w:tc>
          <w:tcPr>
            <w:tcW w:w="1532" w:type="dxa"/>
          </w:tcPr>
          <w:p w14:paraId="2DCB3741" w14:textId="0EADE6B4" w:rsidR="00BF4F72" w:rsidRDefault="00617C5B" w:rsidP="00440F4F">
            <w:r>
              <w:t>50</w:t>
            </w:r>
          </w:p>
        </w:tc>
        <w:tc>
          <w:tcPr>
            <w:tcW w:w="3775" w:type="dxa"/>
          </w:tcPr>
          <w:p w14:paraId="68138AE2" w14:textId="77777777" w:rsidR="00BF4F72" w:rsidRDefault="00BF4F72" w:rsidP="00440F4F">
            <w:r>
              <w:t>50</w:t>
            </w:r>
          </w:p>
        </w:tc>
      </w:tr>
      <w:tr w:rsidR="00BF4F72" w14:paraId="27AE5F12" w14:textId="77777777" w:rsidTr="00BF4F72">
        <w:trPr>
          <w:jc w:val="center"/>
        </w:trPr>
        <w:tc>
          <w:tcPr>
            <w:tcW w:w="1301" w:type="dxa"/>
          </w:tcPr>
          <w:p w14:paraId="07166700" w14:textId="77777777" w:rsidR="00BF4F72" w:rsidRDefault="00BF4F72" w:rsidP="00440F4F">
            <w:r>
              <w:t>Run 2</w:t>
            </w:r>
          </w:p>
        </w:tc>
        <w:tc>
          <w:tcPr>
            <w:tcW w:w="1204" w:type="dxa"/>
          </w:tcPr>
          <w:p w14:paraId="017A1364" w14:textId="29A119E7" w:rsidR="00BF4F72" w:rsidRDefault="00617C5B" w:rsidP="00440F4F">
            <w:r>
              <w:t>25</w:t>
            </w:r>
          </w:p>
        </w:tc>
        <w:tc>
          <w:tcPr>
            <w:tcW w:w="1104" w:type="dxa"/>
          </w:tcPr>
          <w:p w14:paraId="43469322" w14:textId="41796D5D" w:rsidR="00BF4F72" w:rsidRDefault="00617C5B" w:rsidP="00440F4F">
            <w:r>
              <w:t>25</w:t>
            </w:r>
          </w:p>
        </w:tc>
        <w:tc>
          <w:tcPr>
            <w:tcW w:w="1154" w:type="dxa"/>
          </w:tcPr>
          <w:p w14:paraId="058754DA" w14:textId="4B7A68D8" w:rsidR="00BF4F72" w:rsidRDefault="00617C5B" w:rsidP="00440F4F">
            <w:r>
              <w:t>25</w:t>
            </w:r>
          </w:p>
        </w:tc>
        <w:tc>
          <w:tcPr>
            <w:tcW w:w="1532" w:type="dxa"/>
          </w:tcPr>
          <w:p w14:paraId="33CED170" w14:textId="6B4C41C6" w:rsidR="00BF4F72" w:rsidRDefault="00617C5B" w:rsidP="00440F4F">
            <w:r>
              <w:t>25</w:t>
            </w:r>
          </w:p>
        </w:tc>
        <w:tc>
          <w:tcPr>
            <w:tcW w:w="3775" w:type="dxa"/>
          </w:tcPr>
          <w:p w14:paraId="20458FE7" w14:textId="5E96F268" w:rsidR="00BF4F72" w:rsidRDefault="00617C5B" w:rsidP="00440F4F">
            <w:r>
              <w:t>25</w:t>
            </w:r>
          </w:p>
        </w:tc>
      </w:tr>
      <w:tr w:rsidR="00BF4F72" w14:paraId="68458A5E" w14:textId="77777777" w:rsidTr="00BF4F72">
        <w:trPr>
          <w:jc w:val="center"/>
        </w:trPr>
        <w:tc>
          <w:tcPr>
            <w:tcW w:w="1301" w:type="dxa"/>
          </w:tcPr>
          <w:p w14:paraId="6781FA52" w14:textId="77777777" w:rsidR="00BF4F72" w:rsidRDefault="00BF4F72" w:rsidP="00440F4F">
            <w:r>
              <w:t>Run 3</w:t>
            </w:r>
          </w:p>
        </w:tc>
        <w:tc>
          <w:tcPr>
            <w:tcW w:w="1204" w:type="dxa"/>
          </w:tcPr>
          <w:p w14:paraId="006D1241" w14:textId="31775075" w:rsidR="00BF4F72" w:rsidRDefault="00617C5B" w:rsidP="00440F4F">
            <w:r>
              <w:t>12.5</w:t>
            </w:r>
          </w:p>
        </w:tc>
        <w:tc>
          <w:tcPr>
            <w:tcW w:w="1104" w:type="dxa"/>
          </w:tcPr>
          <w:p w14:paraId="736201C1" w14:textId="6B78865F" w:rsidR="00BF4F72" w:rsidRDefault="00617C5B" w:rsidP="00440F4F">
            <w:r>
              <w:t>12.5</w:t>
            </w:r>
          </w:p>
        </w:tc>
        <w:tc>
          <w:tcPr>
            <w:tcW w:w="1154" w:type="dxa"/>
          </w:tcPr>
          <w:p w14:paraId="11EA4786" w14:textId="5ADB50A1" w:rsidR="00BF4F72" w:rsidRDefault="00617C5B" w:rsidP="00440F4F">
            <w:r>
              <w:t>12.5</w:t>
            </w:r>
          </w:p>
        </w:tc>
        <w:tc>
          <w:tcPr>
            <w:tcW w:w="1532" w:type="dxa"/>
          </w:tcPr>
          <w:p w14:paraId="63C688D0" w14:textId="14FD1F80" w:rsidR="00BF4F72" w:rsidRDefault="00617C5B" w:rsidP="00440F4F">
            <w:r>
              <w:t>12.5</w:t>
            </w:r>
          </w:p>
        </w:tc>
        <w:tc>
          <w:tcPr>
            <w:tcW w:w="3775" w:type="dxa"/>
          </w:tcPr>
          <w:p w14:paraId="527B890D" w14:textId="5818965E" w:rsidR="00BF4F72" w:rsidRDefault="00617C5B" w:rsidP="00440F4F">
            <w:r>
              <w:t>12.5</w:t>
            </w:r>
          </w:p>
        </w:tc>
      </w:tr>
      <w:tr w:rsidR="00BF4F72" w14:paraId="11AFB59B" w14:textId="77777777" w:rsidTr="00BF4F72">
        <w:trPr>
          <w:jc w:val="center"/>
        </w:trPr>
        <w:tc>
          <w:tcPr>
            <w:tcW w:w="1301" w:type="dxa"/>
          </w:tcPr>
          <w:p w14:paraId="4EDA1F66" w14:textId="77777777" w:rsidR="00BF4F72" w:rsidRDefault="00BF4F72" w:rsidP="00440F4F">
            <w:r>
              <w:t>Run 4</w:t>
            </w:r>
          </w:p>
        </w:tc>
        <w:tc>
          <w:tcPr>
            <w:tcW w:w="1204" w:type="dxa"/>
          </w:tcPr>
          <w:p w14:paraId="20F3716F" w14:textId="0D309060" w:rsidR="00BF4F72" w:rsidRDefault="00617C5B" w:rsidP="00440F4F">
            <w:r>
              <w:t>6.25</w:t>
            </w:r>
          </w:p>
        </w:tc>
        <w:tc>
          <w:tcPr>
            <w:tcW w:w="1104" w:type="dxa"/>
          </w:tcPr>
          <w:p w14:paraId="36537FF3" w14:textId="6970FA58" w:rsidR="00BF4F72" w:rsidRDefault="00617C5B" w:rsidP="00440F4F">
            <w:r>
              <w:t>6.25</w:t>
            </w:r>
          </w:p>
        </w:tc>
        <w:tc>
          <w:tcPr>
            <w:tcW w:w="1154" w:type="dxa"/>
          </w:tcPr>
          <w:p w14:paraId="3C6051D6" w14:textId="63CAF82C" w:rsidR="00BF4F72" w:rsidRDefault="00617C5B" w:rsidP="00440F4F">
            <w:r>
              <w:t>6.25</w:t>
            </w:r>
          </w:p>
        </w:tc>
        <w:tc>
          <w:tcPr>
            <w:tcW w:w="1532" w:type="dxa"/>
          </w:tcPr>
          <w:p w14:paraId="5630604C" w14:textId="7F7AB5A4" w:rsidR="00BF4F72" w:rsidRDefault="00617C5B" w:rsidP="00440F4F">
            <w:r>
              <w:t>6.25</w:t>
            </w:r>
          </w:p>
        </w:tc>
        <w:tc>
          <w:tcPr>
            <w:tcW w:w="3775" w:type="dxa"/>
          </w:tcPr>
          <w:p w14:paraId="18EB307C" w14:textId="67A2DBB9" w:rsidR="00BF4F72" w:rsidRDefault="00617C5B" w:rsidP="00440F4F">
            <w:r>
              <w:t>6.25</w:t>
            </w:r>
          </w:p>
        </w:tc>
      </w:tr>
      <w:tr w:rsidR="00BF4F72" w14:paraId="5434A299" w14:textId="77777777" w:rsidTr="00BF4F72">
        <w:trPr>
          <w:jc w:val="center"/>
        </w:trPr>
        <w:tc>
          <w:tcPr>
            <w:tcW w:w="1301" w:type="dxa"/>
          </w:tcPr>
          <w:p w14:paraId="1CD6A366" w14:textId="77777777" w:rsidR="00BF4F72" w:rsidRDefault="00BF4F72" w:rsidP="00440F4F">
            <w:r>
              <w:t>Run 5</w:t>
            </w:r>
          </w:p>
        </w:tc>
        <w:tc>
          <w:tcPr>
            <w:tcW w:w="1204" w:type="dxa"/>
          </w:tcPr>
          <w:p w14:paraId="71473A59" w14:textId="69FB75A3" w:rsidR="00BF4F72" w:rsidRDefault="00617C5B" w:rsidP="00440F4F">
            <w:r>
              <w:t>3.125</w:t>
            </w:r>
          </w:p>
        </w:tc>
        <w:tc>
          <w:tcPr>
            <w:tcW w:w="1104" w:type="dxa"/>
          </w:tcPr>
          <w:p w14:paraId="54964E4F" w14:textId="5BFD71B0" w:rsidR="00BF4F72" w:rsidRDefault="00617C5B" w:rsidP="00440F4F">
            <w:r>
              <w:t>3.125</w:t>
            </w:r>
          </w:p>
        </w:tc>
        <w:tc>
          <w:tcPr>
            <w:tcW w:w="1154" w:type="dxa"/>
          </w:tcPr>
          <w:p w14:paraId="25470EC8" w14:textId="38620007" w:rsidR="00BF4F72" w:rsidRDefault="00617C5B" w:rsidP="00440F4F">
            <w:r>
              <w:t>3.125</w:t>
            </w:r>
          </w:p>
        </w:tc>
        <w:tc>
          <w:tcPr>
            <w:tcW w:w="1532" w:type="dxa"/>
          </w:tcPr>
          <w:p w14:paraId="320EDF94" w14:textId="638CDB86" w:rsidR="00BF4F72" w:rsidRDefault="00617C5B" w:rsidP="00440F4F">
            <w:r>
              <w:t>3.125</w:t>
            </w:r>
          </w:p>
        </w:tc>
        <w:tc>
          <w:tcPr>
            <w:tcW w:w="3775" w:type="dxa"/>
          </w:tcPr>
          <w:p w14:paraId="7FA41132" w14:textId="5EBC6783" w:rsidR="00BF4F72" w:rsidRDefault="00617C5B" w:rsidP="00440F4F">
            <w:r>
              <w:t>3.125</w:t>
            </w:r>
          </w:p>
        </w:tc>
      </w:tr>
      <w:tr w:rsidR="00BF4F72" w14:paraId="5CADA469" w14:textId="77777777" w:rsidTr="00BF4F72">
        <w:trPr>
          <w:jc w:val="center"/>
        </w:trPr>
        <w:tc>
          <w:tcPr>
            <w:tcW w:w="1301" w:type="dxa"/>
          </w:tcPr>
          <w:p w14:paraId="024EB61B" w14:textId="77777777" w:rsidR="00BF4F72" w:rsidRDefault="00BF4F72" w:rsidP="00440F4F">
            <w:r>
              <w:t>Run 6</w:t>
            </w:r>
          </w:p>
        </w:tc>
        <w:tc>
          <w:tcPr>
            <w:tcW w:w="1204" w:type="dxa"/>
          </w:tcPr>
          <w:p w14:paraId="20ACDA37" w14:textId="13275F3E" w:rsidR="00BF4F72" w:rsidRDefault="00617C5B" w:rsidP="00440F4F">
            <w:r>
              <w:t>1.5625</w:t>
            </w:r>
          </w:p>
        </w:tc>
        <w:tc>
          <w:tcPr>
            <w:tcW w:w="1104" w:type="dxa"/>
          </w:tcPr>
          <w:p w14:paraId="223C3080" w14:textId="283D14CE" w:rsidR="00BF4F72" w:rsidRDefault="00617C5B" w:rsidP="00440F4F">
            <w:r>
              <w:t>1.</w:t>
            </w:r>
            <w:r w:rsidR="00537CD4">
              <w:t>5625</w:t>
            </w:r>
          </w:p>
        </w:tc>
        <w:tc>
          <w:tcPr>
            <w:tcW w:w="1154" w:type="dxa"/>
          </w:tcPr>
          <w:p w14:paraId="7A1D51AC" w14:textId="108E1E55" w:rsidR="00BF4F72" w:rsidRDefault="00617C5B" w:rsidP="00440F4F">
            <w:r>
              <w:t>1.</w:t>
            </w:r>
            <w:r w:rsidR="00537CD4">
              <w:t>5625</w:t>
            </w:r>
          </w:p>
        </w:tc>
        <w:tc>
          <w:tcPr>
            <w:tcW w:w="1532" w:type="dxa"/>
          </w:tcPr>
          <w:p w14:paraId="51D33602" w14:textId="71789145" w:rsidR="00BF4F72" w:rsidRDefault="00617C5B" w:rsidP="00440F4F">
            <w:r>
              <w:t>1.5625</w:t>
            </w:r>
          </w:p>
        </w:tc>
        <w:tc>
          <w:tcPr>
            <w:tcW w:w="3775" w:type="dxa"/>
          </w:tcPr>
          <w:p w14:paraId="2ECBD4C0" w14:textId="6C3E6F51" w:rsidR="00BF4F72" w:rsidRDefault="00617C5B" w:rsidP="00440F4F">
            <w:r>
              <w:t>1.5625</w:t>
            </w:r>
          </w:p>
        </w:tc>
      </w:tr>
      <w:tr w:rsidR="00BF4F72" w14:paraId="3DD69FF2" w14:textId="77777777" w:rsidTr="00BF4F72">
        <w:trPr>
          <w:jc w:val="center"/>
        </w:trPr>
        <w:tc>
          <w:tcPr>
            <w:tcW w:w="1301" w:type="dxa"/>
          </w:tcPr>
          <w:p w14:paraId="0C89481C" w14:textId="77777777" w:rsidR="00BF4F72" w:rsidRDefault="00BF4F72" w:rsidP="00440F4F">
            <w:r>
              <w:t>Run 7</w:t>
            </w:r>
          </w:p>
        </w:tc>
        <w:tc>
          <w:tcPr>
            <w:tcW w:w="1204" w:type="dxa"/>
          </w:tcPr>
          <w:p w14:paraId="09A0063C" w14:textId="49984ED9" w:rsidR="00BF4F72" w:rsidRDefault="00617C5B" w:rsidP="00440F4F">
            <w:r>
              <w:t>0.78125</w:t>
            </w:r>
          </w:p>
        </w:tc>
        <w:tc>
          <w:tcPr>
            <w:tcW w:w="1104" w:type="dxa"/>
          </w:tcPr>
          <w:p w14:paraId="5B1BD7C7" w14:textId="2E5D1283" w:rsidR="00BF4F72" w:rsidRDefault="00617C5B" w:rsidP="00440F4F">
            <w:r>
              <w:t>0.78125</w:t>
            </w:r>
          </w:p>
        </w:tc>
        <w:tc>
          <w:tcPr>
            <w:tcW w:w="1154" w:type="dxa"/>
          </w:tcPr>
          <w:p w14:paraId="5631DF08" w14:textId="677C5638" w:rsidR="00BF4F72" w:rsidRDefault="00617C5B" w:rsidP="00440F4F">
            <w:r>
              <w:t>0.78125</w:t>
            </w:r>
          </w:p>
        </w:tc>
        <w:tc>
          <w:tcPr>
            <w:tcW w:w="1532" w:type="dxa"/>
          </w:tcPr>
          <w:p w14:paraId="52462BC5" w14:textId="6E1C8F34" w:rsidR="00BF4F72" w:rsidRDefault="00617C5B" w:rsidP="00440F4F">
            <w:r>
              <w:t>0.78125</w:t>
            </w:r>
          </w:p>
        </w:tc>
        <w:tc>
          <w:tcPr>
            <w:tcW w:w="3775" w:type="dxa"/>
          </w:tcPr>
          <w:p w14:paraId="6909F3B0" w14:textId="16556BAE" w:rsidR="00BF4F72" w:rsidRDefault="00617C5B" w:rsidP="00440F4F">
            <w:r>
              <w:t>0.78125</w:t>
            </w:r>
          </w:p>
        </w:tc>
      </w:tr>
      <w:tr w:rsidR="00BF4F72" w14:paraId="60DFFE1C" w14:textId="77777777" w:rsidTr="00BF4F72">
        <w:trPr>
          <w:jc w:val="center"/>
        </w:trPr>
        <w:tc>
          <w:tcPr>
            <w:tcW w:w="1301" w:type="dxa"/>
          </w:tcPr>
          <w:p w14:paraId="6DC2EE2A" w14:textId="77777777" w:rsidR="00BF4F72" w:rsidRDefault="00BF4F72" w:rsidP="00440F4F">
            <w:r>
              <w:t>Run 8</w:t>
            </w:r>
          </w:p>
        </w:tc>
        <w:tc>
          <w:tcPr>
            <w:tcW w:w="1204" w:type="dxa"/>
          </w:tcPr>
          <w:p w14:paraId="6A37A6A2" w14:textId="2DF3ADFB" w:rsidR="00BF4F72" w:rsidRDefault="00617C5B" w:rsidP="00440F4F">
            <w:r>
              <w:t>0.390625</w:t>
            </w:r>
          </w:p>
        </w:tc>
        <w:tc>
          <w:tcPr>
            <w:tcW w:w="1104" w:type="dxa"/>
          </w:tcPr>
          <w:p w14:paraId="74008BE9" w14:textId="597C87BA" w:rsidR="00BF4F72" w:rsidRDefault="00617C5B" w:rsidP="00440F4F">
            <w:r>
              <w:t>0.390625</w:t>
            </w:r>
          </w:p>
        </w:tc>
        <w:tc>
          <w:tcPr>
            <w:tcW w:w="1154" w:type="dxa"/>
          </w:tcPr>
          <w:p w14:paraId="54045B89" w14:textId="2DEDB23D" w:rsidR="00BF4F72" w:rsidRDefault="00617C5B" w:rsidP="00440F4F">
            <w:r>
              <w:t>0.390625</w:t>
            </w:r>
          </w:p>
        </w:tc>
        <w:tc>
          <w:tcPr>
            <w:tcW w:w="1532" w:type="dxa"/>
          </w:tcPr>
          <w:p w14:paraId="46387434" w14:textId="1529A6ED" w:rsidR="00BF4F72" w:rsidRDefault="00617C5B" w:rsidP="00440F4F">
            <w:r>
              <w:t>0.390625</w:t>
            </w:r>
          </w:p>
        </w:tc>
        <w:tc>
          <w:tcPr>
            <w:tcW w:w="3775" w:type="dxa"/>
          </w:tcPr>
          <w:p w14:paraId="7ECEDC22" w14:textId="4C57C5F3" w:rsidR="00BF4F72" w:rsidRDefault="00617C5B" w:rsidP="00440F4F">
            <w:r>
              <w:t>0.390625</w:t>
            </w:r>
          </w:p>
        </w:tc>
      </w:tr>
      <w:tr w:rsidR="00BF4F72" w14:paraId="1315DBC2" w14:textId="77777777" w:rsidTr="00BF4F72">
        <w:trPr>
          <w:jc w:val="center"/>
        </w:trPr>
        <w:tc>
          <w:tcPr>
            <w:tcW w:w="1301" w:type="dxa"/>
          </w:tcPr>
          <w:p w14:paraId="0C245875" w14:textId="77777777" w:rsidR="00BF4F72" w:rsidRDefault="00BF4F72" w:rsidP="00440F4F">
            <w:r>
              <w:t>Run 9</w:t>
            </w:r>
          </w:p>
        </w:tc>
        <w:tc>
          <w:tcPr>
            <w:tcW w:w="1204" w:type="dxa"/>
          </w:tcPr>
          <w:p w14:paraId="696243A3" w14:textId="1C5E6810" w:rsidR="00BF4F72" w:rsidRDefault="00617C5B" w:rsidP="00440F4F">
            <w:r>
              <w:t>0.1953125</w:t>
            </w:r>
          </w:p>
        </w:tc>
        <w:tc>
          <w:tcPr>
            <w:tcW w:w="1104" w:type="dxa"/>
          </w:tcPr>
          <w:p w14:paraId="79C9BAD3" w14:textId="61627D6D" w:rsidR="00BF4F72" w:rsidRDefault="00617C5B" w:rsidP="00440F4F">
            <w:r>
              <w:t>0.1953125</w:t>
            </w:r>
          </w:p>
        </w:tc>
        <w:tc>
          <w:tcPr>
            <w:tcW w:w="1154" w:type="dxa"/>
          </w:tcPr>
          <w:p w14:paraId="4B111F19" w14:textId="4ACC5FC8" w:rsidR="00BF4F72" w:rsidRDefault="00617C5B" w:rsidP="00440F4F">
            <w:r>
              <w:t>0.1953125</w:t>
            </w:r>
          </w:p>
        </w:tc>
        <w:tc>
          <w:tcPr>
            <w:tcW w:w="1532" w:type="dxa"/>
          </w:tcPr>
          <w:p w14:paraId="6AE2D207" w14:textId="24AD53D1" w:rsidR="00BF4F72" w:rsidRDefault="00617C5B" w:rsidP="00440F4F">
            <w:r>
              <w:t>0.1953125</w:t>
            </w:r>
          </w:p>
        </w:tc>
        <w:tc>
          <w:tcPr>
            <w:tcW w:w="3775" w:type="dxa"/>
          </w:tcPr>
          <w:p w14:paraId="1AA04F7B" w14:textId="4F5D7936" w:rsidR="00BF4F72" w:rsidRDefault="00617C5B" w:rsidP="00440F4F">
            <w:r>
              <w:t>0.1953125</w:t>
            </w:r>
          </w:p>
        </w:tc>
      </w:tr>
      <w:tr w:rsidR="00BF4F72" w14:paraId="1DD83A4D" w14:textId="77777777" w:rsidTr="00BF4F72">
        <w:trPr>
          <w:jc w:val="center"/>
        </w:trPr>
        <w:tc>
          <w:tcPr>
            <w:tcW w:w="1301" w:type="dxa"/>
          </w:tcPr>
          <w:p w14:paraId="489C4C2F" w14:textId="77777777" w:rsidR="00BF4F72" w:rsidRDefault="00BF4F72" w:rsidP="00440F4F">
            <w:r>
              <w:t>Run 10</w:t>
            </w:r>
          </w:p>
        </w:tc>
        <w:tc>
          <w:tcPr>
            <w:tcW w:w="1204" w:type="dxa"/>
          </w:tcPr>
          <w:p w14:paraId="2F239572" w14:textId="015CF2F9" w:rsidR="00BF4F72" w:rsidRDefault="00617C5B" w:rsidP="00440F4F">
            <w:r>
              <w:t>0.09765625</w:t>
            </w:r>
          </w:p>
        </w:tc>
        <w:tc>
          <w:tcPr>
            <w:tcW w:w="1104" w:type="dxa"/>
          </w:tcPr>
          <w:p w14:paraId="0328FF40" w14:textId="5CF3BD03" w:rsidR="00BF4F72" w:rsidRDefault="00617C5B" w:rsidP="00440F4F">
            <w:r w:rsidRPr="00617C5B">
              <w:t>0.09765625</w:t>
            </w:r>
          </w:p>
        </w:tc>
        <w:tc>
          <w:tcPr>
            <w:tcW w:w="1154" w:type="dxa"/>
          </w:tcPr>
          <w:p w14:paraId="56D4DCA4" w14:textId="0AED9ECD" w:rsidR="00BF4F72" w:rsidRDefault="00617C5B" w:rsidP="00440F4F">
            <w:r w:rsidRPr="00617C5B">
              <w:t>0.09765625</w:t>
            </w:r>
          </w:p>
        </w:tc>
        <w:tc>
          <w:tcPr>
            <w:tcW w:w="1532" w:type="dxa"/>
          </w:tcPr>
          <w:p w14:paraId="3F2167BB" w14:textId="54EA1EF1" w:rsidR="00BF4F72" w:rsidRDefault="00617C5B" w:rsidP="00440F4F">
            <w:r w:rsidRPr="00617C5B">
              <w:t>0.09765625</w:t>
            </w:r>
          </w:p>
        </w:tc>
        <w:tc>
          <w:tcPr>
            <w:tcW w:w="3775" w:type="dxa"/>
          </w:tcPr>
          <w:p w14:paraId="7F954DD7" w14:textId="02EC83AE" w:rsidR="00BF4F72" w:rsidRDefault="00617C5B" w:rsidP="00440F4F">
            <w:r>
              <w:t>0.09765625</w:t>
            </w:r>
          </w:p>
        </w:tc>
      </w:tr>
    </w:tbl>
    <w:p w14:paraId="0B4165EE" w14:textId="77777777" w:rsidR="00E1365B" w:rsidRDefault="00E1365B" w:rsidP="00D6392D">
      <w:pPr>
        <w:rPr>
          <w:rFonts w:ascii="Calibri" w:hAnsi="Calibri"/>
        </w:rPr>
      </w:pPr>
    </w:p>
    <w:p w14:paraId="66F019A6" w14:textId="77777777" w:rsidR="00E1365B" w:rsidRPr="00BF4F72" w:rsidRDefault="00BF4F72" w:rsidP="00D6392D">
      <w:pPr>
        <w:rPr>
          <w:rFonts w:ascii="Calibri" w:hAnsi="Calibri"/>
          <w:b/>
        </w:rPr>
      </w:pPr>
      <w:r w:rsidRPr="00BF4F72">
        <w:rPr>
          <w:rFonts w:ascii="Calibri" w:hAnsi="Calibri"/>
          <w:b/>
        </w:rPr>
        <w:t>Conclusion Questions:</w:t>
      </w:r>
    </w:p>
    <w:p w14:paraId="2414EC5E" w14:textId="77777777" w:rsidR="00572C30" w:rsidRPr="000E7E0D" w:rsidRDefault="00D410D1" w:rsidP="00572C30">
      <w:pPr>
        <w:pStyle w:val="ListParagraph"/>
        <w:numPr>
          <w:ilvl w:val="0"/>
          <w:numId w:val="7"/>
        </w:numPr>
        <w:rPr>
          <w:rFonts w:ascii="Calibri" w:hAnsi="Calibri"/>
        </w:rPr>
      </w:pPr>
      <w:r>
        <w:rPr>
          <w:rFonts w:ascii="Calibri" w:hAnsi="Calibri"/>
        </w:rPr>
        <w:t xml:space="preserve">How close did </w:t>
      </w:r>
      <w:r w:rsidR="00BF4F72">
        <w:rPr>
          <w:rFonts w:ascii="Calibri" w:hAnsi="Calibri"/>
        </w:rPr>
        <w:t>Trial 1 Data match the Theoretical Data?</w:t>
      </w:r>
    </w:p>
    <w:p w14:paraId="51BC9DAD" w14:textId="77777777" w:rsidR="00D6392D" w:rsidRPr="000E7E0D" w:rsidRDefault="00535612" w:rsidP="00D6392D">
      <w:pPr>
        <w:rPr>
          <w:rFonts w:ascii="Calibri" w:hAnsi="Calibri"/>
        </w:rPr>
      </w:pPr>
      <w:r>
        <w:rPr>
          <w:noProof/>
        </w:rPr>
        <mc:AlternateContent>
          <mc:Choice Requires="wps">
            <w:drawing>
              <wp:anchor distT="0" distB="0" distL="114300" distR="114300" simplePos="0" relativeHeight="251654656" behindDoc="0" locked="0" layoutInCell="1" allowOverlap="1" wp14:anchorId="1118BA65" wp14:editId="7CB38144">
                <wp:simplePos x="0" y="0"/>
                <wp:positionH relativeFrom="column">
                  <wp:posOffset>219075</wp:posOffset>
                </wp:positionH>
                <wp:positionV relativeFrom="paragraph">
                  <wp:posOffset>62865</wp:posOffset>
                </wp:positionV>
                <wp:extent cx="6181725" cy="78105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781050"/>
                        </a:xfrm>
                        <a:prstGeom prst="rect">
                          <a:avLst/>
                        </a:prstGeom>
                        <a:solidFill>
                          <a:srgbClr val="FFFFFF"/>
                        </a:solidFill>
                        <a:ln w="9525">
                          <a:solidFill>
                            <a:srgbClr val="000000"/>
                          </a:solidFill>
                          <a:miter lim="800000"/>
                          <a:headEnd/>
                          <a:tailEnd/>
                        </a:ln>
                      </wps:spPr>
                      <wps:txbx>
                        <w:txbxContent>
                          <w:p w14:paraId="21E0C103" w14:textId="40A79DE1" w:rsidR="00AD63A8" w:rsidRDefault="00537CD4">
                            <w:r>
                              <w:t>The trial data 1 is similar to the theoretical data.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118BA65" id="_x0000_t202" coordsize="21600,21600" o:spt="202" path="m,l,21600r21600,l21600,xe">
                <v:stroke joinstyle="miter"/>
                <v:path gradientshapeok="t" o:connecttype="rect"/>
              </v:shapetype>
              <v:shape id="Text Box 2" o:spid="_x0000_s1027" type="#_x0000_t202" style="position:absolute;margin-left:17.25pt;margin-top:4.95pt;width:486.75pt;height:6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">
                <v:textbox>
                  <w:txbxContent>
                    <w:p w14:paraId="21E0C103" w14:textId="40A79DE1" w:rsidR="00AD63A8" w:rsidRDefault="00537CD4">
                      <w:r>
                        <w:t>The trial data 1 is similar to the theoretical data.</w:t>
                      </w:r>
                    </w:p>
                  </w:txbxContent>
                </v:textbox>
              </v:shape>
            </w:pict>
          </mc:Fallback>
        </mc:AlternateContent>
      </w:r>
    </w:p>
    <w:p w14:paraId="4BF9D348" w14:textId="77777777" w:rsidR="00572C30" w:rsidRPr="000E7E0D" w:rsidRDefault="00572C30" w:rsidP="00D6392D">
      <w:pPr>
        <w:rPr>
          <w:rFonts w:ascii="Calibri" w:hAnsi="Calibri"/>
        </w:rPr>
      </w:pPr>
    </w:p>
    <w:p w14:paraId="4A2B5E67" w14:textId="77777777" w:rsidR="00AD63A8" w:rsidRPr="000E7E0D" w:rsidRDefault="00AD63A8" w:rsidP="00D6392D">
      <w:pPr>
        <w:rPr>
          <w:rFonts w:ascii="Calibri" w:hAnsi="Calibri"/>
        </w:rPr>
      </w:pPr>
    </w:p>
    <w:p w14:paraId="7CD168CF" w14:textId="77777777" w:rsidR="00572C30" w:rsidRPr="000E7E0D" w:rsidRDefault="00572C30" w:rsidP="00D6392D">
      <w:pPr>
        <w:rPr>
          <w:rFonts w:ascii="Calibri" w:hAnsi="Calibri"/>
        </w:rPr>
      </w:pPr>
    </w:p>
    <w:p w14:paraId="08AED3C6" w14:textId="77777777" w:rsidR="00572C30" w:rsidRPr="000E7E0D" w:rsidRDefault="00572C30" w:rsidP="00D6392D">
      <w:pPr>
        <w:rPr>
          <w:rFonts w:ascii="Calibri" w:hAnsi="Calibri"/>
        </w:rPr>
      </w:pPr>
    </w:p>
    <w:p w14:paraId="35FF0F19" w14:textId="77777777" w:rsidR="00572C30" w:rsidRPr="000E7E0D" w:rsidRDefault="00BF4F72" w:rsidP="00572C30">
      <w:pPr>
        <w:pStyle w:val="ListParagraph"/>
        <w:numPr>
          <w:ilvl w:val="0"/>
          <w:numId w:val="7"/>
        </w:numPr>
        <w:rPr>
          <w:rFonts w:ascii="Calibri" w:hAnsi="Calibri"/>
        </w:rPr>
      </w:pPr>
      <w:r>
        <w:rPr>
          <w:rFonts w:ascii="Calibri" w:hAnsi="Calibri"/>
        </w:rPr>
        <w:t>How close does your Average match the Theoretical Data?</w:t>
      </w:r>
    </w:p>
    <w:p w14:paraId="14F30674" w14:textId="77777777" w:rsidR="00AD63A8" w:rsidRPr="000E7E0D" w:rsidRDefault="00535612" w:rsidP="00AD63A8">
      <w:pPr>
        <w:rPr>
          <w:rFonts w:ascii="Calibri" w:hAnsi="Calibri"/>
        </w:rPr>
      </w:pPr>
      <w:r>
        <w:rPr>
          <w:noProof/>
        </w:rPr>
        <mc:AlternateContent>
          <mc:Choice Requires="wps">
            <w:drawing>
              <wp:anchor distT="0" distB="0" distL="114300" distR="114300" simplePos="0" relativeHeight="251655680" behindDoc="0" locked="0" layoutInCell="1" allowOverlap="1" wp14:anchorId="0D72FFF9" wp14:editId="0FD2A716">
                <wp:simplePos x="0" y="0"/>
                <wp:positionH relativeFrom="column">
                  <wp:posOffset>219075</wp:posOffset>
                </wp:positionH>
                <wp:positionV relativeFrom="paragraph">
                  <wp:posOffset>118745</wp:posOffset>
                </wp:positionV>
                <wp:extent cx="6181725" cy="781050"/>
                <wp:effectExtent l="0" t="0" r="28575"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781050"/>
                        </a:xfrm>
                        <a:prstGeom prst="rect">
                          <a:avLst/>
                        </a:prstGeom>
                        <a:solidFill>
                          <a:srgbClr val="FFFFFF"/>
                        </a:solidFill>
                        <a:ln w="9525">
                          <a:solidFill>
                            <a:srgbClr val="000000"/>
                          </a:solidFill>
                          <a:miter lim="800000"/>
                          <a:headEnd/>
                          <a:tailEnd/>
                        </a:ln>
                      </wps:spPr>
                      <wps:txbx>
                        <w:txbxContent>
                          <w:p w14:paraId="6E3C0CE6" w14:textId="7B9F1314" w:rsidR="00AD63A8" w:rsidRDefault="00537CD4" w:rsidP="00886D75">
                            <w:r>
                              <w:t>The average matches correctly to the theoretical data.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D72FFF9" id="_x0000_s1028" type="#_x0000_t202" style="position:absolute;margin-left:17.25pt;margin-top:9.35pt;width:486.75pt;height:6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">
                <v:textbox>
                  <w:txbxContent>
                    <w:p w14:paraId="6E3C0CE6" w14:textId="7B9F1314" w:rsidR="00AD63A8" w:rsidRDefault="00537CD4" w:rsidP="00886D75">
                      <w:r>
                        <w:t>The average matches correctly to the theoretical data.</w:t>
                      </w:r>
                    </w:p>
                  </w:txbxContent>
                </v:textbox>
              </v:shape>
            </w:pict>
          </mc:Fallback>
        </mc:AlternateContent>
      </w:r>
    </w:p>
    <w:p w14:paraId="4A4B57D9" w14:textId="77777777" w:rsidR="00AD63A8" w:rsidRPr="000E7E0D" w:rsidRDefault="00AD63A8" w:rsidP="00AD63A8">
      <w:pPr>
        <w:rPr>
          <w:rFonts w:ascii="Calibri" w:hAnsi="Calibri"/>
        </w:rPr>
      </w:pPr>
    </w:p>
    <w:p w14:paraId="4775F327" w14:textId="77777777" w:rsidR="00AD63A8" w:rsidRPr="000E7E0D" w:rsidRDefault="00AD63A8" w:rsidP="00AD63A8">
      <w:pPr>
        <w:rPr>
          <w:rFonts w:ascii="Calibri" w:hAnsi="Calibri"/>
        </w:rPr>
      </w:pPr>
    </w:p>
    <w:p w14:paraId="342F946F" w14:textId="6A0C4D69" w:rsidR="00572C30" w:rsidRPr="000E7E0D" w:rsidRDefault="00572C30" w:rsidP="00572C30">
      <w:pPr>
        <w:rPr>
          <w:rFonts w:ascii="Calibri" w:hAnsi="Calibri"/>
        </w:rPr>
      </w:pPr>
    </w:p>
    <w:p w14:paraId="205E3A52" w14:textId="77777777" w:rsidR="00EF632D" w:rsidRPr="000E7E0D" w:rsidRDefault="00EF632D" w:rsidP="00572C30">
      <w:pPr>
        <w:rPr>
          <w:rFonts w:ascii="Calibri" w:hAnsi="Calibri"/>
        </w:rPr>
      </w:pPr>
    </w:p>
    <w:p w14:paraId="59F02704" w14:textId="77777777" w:rsidR="00EF632D" w:rsidRPr="000E7E0D" w:rsidRDefault="00BF4F72" w:rsidP="00572C30">
      <w:pPr>
        <w:pStyle w:val="ListParagraph"/>
        <w:numPr>
          <w:ilvl w:val="0"/>
          <w:numId w:val="7"/>
        </w:numPr>
        <w:rPr>
          <w:rFonts w:ascii="Calibri" w:hAnsi="Calibri"/>
        </w:rPr>
      </w:pPr>
      <w:r>
        <w:rPr>
          <w:rFonts w:ascii="Calibri" w:hAnsi="Calibri"/>
        </w:rPr>
        <w:t>Is there a difference between Trial 1 and your Average?  Why did this occur?</w:t>
      </w:r>
    </w:p>
    <w:p w14:paraId="6D15AC60" w14:textId="77777777" w:rsidR="00AD63A8" w:rsidRPr="000E7E0D" w:rsidRDefault="00AD63A8" w:rsidP="00AD63A8">
      <w:pPr>
        <w:pStyle w:val="ListParagraph"/>
        <w:rPr>
          <w:rFonts w:ascii="Calibri" w:hAnsi="Calibri"/>
        </w:rPr>
      </w:pPr>
    </w:p>
    <w:p w14:paraId="7382DC9A" w14:textId="77777777" w:rsidR="00EF632D" w:rsidRPr="000E7E0D" w:rsidRDefault="00535612" w:rsidP="00EF632D">
      <w:pPr>
        <w:pStyle w:val="ListParagraph"/>
        <w:rPr>
          <w:rFonts w:ascii="Calibri" w:hAnsi="Calibri"/>
        </w:rPr>
      </w:pPr>
      <w:r>
        <w:rPr>
          <w:noProof/>
        </w:rPr>
        <mc:AlternateContent>
          <mc:Choice Requires="wps">
            <w:drawing>
              <wp:anchor distT="0" distB="0" distL="114300" distR="114300" simplePos="0" relativeHeight="251656704" behindDoc="0" locked="0" layoutInCell="1" allowOverlap="1" wp14:anchorId="1F60B03D" wp14:editId="5B55E54E">
                <wp:simplePos x="0" y="0"/>
                <wp:positionH relativeFrom="column">
                  <wp:posOffset>219075</wp:posOffset>
                </wp:positionH>
                <wp:positionV relativeFrom="paragraph">
                  <wp:posOffset>-8890</wp:posOffset>
                </wp:positionV>
                <wp:extent cx="6181725" cy="781050"/>
                <wp:effectExtent l="0" t="0" r="28575"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781050"/>
                        </a:xfrm>
                        <a:prstGeom prst="rect">
                          <a:avLst/>
                        </a:prstGeom>
                        <a:solidFill>
                          <a:srgbClr val="FFFFFF"/>
                        </a:solidFill>
                        <a:ln w="9525">
                          <a:solidFill>
                            <a:srgbClr val="000000"/>
                          </a:solidFill>
                          <a:miter lim="800000"/>
                          <a:headEnd/>
                          <a:tailEnd/>
                        </a:ln>
                      </wps:spPr>
                      <wps:txbx>
                        <w:txbxContent>
                          <w:p w14:paraId="5BB7BAF2" w14:textId="6286E42A" w:rsidR="00AD63A8" w:rsidRDefault="00537CD4" w:rsidP="00AD63A8">
                            <w:r>
                              <w:t>Trial and the average is similar because the carbon 14 is decaying by half each run.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F60B03D" id="_x0000_s1029" type="#_x0000_t202" style="position:absolute;left:0;text-align:left;margin-left:17.25pt;margin-top:-.7pt;width:486.75pt;height:6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">
                <v:textbox>
                  <w:txbxContent>
                    <w:p w14:paraId="5BB7BAF2" w14:textId="6286E42A" w:rsidR="00AD63A8" w:rsidRDefault="00537CD4" w:rsidP="00AD63A8">
                      <w:r>
                        <w:t xml:space="preserve">Trial and the average </w:t>
                      </w:r>
                      <w:proofErr w:type="gramStart"/>
                      <w:r>
                        <w:t>is</w:t>
                      </w:r>
                      <w:proofErr w:type="gramEnd"/>
                      <w:r>
                        <w:t xml:space="preserve"> similar because the carbon 14 is decaying by half each run.</w:t>
                      </w:r>
                    </w:p>
                  </w:txbxContent>
                </v:textbox>
              </v:shape>
            </w:pict>
          </mc:Fallback>
        </mc:AlternateContent>
      </w:r>
    </w:p>
    <w:p w14:paraId="7E55F85A" w14:textId="77777777" w:rsidR="00EF632D" w:rsidRPr="000E7E0D" w:rsidRDefault="00EF632D" w:rsidP="00EF632D">
      <w:pPr>
        <w:pStyle w:val="ListParagraph"/>
        <w:rPr>
          <w:rFonts w:ascii="Calibri" w:hAnsi="Calibri"/>
        </w:rPr>
      </w:pPr>
    </w:p>
    <w:p w14:paraId="43259100" w14:textId="77777777" w:rsidR="00AD63A8" w:rsidRPr="000E7E0D" w:rsidRDefault="00AD63A8" w:rsidP="00EF632D">
      <w:pPr>
        <w:pStyle w:val="ListParagraph"/>
        <w:rPr>
          <w:rFonts w:ascii="Calibri" w:hAnsi="Calibri"/>
        </w:rPr>
      </w:pPr>
    </w:p>
    <w:p w14:paraId="13389408" w14:textId="77777777" w:rsidR="00EF632D" w:rsidRPr="000E7E0D" w:rsidRDefault="00EF632D" w:rsidP="00EF632D">
      <w:pPr>
        <w:pStyle w:val="ListParagraph"/>
        <w:rPr>
          <w:rFonts w:ascii="Calibri" w:hAnsi="Calibri"/>
        </w:rPr>
      </w:pPr>
    </w:p>
    <w:p w14:paraId="7C93A103" w14:textId="77777777" w:rsidR="00EF632D" w:rsidRPr="000E7E0D" w:rsidRDefault="00EF632D" w:rsidP="00EF632D">
      <w:pPr>
        <w:pStyle w:val="ListParagraph"/>
        <w:rPr>
          <w:rFonts w:ascii="Calibri" w:hAnsi="Calibri"/>
        </w:rPr>
      </w:pPr>
    </w:p>
    <w:p w14:paraId="4694F370" w14:textId="77777777" w:rsidR="00572C30" w:rsidRPr="000E7E0D" w:rsidRDefault="00572C30" w:rsidP="00BF4F72">
      <w:pPr>
        <w:pStyle w:val="ListParagraph"/>
        <w:rPr>
          <w:rFonts w:ascii="Calibri" w:hAnsi="Calibri"/>
        </w:rPr>
      </w:pPr>
    </w:p>
    <w:p w14:paraId="5B4BF98F" w14:textId="77777777" w:rsidR="00EF632D" w:rsidRPr="000E7E0D" w:rsidRDefault="00EF632D" w:rsidP="00EF632D">
      <w:pPr>
        <w:rPr>
          <w:rFonts w:ascii="Calibri" w:hAnsi="Calibri"/>
        </w:rPr>
      </w:pPr>
    </w:p>
    <w:p w14:paraId="0CB1D60B" w14:textId="77777777" w:rsidR="00F82440" w:rsidRPr="000E7E0D" w:rsidRDefault="00EF632D" w:rsidP="00AD63A8">
      <w:pPr>
        <w:rPr>
          <w:rFonts w:ascii="Calibri" w:hAnsi="Calibri"/>
          <w:b/>
        </w:rPr>
      </w:pPr>
      <w:r w:rsidRPr="000E7E0D">
        <w:rPr>
          <w:rFonts w:ascii="Calibri" w:hAnsi="Calibri"/>
          <w:b/>
          <w:u w:val="single"/>
        </w:rPr>
        <w:t xml:space="preserve">Part </w:t>
      </w:r>
      <w:r w:rsidR="00763FC2">
        <w:rPr>
          <w:rFonts w:ascii="Calibri" w:hAnsi="Calibri"/>
          <w:b/>
          <w:u w:val="single"/>
        </w:rPr>
        <w:t>3</w:t>
      </w:r>
      <w:r w:rsidRPr="000E7E0D">
        <w:rPr>
          <w:rFonts w:ascii="Calibri" w:hAnsi="Calibri"/>
          <w:b/>
        </w:rPr>
        <w:t xml:space="preserve">: </w:t>
      </w:r>
      <w:r w:rsidR="00F82440" w:rsidRPr="000E7E0D">
        <w:rPr>
          <w:rFonts w:ascii="Calibri" w:hAnsi="Calibri"/>
          <w:b/>
        </w:rPr>
        <w:t>Research on Your Own</w:t>
      </w:r>
    </w:p>
    <w:p w14:paraId="1D6D1779" w14:textId="77777777" w:rsidR="00AD63A8" w:rsidRPr="000E7E0D" w:rsidRDefault="00901B77" w:rsidP="00AD63A8">
      <w:pPr>
        <w:rPr>
          <w:rFonts w:ascii="Calibri" w:hAnsi="Calibri"/>
        </w:rPr>
      </w:pPr>
      <w:r>
        <w:rPr>
          <w:rFonts w:ascii="Calibri" w:hAnsi="Calibri"/>
        </w:rPr>
        <w:t>Use the I</w:t>
      </w:r>
      <w:r w:rsidR="00EF632D" w:rsidRPr="000E7E0D">
        <w:rPr>
          <w:rFonts w:ascii="Calibri" w:hAnsi="Calibri"/>
        </w:rPr>
        <w:t xml:space="preserve">nternet to research a specific case where radiometric dating was instrumental in a significant archeological discovery. Describe this discovery and why it was so significant in a paragraph. </w:t>
      </w:r>
      <w:r w:rsidR="00AD63A8" w:rsidRPr="000E7E0D">
        <w:rPr>
          <w:rFonts w:ascii="Calibri" w:hAnsi="Calibri"/>
        </w:rPr>
        <w:t>Be sure to cite your source of information at the end of your paragraph.</w:t>
      </w:r>
      <w:r w:rsidR="00F411A0" w:rsidRPr="000E7E0D">
        <w:rPr>
          <w:rFonts w:ascii="Calibri" w:hAnsi="Calibri"/>
        </w:rPr>
        <w:t xml:space="preserve"> Include the website(s) that you used in the refere</w:t>
      </w:r>
      <w:r w:rsidR="00D82E48">
        <w:rPr>
          <w:rFonts w:ascii="Calibri" w:hAnsi="Calibri"/>
        </w:rPr>
        <w:t xml:space="preserve">nce section at the bottom of the </w:t>
      </w:r>
      <w:r w:rsidR="00F411A0" w:rsidRPr="000E7E0D">
        <w:rPr>
          <w:rFonts w:ascii="Calibri" w:hAnsi="Calibri"/>
        </w:rPr>
        <w:t>page.</w:t>
      </w:r>
    </w:p>
    <w:p w14:paraId="7D2A4EA0" w14:textId="77777777" w:rsidR="00AD63A8" w:rsidRPr="000E7E0D" w:rsidRDefault="00AD63A8" w:rsidP="00EF632D">
      <w:pPr>
        <w:rPr>
          <w:rFonts w:ascii="Calibri" w:hAnsi="Calibri"/>
        </w:rPr>
      </w:pPr>
    </w:p>
    <w:p w14:paraId="5B174FE0" w14:textId="77777777" w:rsidR="00AD63A8" w:rsidRPr="000E7E0D" w:rsidRDefault="00535612" w:rsidP="00EF632D">
      <w:pPr>
        <w:rPr>
          <w:rFonts w:ascii="Calibri" w:hAnsi="Calibri"/>
        </w:rPr>
      </w:pPr>
      <w:r>
        <w:rPr>
          <w:noProof/>
        </w:rPr>
        <mc:AlternateContent>
          <mc:Choice Requires="wps">
            <w:drawing>
              <wp:anchor distT="0" distB="0" distL="114300" distR="114300" simplePos="0" relativeHeight="251659776" behindDoc="0" locked="0" layoutInCell="1" allowOverlap="1" wp14:anchorId="094AD6AD" wp14:editId="171A6F8F">
                <wp:simplePos x="0" y="0"/>
                <wp:positionH relativeFrom="column">
                  <wp:posOffset>219075</wp:posOffset>
                </wp:positionH>
                <wp:positionV relativeFrom="paragraph">
                  <wp:posOffset>33020</wp:posOffset>
                </wp:positionV>
                <wp:extent cx="6181725" cy="2019300"/>
                <wp:effectExtent l="0" t="0" r="28575" b="1905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2019300"/>
                        </a:xfrm>
                        <a:prstGeom prst="rect">
                          <a:avLst/>
                        </a:prstGeom>
                        <a:solidFill>
                          <a:srgbClr val="FFFFFF"/>
                        </a:solidFill>
                        <a:ln w="9525">
                          <a:solidFill>
                            <a:srgbClr val="000000"/>
                          </a:solidFill>
                          <a:miter lim="800000"/>
                          <a:headEnd/>
                          <a:tailEnd/>
                        </a:ln>
                      </wps:spPr>
                      <wps:txbx>
                        <w:txbxContent>
                          <w:p w14:paraId="2AA586AB" w14:textId="5ED9DCEC" w:rsidR="00AD63A8" w:rsidRDefault="00E70CA7" w:rsidP="00AD63A8">
                            <w:r>
                              <w:t>In Olduvai Gorge in the Tanzania’s Rift Valley discovery of fossil remains of species proves the evolution of man. It shows that the precursor of human species lived in about 1.9million years ago. This discovery that also included tools and animal life showed the way of life of the early man and their economic activities. The development of tools indicates development of the human species from simple brain capacity to complex brain capacity. Through radiocarbon dating, the homo sapiens has been believed to have occupied the area 17,000 years ago.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94AD6AD" id="_x0000_s1030" type="#_x0000_t202" style="position:absolute;margin-left:17.25pt;margin-top:2.6pt;width:486.75pt;height:15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">
                <v:textbox>
                  <w:txbxContent>
                    <w:p w14:paraId="2AA586AB" w14:textId="5ED9DCEC" w:rsidR="00AD63A8" w:rsidRDefault="00E70CA7" w:rsidP="00AD63A8">
                      <w:r>
                        <w:t>In Olduvai Gorge in the Tanzania’s Rift Valley discovery of fossil remains of species proves the evolution of man. It shows that the precursor of human species lived in about 1.9million years ago. This discovery that also included tools and animal life showed the way of life of the early man and their economic activities. The development of tools indicates development of the human species from simple brain capacity to complex brain capacity. Through radiocarbon dating, the homo sapiens has been believed to have occupied the area 17,000 years ago.</w:t>
                      </w:r>
                    </w:p>
                  </w:txbxContent>
                </v:textbox>
              </v:shape>
            </w:pict>
          </mc:Fallback>
        </mc:AlternateContent>
      </w:r>
    </w:p>
    <w:p w14:paraId="2860390A" w14:textId="77777777" w:rsidR="00AD63A8" w:rsidRPr="000E7E0D" w:rsidRDefault="00AD63A8" w:rsidP="00EF632D">
      <w:pPr>
        <w:rPr>
          <w:rFonts w:ascii="Calibri" w:hAnsi="Calibri"/>
        </w:rPr>
      </w:pPr>
    </w:p>
    <w:p w14:paraId="0E79075B" w14:textId="77777777" w:rsidR="00AD63A8" w:rsidRPr="000E7E0D" w:rsidRDefault="00AD63A8" w:rsidP="00EF632D">
      <w:pPr>
        <w:rPr>
          <w:rFonts w:ascii="Calibri" w:hAnsi="Calibri"/>
        </w:rPr>
      </w:pPr>
    </w:p>
    <w:p w14:paraId="541BF5EA" w14:textId="77777777" w:rsidR="00EF632D" w:rsidRPr="000E7E0D" w:rsidRDefault="00EF632D" w:rsidP="00EF632D">
      <w:pPr>
        <w:rPr>
          <w:rFonts w:ascii="Calibri" w:hAnsi="Calibri"/>
        </w:rPr>
      </w:pPr>
    </w:p>
    <w:p w14:paraId="4FB5F344" w14:textId="77777777" w:rsidR="00AD63A8" w:rsidRPr="000E7E0D" w:rsidRDefault="00AD63A8" w:rsidP="00EF632D">
      <w:pPr>
        <w:rPr>
          <w:rFonts w:ascii="Calibri" w:hAnsi="Calibri"/>
        </w:rPr>
      </w:pPr>
    </w:p>
    <w:p w14:paraId="124248B4" w14:textId="77777777" w:rsidR="00AD63A8" w:rsidRPr="000E7E0D" w:rsidRDefault="00AD63A8" w:rsidP="00EF632D">
      <w:pPr>
        <w:rPr>
          <w:rFonts w:ascii="Calibri" w:hAnsi="Calibri"/>
        </w:rPr>
      </w:pPr>
    </w:p>
    <w:p w14:paraId="13EBE26E" w14:textId="77777777" w:rsidR="00AD63A8" w:rsidRPr="000E7E0D" w:rsidRDefault="00AD63A8" w:rsidP="00EF632D">
      <w:pPr>
        <w:rPr>
          <w:rFonts w:ascii="Calibri" w:hAnsi="Calibri"/>
        </w:rPr>
      </w:pPr>
    </w:p>
    <w:p w14:paraId="5B5A62E9" w14:textId="77777777" w:rsidR="00AD63A8" w:rsidRPr="000E7E0D" w:rsidRDefault="00AD63A8" w:rsidP="00EF632D">
      <w:pPr>
        <w:rPr>
          <w:rFonts w:ascii="Calibri" w:hAnsi="Calibri"/>
        </w:rPr>
      </w:pPr>
    </w:p>
    <w:p w14:paraId="35917364" w14:textId="77777777" w:rsidR="00AD63A8" w:rsidRPr="000E7E0D" w:rsidRDefault="00AD63A8" w:rsidP="00EF632D">
      <w:pPr>
        <w:rPr>
          <w:rFonts w:ascii="Calibri" w:hAnsi="Calibri"/>
        </w:rPr>
      </w:pPr>
    </w:p>
    <w:p w14:paraId="280488A3" w14:textId="77777777" w:rsidR="00AD63A8" w:rsidRPr="000E7E0D" w:rsidRDefault="00AD63A8" w:rsidP="00EF632D">
      <w:pPr>
        <w:rPr>
          <w:rFonts w:ascii="Calibri" w:hAnsi="Calibri"/>
        </w:rPr>
      </w:pPr>
    </w:p>
    <w:p w14:paraId="50FAAFBA" w14:textId="77777777" w:rsidR="00AD63A8" w:rsidRPr="000E7E0D" w:rsidRDefault="00AD63A8" w:rsidP="00EF632D">
      <w:pPr>
        <w:rPr>
          <w:rFonts w:ascii="Calibri" w:hAnsi="Calibri"/>
        </w:rPr>
      </w:pPr>
    </w:p>
    <w:p w14:paraId="3C345C98" w14:textId="77777777" w:rsidR="00AD63A8" w:rsidRPr="000E7E0D" w:rsidRDefault="00AD63A8" w:rsidP="00EF632D">
      <w:pPr>
        <w:rPr>
          <w:rFonts w:ascii="Calibri" w:hAnsi="Calibri"/>
        </w:rPr>
      </w:pPr>
    </w:p>
    <w:p w14:paraId="3FD10DE2" w14:textId="77777777" w:rsidR="00AD63A8" w:rsidRPr="000E7E0D" w:rsidRDefault="00AD63A8" w:rsidP="00EF632D">
      <w:pPr>
        <w:rPr>
          <w:rFonts w:ascii="Calibri" w:hAnsi="Calibri"/>
        </w:rPr>
      </w:pPr>
    </w:p>
    <w:p w14:paraId="520E68B3" w14:textId="35FF3168" w:rsidR="00F411A0" w:rsidRPr="000E7E0D" w:rsidRDefault="00F411A0" w:rsidP="00EF632D">
      <w:pPr>
        <w:rPr>
          <w:rFonts w:ascii="Calibri" w:hAnsi="Calibri"/>
          <w:b/>
        </w:rPr>
      </w:pPr>
      <w:r w:rsidRPr="000E7E0D">
        <w:rPr>
          <w:rFonts w:ascii="Calibri" w:hAnsi="Calibri"/>
          <w:b/>
        </w:rPr>
        <w:t xml:space="preserve">References used in </w:t>
      </w:r>
      <w:r w:rsidR="00E70CA7" w:rsidRPr="000E7E0D">
        <w:rPr>
          <w:rFonts w:ascii="Calibri" w:hAnsi="Calibri"/>
          <w:b/>
        </w:rPr>
        <w:t>research:</w:t>
      </w:r>
    </w:p>
    <w:p w14:paraId="0DD36D74" w14:textId="77777777" w:rsidR="00F411A0" w:rsidRPr="000E7E0D" w:rsidRDefault="00F411A0" w:rsidP="00EF632D">
      <w:pPr>
        <w:rPr>
          <w:rFonts w:ascii="Calibri" w:hAnsi="Calibri"/>
        </w:rPr>
      </w:pPr>
    </w:p>
    <w:p w14:paraId="031AA721" w14:textId="42FAD4DB" w:rsidR="00F411A0" w:rsidRPr="000E7E0D" w:rsidRDefault="00E70CA7" w:rsidP="00EF632D">
      <w:pPr>
        <w:rPr>
          <w:rFonts w:ascii="Calibri" w:hAnsi="Calibri"/>
        </w:rPr>
      </w:pPr>
      <w:r w:rsidRPr="00E70CA7">
        <w:rPr>
          <w:rFonts w:ascii="Calibri" w:hAnsi="Calibri"/>
        </w:rPr>
        <w:t>Blumenschine, R. J., Peters, C. R., Masao, F. T., Clarke, R. J., Deino, A. L., Hay, R. L., ... &amp; Sikes, N. E. (2003). Late Pliocene Homo and hominid land use from western Olduvai Gorge, Tanzania. Science, 299(5610), 1217-1221.</w:t>
      </w:r>
    </w:p>
    <w:p w14:paraId="308A4201" w14:textId="77777777" w:rsidR="00F411A0" w:rsidRPr="000E7E0D" w:rsidRDefault="00F411A0" w:rsidP="00EF632D">
      <w:pPr>
        <w:rPr>
          <w:rFonts w:ascii="Calibri" w:hAnsi="Calibri"/>
        </w:rPr>
      </w:pPr>
    </w:p>
    <w:p w14:paraId="4312EFDD" w14:textId="77777777" w:rsidR="00F411A0" w:rsidRPr="000E7E0D" w:rsidRDefault="00F411A0" w:rsidP="00EF632D">
      <w:pPr>
        <w:rPr>
          <w:rFonts w:ascii="Calibri" w:hAnsi="Calibri"/>
        </w:rPr>
      </w:pPr>
    </w:p>
    <w:p w14:paraId="4888D76A" w14:textId="77777777" w:rsidR="00F411A0" w:rsidRPr="000E7E0D" w:rsidRDefault="00F411A0" w:rsidP="00EF632D">
      <w:pPr>
        <w:rPr>
          <w:rFonts w:ascii="Calibri" w:hAnsi="Calibri"/>
        </w:rPr>
      </w:pPr>
    </w:p>
    <w:p w14:paraId="44BCC716" w14:textId="77777777" w:rsidR="00F05B9E" w:rsidRDefault="00F05B9E" w:rsidP="00AD63A8">
      <w:pPr>
        <w:spacing w:line="360" w:lineRule="auto"/>
        <w:rPr>
          <w:rFonts w:ascii="Calibri" w:hAnsi="Calibri" w:cs="Arial"/>
          <w:b/>
        </w:rPr>
      </w:pPr>
    </w:p>
    <w:p w14:paraId="192E7F12" w14:textId="77777777" w:rsidR="00AD63A8" w:rsidRPr="000E7E0D" w:rsidRDefault="00AD63A8" w:rsidP="00AD63A8">
      <w:pPr>
        <w:spacing w:line="360" w:lineRule="auto"/>
        <w:rPr>
          <w:rFonts w:ascii="Calibri" w:hAnsi="Calibri" w:cs="Arial"/>
          <w:b/>
        </w:rPr>
      </w:pPr>
      <w:r w:rsidRPr="000E7E0D">
        <w:rPr>
          <w:rFonts w:ascii="Calibri" w:hAnsi="Calibri" w:cs="Arial"/>
          <w:b/>
        </w:rPr>
        <w:t>Directions for Submitting Your Applied Knowledge Assessment</w:t>
      </w:r>
    </w:p>
    <w:p w14:paraId="27CD947B" w14:textId="77777777" w:rsidR="00AD63A8" w:rsidRPr="000E7E0D" w:rsidRDefault="00AD63A8" w:rsidP="00AD63A8">
      <w:pPr>
        <w:spacing w:line="360" w:lineRule="auto"/>
        <w:rPr>
          <w:rFonts w:ascii="Calibri" w:hAnsi="Calibri" w:cs="Arial"/>
        </w:rPr>
      </w:pPr>
      <w:r w:rsidRPr="000E7E0D">
        <w:rPr>
          <w:rFonts w:ascii="Calibri" w:hAnsi="Calibri" w:cs="Arial"/>
        </w:rPr>
        <w:t>For this Applied Knowledge Assessment, you will be submitting ONE</w:t>
      </w:r>
      <w:r w:rsidR="00D82E48">
        <w:rPr>
          <w:rFonts w:ascii="Calibri" w:hAnsi="Calibri" w:cs="Arial"/>
        </w:rPr>
        <w:t xml:space="preserve"> document for credit. S</w:t>
      </w:r>
      <w:r w:rsidRPr="000E7E0D">
        <w:rPr>
          <w:rFonts w:ascii="Calibri" w:hAnsi="Calibri" w:cs="Arial"/>
        </w:rPr>
        <w:t>ave this document with your name includ</w:t>
      </w:r>
      <w:r w:rsidR="00D82E48">
        <w:rPr>
          <w:rFonts w:ascii="Calibri" w:hAnsi="Calibri" w:cs="Arial"/>
        </w:rPr>
        <w:t>ed in the file extension. For example:</w:t>
      </w:r>
    </w:p>
    <w:p w14:paraId="14C5FC57" w14:textId="77777777" w:rsidR="00AD63A8" w:rsidRPr="000E7E0D" w:rsidRDefault="00AD63A8" w:rsidP="00AD63A8">
      <w:pPr>
        <w:spacing w:line="360" w:lineRule="auto"/>
        <w:rPr>
          <w:rFonts w:ascii="Calibri" w:hAnsi="Calibri" w:cs="Arial"/>
        </w:rPr>
      </w:pPr>
      <w:r w:rsidRPr="000E7E0D">
        <w:rPr>
          <w:rFonts w:ascii="Calibri" w:hAnsi="Calibri" w:cs="Arial"/>
        </w:rPr>
        <w:t>Earth_Science_</w:t>
      </w:r>
      <w:r w:rsidR="00F05B9E">
        <w:rPr>
          <w:rFonts w:ascii="Calibri" w:hAnsi="Calibri" w:cs="Arial"/>
        </w:rPr>
        <w:t>Radiocarbon_Dating</w:t>
      </w:r>
      <w:r w:rsidRPr="000E7E0D">
        <w:rPr>
          <w:rFonts w:ascii="Calibri" w:hAnsi="Calibri" w:cs="Arial"/>
        </w:rPr>
        <w:t>_JohnSmith</w:t>
      </w:r>
    </w:p>
    <w:p w14:paraId="0A6E5E4A" w14:textId="77777777" w:rsidR="00AD63A8" w:rsidRPr="000E7E0D" w:rsidRDefault="00AD63A8" w:rsidP="00F82440">
      <w:pPr>
        <w:spacing w:line="360" w:lineRule="auto"/>
        <w:rPr>
          <w:rFonts w:ascii="Calibri" w:hAnsi="Calibri"/>
        </w:rPr>
      </w:pPr>
      <w:r w:rsidRPr="000E7E0D">
        <w:rPr>
          <w:rFonts w:ascii="Calibri" w:hAnsi="Calibri" w:cs="Arial"/>
        </w:rPr>
        <w:t>After you have saved your document, s</w:t>
      </w:r>
      <w:r w:rsidR="00F05B9E">
        <w:rPr>
          <w:rFonts w:ascii="Calibri" w:hAnsi="Calibri" w:cs="Arial"/>
        </w:rPr>
        <w:t xml:space="preserve">ubmit it to be graded for your </w:t>
      </w:r>
      <w:r w:rsidRPr="000E7E0D">
        <w:rPr>
          <w:rFonts w:ascii="Calibri" w:hAnsi="Calibri" w:cs="Arial"/>
        </w:rPr>
        <w:t>Applied Knowledge Assessment.</w:t>
      </w:r>
    </w:p>
    <w:sectPr w:rsidR="00AD63A8" w:rsidRPr="000E7E0D" w:rsidSect="00E00406">
      <w:pgSz w:w="11520" w:h="31680"/>
      <w:pgMar w:top="720" w:right="720" w:bottom="720" w:left="72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E2CE2"/>
    <w:multiLevelType w:val="hybridMultilevel"/>
    <w:tmpl w:val="0F1274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DE6E70"/>
    <w:multiLevelType w:val="hybridMultilevel"/>
    <w:tmpl w:val="A9E89E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3F7B31"/>
    <w:multiLevelType w:val="hybridMultilevel"/>
    <w:tmpl w:val="A0DED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F41EC2"/>
    <w:multiLevelType w:val="hybridMultilevel"/>
    <w:tmpl w:val="5C5A4B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392E3F"/>
    <w:multiLevelType w:val="hybridMultilevel"/>
    <w:tmpl w:val="B108ED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39042B"/>
    <w:multiLevelType w:val="hybridMultilevel"/>
    <w:tmpl w:val="96FE3810"/>
    <w:lvl w:ilvl="0" w:tplc="418E76F2">
      <w:start w:val="1"/>
      <w:numFmt w:val="decimal"/>
      <w:lvlText w:val="%1)"/>
      <w:lvlJc w:val="left"/>
      <w:pPr>
        <w:ind w:left="720" w:hanging="360"/>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345DC9"/>
    <w:multiLevelType w:val="hybridMultilevel"/>
    <w:tmpl w:val="543029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0B70F2"/>
    <w:multiLevelType w:val="hybridMultilevel"/>
    <w:tmpl w:val="387E90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D4645"/>
    <w:multiLevelType w:val="multilevel"/>
    <w:tmpl w:val="2C44A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4427BBA"/>
    <w:multiLevelType w:val="hybridMultilevel"/>
    <w:tmpl w:val="8B7ED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C466A5A"/>
    <w:multiLevelType w:val="hybridMultilevel"/>
    <w:tmpl w:val="BA8ACF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2"/>
  </w:num>
  <w:num w:numId="4">
    <w:abstractNumId w:val="0"/>
  </w:num>
  <w:num w:numId="5">
    <w:abstractNumId w:val="3"/>
  </w:num>
  <w:num w:numId="6">
    <w:abstractNumId w:val="9"/>
  </w:num>
  <w:num w:numId="7">
    <w:abstractNumId w:val="6"/>
  </w:num>
  <w:num w:numId="8">
    <w:abstractNumId w:val="10"/>
  </w:num>
  <w:num w:numId="9">
    <w:abstractNumId w:val="1"/>
  </w:num>
  <w:num w:numId="10">
    <w:abstractNumId w:val="8"/>
    <w:lvlOverride w:ilvl="0">
      <w:lvl w:ilvl="0">
        <w:numFmt w:val="upperLetter"/>
        <w:lvlText w:val="%1."/>
        <w:lvlJc w:val="left"/>
      </w:lvl>
    </w:lvlOverride>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230"/>
    <w:rsid w:val="000253E7"/>
    <w:rsid w:val="00087230"/>
    <w:rsid w:val="000E323B"/>
    <w:rsid w:val="000E7E0D"/>
    <w:rsid w:val="000F04A6"/>
    <w:rsid w:val="001025B4"/>
    <w:rsid w:val="0021407A"/>
    <w:rsid w:val="00225C66"/>
    <w:rsid w:val="00291858"/>
    <w:rsid w:val="002A4AF1"/>
    <w:rsid w:val="00302395"/>
    <w:rsid w:val="004028EE"/>
    <w:rsid w:val="0041268B"/>
    <w:rsid w:val="004344B9"/>
    <w:rsid w:val="00441B3C"/>
    <w:rsid w:val="00456311"/>
    <w:rsid w:val="004B1DEA"/>
    <w:rsid w:val="004F15D8"/>
    <w:rsid w:val="00503509"/>
    <w:rsid w:val="00533D77"/>
    <w:rsid w:val="00535612"/>
    <w:rsid w:val="00537CD4"/>
    <w:rsid w:val="00541A60"/>
    <w:rsid w:val="00572C30"/>
    <w:rsid w:val="005F578E"/>
    <w:rsid w:val="00617C5B"/>
    <w:rsid w:val="0069036C"/>
    <w:rsid w:val="006922C1"/>
    <w:rsid w:val="006A5DC1"/>
    <w:rsid w:val="0073304D"/>
    <w:rsid w:val="007628C0"/>
    <w:rsid w:val="0076294B"/>
    <w:rsid w:val="00763FC2"/>
    <w:rsid w:val="007A0D4D"/>
    <w:rsid w:val="00886D75"/>
    <w:rsid w:val="008C2F8E"/>
    <w:rsid w:val="00901B77"/>
    <w:rsid w:val="00920D73"/>
    <w:rsid w:val="009705EF"/>
    <w:rsid w:val="00975D88"/>
    <w:rsid w:val="009B2E8E"/>
    <w:rsid w:val="00A16C9E"/>
    <w:rsid w:val="00AD63A8"/>
    <w:rsid w:val="00B03D28"/>
    <w:rsid w:val="00B93095"/>
    <w:rsid w:val="00BF4F72"/>
    <w:rsid w:val="00C14553"/>
    <w:rsid w:val="00D16324"/>
    <w:rsid w:val="00D410D1"/>
    <w:rsid w:val="00D6392D"/>
    <w:rsid w:val="00D82E48"/>
    <w:rsid w:val="00DD06AD"/>
    <w:rsid w:val="00DD088D"/>
    <w:rsid w:val="00DD20CF"/>
    <w:rsid w:val="00E00406"/>
    <w:rsid w:val="00E1365B"/>
    <w:rsid w:val="00E70A56"/>
    <w:rsid w:val="00E70CA7"/>
    <w:rsid w:val="00EF632D"/>
    <w:rsid w:val="00F05B9E"/>
    <w:rsid w:val="00F411A0"/>
    <w:rsid w:val="00F82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F93527"/>
  <w15:chartTrackingRefBased/>
  <w15:docId w15:val="{9767C1D7-50F9-4758-B8DF-25A44DDE4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87230"/>
    <w:rPr>
      <w:color w:val="0000FF"/>
      <w:u w:val="single"/>
    </w:rPr>
  </w:style>
  <w:style w:type="paragraph" w:styleId="ListParagraph">
    <w:name w:val="List Paragraph"/>
    <w:basedOn w:val="Normal"/>
    <w:uiPriority w:val="34"/>
    <w:qFormat/>
    <w:rsid w:val="00D6392D"/>
    <w:pPr>
      <w:ind w:left="720"/>
      <w:contextualSpacing/>
    </w:pPr>
  </w:style>
  <w:style w:type="character" w:styleId="FollowedHyperlink">
    <w:name w:val="FollowedHyperlink"/>
    <w:rsid w:val="004344B9"/>
    <w:rPr>
      <w:color w:val="800080"/>
      <w:u w:val="single"/>
    </w:rPr>
  </w:style>
  <w:style w:type="paragraph" w:styleId="BalloonText">
    <w:name w:val="Balloon Text"/>
    <w:basedOn w:val="Normal"/>
    <w:link w:val="BalloonTextChar"/>
    <w:rsid w:val="00AD63A8"/>
    <w:rPr>
      <w:rFonts w:ascii="Tahoma" w:hAnsi="Tahoma" w:cs="Tahoma"/>
      <w:sz w:val="16"/>
      <w:szCs w:val="16"/>
    </w:rPr>
  </w:style>
  <w:style w:type="character" w:customStyle="1" w:styleId="BalloonTextChar">
    <w:name w:val="Balloon Text Char"/>
    <w:link w:val="BalloonText"/>
    <w:rsid w:val="00AD63A8"/>
    <w:rPr>
      <w:rFonts w:ascii="Tahoma" w:hAnsi="Tahoma" w:cs="Tahoma"/>
      <w:sz w:val="16"/>
      <w:szCs w:val="16"/>
    </w:rPr>
  </w:style>
  <w:style w:type="table" w:styleId="TableGrid">
    <w:name w:val="Table Grid"/>
    <w:basedOn w:val="TableNormal"/>
    <w:uiPriority w:val="39"/>
    <w:rsid w:val="00E1365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C2F8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194694">
      <w:bodyDiv w:val="1"/>
      <w:marLeft w:val="0"/>
      <w:marRight w:val="0"/>
      <w:marTop w:val="0"/>
      <w:marBottom w:val="0"/>
      <w:divBdr>
        <w:top w:val="none" w:sz="0" w:space="0" w:color="auto"/>
        <w:left w:val="none" w:sz="0" w:space="0" w:color="auto"/>
        <w:bottom w:val="none" w:sz="0" w:space="0" w:color="auto"/>
        <w:right w:val="none" w:sz="0" w:space="0" w:color="auto"/>
      </w:divBdr>
    </w:div>
    <w:div w:id="980890081">
      <w:bodyDiv w:val="1"/>
      <w:marLeft w:val="0"/>
      <w:marRight w:val="0"/>
      <w:marTop w:val="0"/>
      <w:marBottom w:val="0"/>
      <w:divBdr>
        <w:top w:val="none" w:sz="0" w:space="0" w:color="auto"/>
        <w:left w:val="none" w:sz="0" w:space="0" w:color="auto"/>
        <w:bottom w:val="none" w:sz="0" w:space="0" w:color="auto"/>
        <w:right w:val="none" w:sz="0" w:space="0" w:color="auto"/>
      </w:divBdr>
    </w:div>
    <w:div w:id="1288320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46174359DD6324D9BB893A0696E1A72" ma:contentTypeVersion="0" ma:contentTypeDescription="Create a new document." ma:contentTypeScope="" ma:versionID="a53c31a41a6ff6b5a9fb33c35d58550f">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289362-CAA0-45BA-B549-E91192B3260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71A6B37-50FA-43EF-B3E2-2607225CBC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73DC266-223D-4BF0-94FD-53A4805E04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591</Words>
  <Characters>3371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3955</CharactersWithSpaces>
  <SharedDoc>false</SharedDoc>
  <HLinks>
    <vt:vector size="12" baseType="variant">
      <vt:variant>
        <vt:i4>1900612</vt:i4>
      </vt:variant>
      <vt:variant>
        <vt:i4>3</vt:i4>
      </vt:variant>
      <vt:variant>
        <vt:i4>0</vt:i4>
      </vt:variant>
      <vt:variant>
        <vt:i4>5</vt:i4>
      </vt:variant>
      <vt:variant>
        <vt:lpwstr>http://www.pbs.org/wgbh/nova/tech/radiocarbon-dating.html</vt:lpwstr>
      </vt:variant>
      <vt:variant>
        <vt:lpwstr/>
      </vt:variant>
      <vt:variant>
        <vt:i4>8323110</vt:i4>
      </vt:variant>
      <vt:variant>
        <vt:i4>0</vt:i4>
      </vt:variant>
      <vt:variant>
        <vt:i4>0</vt:i4>
      </vt:variant>
      <vt:variant>
        <vt:i4>5</vt:i4>
      </vt:variant>
      <vt:variant>
        <vt:lpwstr>http://app.discoveryeducation.com/player/?assetGuid=A29A74E0-29EC-4616-93BD-8191CACD696E&amp;layout=standalone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C.N. Howison</dc:creator>
  <cp:keywords/>
  <cp:lastModifiedBy>hp</cp:lastModifiedBy>
  <cp:revision>2</cp:revision>
  <dcterms:created xsi:type="dcterms:W3CDTF">2020-06-14T01:22:00Z</dcterms:created>
  <dcterms:modified xsi:type="dcterms:W3CDTF">2020-06-14T01:22:00Z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0x010100446174359DD6324D9BB893A0696E1A72</vt:lpwstr>
  </property>
</Properties>
</file>