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0148" w:rsidRDefault="00AD0148">
      <w:pPr>
        <w:rPr>
          <w:b/>
        </w:rPr>
      </w:pPr>
    </w:p>
    <w:p w:rsidR="00735E65" w:rsidRDefault="00735E65" w:rsidP="00AD0148">
      <w:pPr>
        <w:jc w:val="center"/>
      </w:pPr>
    </w:p>
    <w:p w:rsidR="00735E65" w:rsidRDefault="00735E65" w:rsidP="00AD0148">
      <w:pPr>
        <w:jc w:val="center"/>
      </w:pPr>
    </w:p>
    <w:p w:rsidR="00735E65" w:rsidRDefault="00735E65" w:rsidP="00AD0148">
      <w:pPr>
        <w:jc w:val="center"/>
      </w:pPr>
    </w:p>
    <w:p w:rsidR="00735E65" w:rsidRDefault="00735E65" w:rsidP="00AD0148">
      <w:pPr>
        <w:jc w:val="center"/>
      </w:pPr>
    </w:p>
    <w:p w:rsidR="00735E65" w:rsidRDefault="00735E65" w:rsidP="00AD0148">
      <w:pPr>
        <w:jc w:val="center"/>
      </w:pPr>
    </w:p>
    <w:p w:rsidR="00735E65" w:rsidRPr="00735E65" w:rsidRDefault="00735E65" w:rsidP="00735E65">
      <w:pPr>
        <w:spacing w:line="240" w:lineRule="auto"/>
        <w:jc w:val="center"/>
        <w:rPr>
          <w:rFonts w:ascii="Times New Roman" w:hAnsi="Times New Roman" w:cs="Times New Roman"/>
          <w:sz w:val="24"/>
          <w:szCs w:val="24"/>
        </w:rPr>
      </w:pPr>
    </w:p>
    <w:p w:rsidR="00735E65" w:rsidRPr="00735E65" w:rsidRDefault="00735E65" w:rsidP="00735E65">
      <w:pPr>
        <w:spacing w:line="240" w:lineRule="auto"/>
        <w:jc w:val="center"/>
        <w:rPr>
          <w:rFonts w:ascii="Times New Roman" w:hAnsi="Times New Roman" w:cs="Times New Roman"/>
          <w:sz w:val="24"/>
          <w:szCs w:val="24"/>
        </w:rPr>
      </w:pPr>
    </w:p>
    <w:p w:rsidR="00AD0148" w:rsidRPr="00735E65" w:rsidRDefault="00AD02D9" w:rsidP="00735E65">
      <w:pPr>
        <w:spacing w:line="240" w:lineRule="auto"/>
        <w:jc w:val="center"/>
        <w:rPr>
          <w:rFonts w:ascii="Times New Roman" w:hAnsi="Times New Roman" w:cs="Times New Roman"/>
          <w:b/>
          <w:sz w:val="24"/>
          <w:szCs w:val="24"/>
        </w:rPr>
      </w:pPr>
      <w:r w:rsidRPr="00735E65">
        <w:rPr>
          <w:rFonts w:ascii="Times New Roman" w:hAnsi="Times New Roman" w:cs="Times New Roman"/>
          <w:sz w:val="24"/>
          <w:szCs w:val="24"/>
        </w:rPr>
        <w:t xml:space="preserve">HACCP Project - </w:t>
      </w:r>
      <w:r w:rsidRPr="00735E65">
        <w:rPr>
          <w:rFonts w:ascii="Times New Roman" w:hAnsi="Times New Roman" w:cs="Times New Roman"/>
          <w:color w:val="505151"/>
          <w:sz w:val="24"/>
          <w:szCs w:val="24"/>
          <w:shd w:val="clear" w:color="auto" w:fill="FFFFFF"/>
        </w:rPr>
        <w:t>Live lobster with a side and chuck roast with a side</w:t>
      </w:r>
    </w:p>
    <w:p w:rsidR="00AD0148" w:rsidRPr="00735E65" w:rsidRDefault="00AD02D9" w:rsidP="00735E65">
      <w:pPr>
        <w:spacing w:line="240" w:lineRule="auto"/>
        <w:jc w:val="center"/>
        <w:rPr>
          <w:rFonts w:ascii="Times New Roman" w:hAnsi="Times New Roman" w:cs="Times New Roman"/>
          <w:sz w:val="24"/>
          <w:szCs w:val="24"/>
        </w:rPr>
      </w:pPr>
      <w:r w:rsidRPr="00735E65">
        <w:rPr>
          <w:rFonts w:ascii="Times New Roman" w:hAnsi="Times New Roman" w:cs="Times New Roman"/>
          <w:sz w:val="24"/>
          <w:szCs w:val="24"/>
        </w:rPr>
        <w:t>Professor’s Name</w:t>
      </w:r>
    </w:p>
    <w:p w:rsidR="00AD0148" w:rsidRPr="00735E65" w:rsidRDefault="00AD02D9" w:rsidP="00735E65">
      <w:pPr>
        <w:spacing w:line="240" w:lineRule="auto"/>
        <w:jc w:val="center"/>
        <w:rPr>
          <w:rFonts w:ascii="Times New Roman" w:hAnsi="Times New Roman" w:cs="Times New Roman"/>
          <w:sz w:val="24"/>
          <w:szCs w:val="24"/>
        </w:rPr>
      </w:pPr>
      <w:r w:rsidRPr="00735E65">
        <w:rPr>
          <w:rFonts w:ascii="Times New Roman" w:hAnsi="Times New Roman" w:cs="Times New Roman"/>
          <w:sz w:val="24"/>
          <w:szCs w:val="24"/>
        </w:rPr>
        <w:t>Students Name</w:t>
      </w:r>
    </w:p>
    <w:p w:rsidR="00AD0148" w:rsidRPr="00735E65" w:rsidRDefault="00AD02D9" w:rsidP="00735E65">
      <w:pPr>
        <w:spacing w:line="240" w:lineRule="auto"/>
        <w:jc w:val="center"/>
        <w:rPr>
          <w:rFonts w:ascii="Times New Roman" w:hAnsi="Times New Roman" w:cs="Times New Roman"/>
          <w:b/>
          <w:sz w:val="24"/>
          <w:szCs w:val="24"/>
        </w:rPr>
      </w:pPr>
      <w:r w:rsidRPr="00735E65">
        <w:rPr>
          <w:rFonts w:ascii="Times New Roman" w:hAnsi="Times New Roman" w:cs="Times New Roman"/>
          <w:sz w:val="24"/>
          <w:szCs w:val="24"/>
        </w:rPr>
        <w:t>Date</w:t>
      </w:r>
    </w:p>
    <w:p w:rsidR="00AD0148" w:rsidRPr="00735E65" w:rsidRDefault="00AD0148" w:rsidP="00735E65">
      <w:pPr>
        <w:spacing w:line="240" w:lineRule="auto"/>
        <w:rPr>
          <w:rFonts w:ascii="Times New Roman" w:hAnsi="Times New Roman" w:cs="Times New Roman"/>
          <w:b/>
          <w:sz w:val="24"/>
          <w:szCs w:val="24"/>
        </w:rPr>
      </w:pPr>
    </w:p>
    <w:p w:rsidR="00AD0148" w:rsidRPr="00735E65" w:rsidRDefault="00AD0148" w:rsidP="00735E65">
      <w:pPr>
        <w:spacing w:line="240" w:lineRule="auto"/>
        <w:rPr>
          <w:rFonts w:ascii="Times New Roman" w:hAnsi="Times New Roman" w:cs="Times New Roman"/>
          <w:b/>
          <w:sz w:val="24"/>
          <w:szCs w:val="24"/>
        </w:rPr>
      </w:pPr>
    </w:p>
    <w:p w:rsidR="00AD0148" w:rsidRPr="00735E65" w:rsidRDefault="00AD0148" w:rsidP="00735E65">
      <w:pPr>
        <w:spacing w:line="240" w:lineRule="auto"/>
        <w:rPr>
          <w:rFonts w:ascii="Times New Roman" w:hAnsi="Times New Roman" w:cs="Times New Roman"/>
          <w:b/>
          <w:sz w:val="24"/>
          <w:szCs w:val="24"/>
        </w:rPr>
      </w:pPr>
    </w:p>
    <w:p w:rsidR="00AD0148" w:rsidRPr="00735E65" w:rsidRDefault="00AD0148" w:rsidP="00735E65">
      <w:pPr>
        <w:spacing w:line="240" w:lineRule="auto"/>
        <w:rPr>
          <w:rFonts w:ascii="Times New Roman" w:hAnsi="Times New Roman" w:cs="Times New Roman"/>
          <w:b/>
          <w:sz w:val="24"/>
          <w:szCs w:val="24"/>
        </w:rPr>
      </w:pPr>
    </w:p>
    <w:p w:rsidR="00AD0148" w:rsidRPr="00735E65" w:rsidRDefault="00AD0148" w:rsidP="00735E65">
      <w:pPr>
        <w:spacing w:line="240" w:lineRule="auto"/>
        <w:rPr>
          <w:rFonts w:ascii="Times New Roman" w:hAnsi="Times New Roman" w:cs="Times New Roman"/>
          <w:b/>
          <w:sz w:val="24"/>
          <w:szCs w:val="24"/>
        </w:rPr>
      </w:pPr>
    </w:p>
    <w:p w:rsidR="00AD0148" w:rsidRPr="00735E65" w:rsidRDefault="00AD0148" w:rsidP="00735E65">
      <w:pPr>
        <w:spacing w:line="240" w:lineRule="auto"/>
        <w:rPr>
          <w:rFonts w:ascii="Times New Roman" w:hAnsi="Times New Roman" w:cs="Times New Roman"/>
          <w:b/>
          <w:sz w:val="24"/>
          <w:szCs w:val="24"/>
        </w:rPr>
      </w:pPr>
    </w:p>
    <w:p w:rsidR="00AD0148" w:rsidRPr="00735E65" w:rsidRDefault="00AD0148" w:rsidP="00735E65">
      <w:pPr>
        <w:spacing w:line="240" w:lineRule="auto"/>
        <w:rPr>
          <w:rFonts w:ascii="Times New Roman" w:hAnsi="Times New Roman" w:cs="Times New Roman"/>
          <w:b/>
          <w:sz w:val="24"/>
          <w:szCs w:val="24"/>
        </w:rPr>
      </w:pPr>
    </w:p>
    <w:p w:rsidR="00AD0148" w:rsidRPr="00735E65" w:rsidRDefault="00AD0148" w:rsidP="00735E65">
      <w:pPr>
        <w:spacing w:line="240" w:lineRule="auto"/>
        <w:rPr>
          <w:rFonts w:ascii="Times New Roman" w:hAnsi="Times New Roman" w:cs="Times New Roman"/>
          <w:b/>
          <w:sz w:val="24"/>
          <w:szCs w:val="24"/>
        </w:rPr>
      </w:pPr>
    </w:p>
    <w:p w:rsidR="00AD0148" w:rsidRPr="00735E65" w:rsidRDefault="00AD0148" w:rsidP="00735E65">
      <w:pPr>
        <w:spacing w:line="240" w:lineRule="auto"/>
        <w:rPr>
          <w:rFonts w:ascii="Times New Roman" w:hAnsi="Times New Roman" w:cs="Times New Roman"/>
          <w:b/>
          <w:sz w:val="24"/>
          <w:szCs w:val="24"/>
        </w:rPr>
      </w:pPr>
    </w:p>
    <w:p w:rsidR="00AD0148" w:rsidRPr="00735E65" w:rsidRDefault="00AD0148" w:rsidP="00735E65">
      <w:pPr>
        <w:spacing w:line="240" w:lineRule="auto"/>
        <w:rPr>
          <w:rFonts w:ascii="Times New Roman" w:hAnsi="Times New Roman" w:cs="Times New Roman"/>
          <w:b/>
          <w:sz w:val="24"/>
          <w:szCs w:val="24"/>
        </w:rPr>
      </w:pPr>
    </w:p>
    <w:p w:rsidR="00AD0148" w:rsidRPr="00735E65" w:rsidRDefault="00AD0148" w:rsidP="00735E65">
      <w:pPr>
        <w:spacing w:line="240" w:lineRule="auto"/>
        <w:rPr>
          <w:rFonts w:ascii="Times New Roman" w:hAnsi="Times New Roman" w:cs="Times New Roman"/>
          <w:b/>
          <w:sz w:val="24"/>
          <w:szCs w:val="24"/>
        </w:rPr>
      </w:pPr>
    </w:p>
    <w:p w:rsidR="00AD0148" w:rsidRPr="00735E65" w:rsidRDefault="00AD0148" w:rsidP="00735E65">
      <w:pPr>
        <w:spacing w:line="240" w:lineRule="auto"/>
        <w:rPr>
          <w:rFonts w:ascii="Times New Roman" w:hAnsi="Times New Roman" w:cs="Times New Roman"/>
          <w:b/>
          <w:sz w:val="24"/>
          <w:szCs w:val="24"/>
        </w:rPr>
      </w:pPr>
    </w:p>
    <w:p w:rsidR="00AD0148" w:rsidRPr="00735E65" w:rsidRDefault="00AD0148" w:rsidP="00735E65">
      <w:pPr>
        <w:spacing w:line="240" w:lineRule="auto"/>
        <w:rPr>
          <w:rFonts w:ascii="Times New Roman" w:hAnsi="Times New Roman" w:cs="Times New Roman"/>
          <w:b/>
          <w:sz w:val="24"/>
          <w:szCs w:val="24"/>
        </w:rPr>
      </w:pPr>
    </w:p>
    <w:p w:rsidR="00AD0148" w:rsidRPr="00735E65" w:rsidRDefault="00AD0148" w:rsidP="00735E65">
      <w:pPr>
        <w:spacing w:line="240" w:lineRule="auto"/>
        <w:rPr>
          <w:rFonts w:ascii="Times New Roman" w:hAnsi="Times New Roman" w:cs="Times New Roman"/>
          <w:b/>
          <w:sz w:val="24"/>
          <w:szCs w:val="24"/>
        </w:rPr>
      </w:pPr>
    </w:p>
    <w:p w:rsidR="00AD0148" w:rsidRPr="00735E65" w:rsidRDefault="00AD0148" w:rsidP="00735E65">
      <w:pPr>
        <w:spacing w:line="240" w:lineRule="auto"/>
        <w:rPr>
          <w:rFonts w:ascii="Times New Roman" w:hAnsi="Times New Roman" w:cs="Times New Roman"/>
          <w:b/>
          <w:sz w:val="24"/>
          <w:szCs w:val="24"/>
        </w:rPr>
      </w:pPr>
    </w:p>
    <w:p w:rsidR="00AD0148" w:rsidRPr="00735E65" w:rsidRDefault="00AD0148" w:rsidP="00735E65">
      <w:pPr>
        <w:spacing w:line="240" w:lineRule="auto"/>
        <w:rPr>
          <w:rFonts w:ascii="Times New Roman" w:hAnsi="Times New Roman" w:cs="Times New Roman"/>
          <w:b/>
          <w:sz w:val="24"/>
          <w:szCs w:val="24"/>
        </w:rPr>
      </w:pPr>
    </w:p>
    <w:p w:rsidR="00AD0148" w:rsidRPr="00735E65" w:rsidRDefault="00AD0148" w:rsidP="00735E65">
      <w:pPr>
        <w:spacing w:line="240" w:lineRule="auto"/>
        <w:rPr>
          <w:rFonts w:ascii="Times New Roman" w:hAnsi="Times New Roman" w:cs="Times New Roman"/>
          <w:b/>
          <w:sz w:val="24"/>
          <w:szCs w:val="24"/>
        </w:rPr>
      </w:pPr>
    </w:p>
    <w:p w:rsidR="00DE6087" w:rsidRPr="00735E65" w:rsidRDefault="00AD02D9" w:rsidP="00735E65">
      <w:pPr>
        <w:spacing w:line="240" w:lineRule="auto"/>
        <w:rPr>
          <w:rFonts w:ascii="Times New Roman" w:hAnsi="Times New Roman" w:cs="Times New Roman"/>
          <w:sz w:val="24"/>
          <w:szCs w:val="24"/>
        </w:rPr>
      </w:pPr>
      <w:r w:rsidRPr="00735E65">
        <w:rPr>
          <w:rFonts w:ascii="Times New Roman" w:hAnsi="Times New Roman" w:cs="Times New Roman"/>
          <w:b/>
          <w:sz w:val="24"/>
          <w:szCs w:val="24"/>
        </w:rPr>
        <w:lastRenderedPageBreak/>
        <w:t>Objective:  Hazard Analysis of Critical Control Points (HACCP).</w:t>
      </w:r>
      <w:r w:rsidRPr="00735E65">
        <w:rPr>
          <w:rFonts w:ascii="Times New Roman" w:hAnsi="Times New Roman" w:cs="Times New Roman"/>
          <w:sz w:val="24"/>
          <w:szCs w:val="24"/>
        </w:rPr>
        <w:t xml:space="preserve">  </w:t>
      </w:r>
      <w:r w:rsidR="00167A0C" w:rsidRPr="00735E65">
        <w:rPr>
          <w:rFonts w:ascii="Times New Roman" w:hAnsi="Times New Roman" w:cs="Times New Roman"/>
          <w:sz w:val="24"/>
          <w:szCs w:val="24"/>
        </w:rPr>
        <w:t>It is a system that gives an accurate framework for monitoring the food system, from the time of purchasing or harvesting to consumption and to minimizes the risk of food illness. The system is organized to identify and prevent potential problems that are likely to occur. The object of the project is to identify efficient and effective ways to ensure food products are kept safe.</w:t>
      </w:r>
    </w:p>
    <w:p w:rsidR="00167A0C" w:rsidRPr="00735E65" w:rsidRDefault="00AD02D9" w:rsidP="00735E65">
      <w:pPr>
        <w:spacing w:line="240" w:lineRule="auto"/>
        <w:rPr>
          <w:rFonts w:ascii="Times New Roman" w:hAnsi="Times New Roman" w:cs="Times New Roman"/>
          <w:sz w:val="24"/>
          <w:szCs w:val="24"/>
        </w:rPr>
      </w:pPr>
      <w:r w:rsidRPr="00735E65">
        <w:rPr>
          <w:rFonts w:ascii="Times New Roman" w:hAnsi="Times New Roman" w:cs="Times New Roman"/>
          <w:sz w:val="24"/>
          <w:szCs w:val="24"/>
        </w:rPr>
        <w:t>Steps that involves food security are</w:t>
      </w:r>
    </w:p>
    <w:p w:rsidR="00167A0C" w:rsidRPr="00735E65" w:rsidRDefault="00AD02D9" w:rsidP="00735E65">
      <w:pPr>
        <w:pStyle w:val="ListParagraph"/>
        <w:numPr>
          <w:ilvl w:val="0"/>
          <w:numId w:val="1"/>
        </w:numPr>
        <w:spacing w:line="240" w:lineRule="auto"/>
        <w:rPr>
          <w:rFonts w:ascii="Times New Roman" w:hAnsi="Times New Roman" w:cs="Times New Roman"/>
          <w:sz w:val="24"/>
          <w:szCs w:val="24"/>
        </w:rPr>
      </w:pPr>
      <w:r w:rsidRPr="00735E65">
        <w:rPr>
          <w:rFonts w:ascii="Times New Roman" w:hAnsi="Times New Roman" w:cs="Times New Roman"/>
          <w:sz w:val="24"/>
          <w:szCs w:val="24"/>
        </w:rPr>
        <w:t>Conducting a hazardous analysis process. The importance of an uncertain analysis</w:t>
      </w:r>
      <w:r w:rsidR="006B1865" w:rsidRPr="00735E65">
        <w:rPr>
          <w:rFonts w:ascii="Times New Roman" w:hAnsi="Times New Roman" w:cs="Times New Roman"/>
          <w:sz w:val="24"/>
          <w:szCs w:val="24"/>
        </w:rPr>
        <w:t xml:space="preserve"> process is to</w:t>
      </w:r>
      <w:r w:rsidRPr="00735E65">
        <w:rPr>
          <w:rFonts w:ascii="Times New Roman" w:hAnsi="Times New Roman" w:cs="Times New Roman"/>
          <w:sz w:val="24"/>
          <w:szCs w:val="24"/>
        </w:rPr>
        <w:t xml:space="preserve"> </w:t>
      </w:r>
      <w:r w:rsidR="006B1865" w:rsidRPr="00735E65">
        <w:rPr>
          <w:rFonts w:ascii="Times New Roman" w:hAnsi="Times New Roman" w:cs="Times New Roman"/>
          <w:sz w:val="24"/>
          <w:szCs w:val="24"/>
        </w:rPr>
        <w:t>help</w:t>
      </w:r>
      <w:r w:rsidRPr="00735E65">
        <w:rPr>
          <w:rFonts w:ascii="Times New Roman" w:hAnsi="Times New Roman" w:cs="Times New Roman"/>
          <w:sz w:val="24"/>
          <w:szCs w:val="24"/>
        </w:rPr>
        <w:t xml:space="preserve"> to identify dangerous </w:t>
      </w:r>
      <w:r w:rsidR="006B1865" w:rsidRPr="00735E65">
        <w:rPr>
          <w:rFonts w:ascii="Times New Roman" w:hAnsi="Times New Roman" w:cs="Times New Roman"/>
          <w:sz w:val="24"/>
          <w:szCs w:val="24"/>
        </w:rPr>
        <w:t>things that cause food unsafe.  The analysis process includes food transport, sick, immune- compromise, skill level of employees, young children, method of preparation, and storage.</w:t>
      </w:r>
    </w:p>
    <w:p w:rsidR="006B1865" w:rsidRPr="00735E65" w:rsidRDefault="00AD02D9" w:rsidP="00735E65">
      <w:pPr>
        <w:pStyle w:val="ListParagraph"/>
        <w:numPr>
          <w:ilvl w:val="0"/>
          <w:numId w:val="1"/>
        </w:numPr>
        <w:spacing w:line="240" w:lineRule="auto"/>
        <w:rPr>
          <w:rFonts w:ascii="Times New Roman" w:hAnsi="Times New Roman" w:cs="Times New Roman"/>
          <w:sz w:val="24"/>
          <w:szCs w:val="24"/>
        </w:rPr>
      </w:pPr>
      <w:r w:rsidRPr="00735E65">
        <w:rPr>
          <w:rFonts w:ascii="Times New Roman" w:hAnsi="Times New Roman" w:cs="Times New Roman"/>
          <w:sz w:val="24"/>
          <w:szCs w:val="24"/>
        </w:rPr>
        <w:t xml:space="preserve">Critical control points, it is the second step where it involves the prevention and elimination </w:t>
      </w:r>
      <w:r w:rsidRPr="00735E65">
        <w:rPr>
          <w:rFonts w:ascii="Times New Roman" w:hAnsi="Times New Roman" w:cs="Times New Roman"/>
          <w:sz w:val="24"/>
          <w:szCs w:val="24"/>
        </w:rPr>
        <w:t>of hazards. The stage is usually practical, which is very important, and it leads to a foodborne illness outbreak. Critical control points include cooling, cooking, holding, and re-heating.</w:t>
      </w:r>
    </w:p>
    <w:p w:rsidR="00A14B21" w:rsidRPr="00735E65" w:rsidRDefault="00AD02D9" w:rsidP="00735E65">
      <w:pPr>
        <w:pStyle w:val="ListParagraph"/>
        <w:numPr>
          <w:ilvl w:val="0"/>
          <w:numId w:val="1"/>
        </w:numPr>
        <w:spacing w:line="240" w:lineRule="auto"/>
        <w:rPr>
          <w:rFonts w:ascii="Times New Roman" w:hAnsi="Times New Roman" w:cs="Times New Roman"/>
          <w:sz w:val="24"/>
          <w:szCs w:val="24"/>
        </w:rPr>
      </w:pPr>
      <w:r w:rsidRPr="00735E65">
        <w:rPr>
          <w:rFonts w:ascii="Times New Roman" w:hAnsi="Times New Roman" w:cs="Times New Roman"/>
          <w:sz w:val="24"/>
          <w:szCs w:val="24"/>
        </w:rPr>
        <w:t>Determining the critical limits, these steps ensure that biologica</w:t>
      </w:r>
      <w:r w:rsidRPr="00735E65">
        <w:rPr>
          <w:rFonts w:ascii="Times New Roman" w:hAnsi="Times New Roman" w:cs="Times New Roman"/>
          <w:sz w:val="24"/>
          <w:szCs w:val="24"/>
        </w:rPr>
        <w:t xml:space="preserve">l. Chemical and physical hazards are prevented.  Critical limits are measurable and observable, and they include time, PH, and temperature. </w:t>
      </w:r>
    </w:p>
    <w:p w:rsidR="006B1865" w:rsidRPr="00735E65" w:rsidRDefault="00AD02D9" w:rsidP="00735E65">
      <w:pPr>
        <w:pStyle w:val="ListParagraph"/>
        <w:numPr>
          <w:ilvl w:val="0"/>
          <w:numId w:val="1"/>
        </w:numPr>
        <w:spacing w:line="240" w:lineRule="auto"/>
        <w:rPr>
          <w:rFonts w:ascii="Times New Roman" w:hAnsi="Times New Roman" w:cs="Times New Roman"/>
          <w:sz w:val="24"/>
          <w:szCs w:val="24"/>
        </w:rPr>
      </w:pPr>
      <w:r w:rsidRPr="00735E65">
        <w:rPr>
          <w:rFonts w:ascii="Times New Roman" w:hAnsi="Times New Roman" w:cs="Times New Roman"/>
          <w:sz w:val="24"/>
          <w:szCs w:val="24"/>
        </w:rPr>
        <w:t xml:space="preserve">Establishing monitoring procedures that involve uses of observation and measurement that provide the flow of food </w:t>
      </w:r>
      <w:r w:rsidRPr="00735E65">
        <w:rPr>
          <w:rFonts w:ascii="Times New Roman" w:hAnsi="Times New Roman" w:cs="Times New Roman"/>
          <w:sz w:val="24"/>
          <w:szCs w:val="24"/>
        </w:rPr>
        <w:t xml:space="preserve">from one level to another. In monitoring, if the critical limits are not met, then the action is taken to ensure that the process goes back to normal. The monitoring activities must be assigned to the right individuals that are trained and have monitoring </w:t>
      </w:r>
      <w:r w:rsidRPr="00735E65">
        <w:rPr>
          <w:rFonts w:ascii="Times New Roman" w:hAnsi="Times New Roman" w:cs="Times New Roman"/>
          <w:sz w:val="24"/>
          <w:szCs w:val="24"/>
        </w:rPr>
        <w:t>skills.</w:t>
      </w:r>
    </w:p>
    <w:p w:rsidR="002407D4" w:rsidRPr="00735E65" w:rsidRDefault="00AD02D9" w:rsidP="00735E65">
      <w:pPr>
        <w:pStyle w:val="ListParagraph"/>
        <w:numPr>
          <w:ilvl w:val="0"/>
          <w:numId w:val="1"/>
        </w:numPr>
        <w:spacing w:line="240" w:lineRule="auto"/>
        <w:rPr>
          <w:rFonts w:ascii="Times New Roman" w:hAnsi="Times New Roman" w:cs="Times New Roman"/>
          <w:sz w:val="24"/>
          <w:szCs w:val="24"/>
        </w:rPr>
      </w:pPr>
      <w:r w:rsidRPr="00735E65">
        <w:rPr>
          <w:rFonts w:ascii="Times New Roman" w:hAnsi="Times New Roman" w:cs="Times New Roman"/>
          <w:sz w:val="24"/>
          <w:szCs w:val="24"/>
        </w:rPr>
        <w:t>Establishing corrective actions when the criteria are not met, then corrective action is taken.</w:t>
      </w:r>
      <w:r w:rsidR="00821FAE" w:rsidRPr="00735E65">
        <w:rPr>
          <w:rFonts w:ascii="Times New Roman" w:hAnsi="Times New Roman" w:cs="Times New Roman"/>
          <w:sz w:val="24"/>
          <w:szCs w:val="24"/>
        </w:rPr>
        <w:t xml:space="preserve"> The response must meet the standard that is defined in step 3 and must be measurable and based on acts for the working environment. Corrective actions include throw out the items and work until the required temperature is attained. </w:t>
      </w:r>
    </w:p>
    <w:p w:rsidR="00821FAE" w:rsidRPr="00735E65" w:rsidRDefault="00AD02D9" w:rsidP="00735E65">
      <w:pPr>
        <w:pStyle w:val="ListParagraph"/>
        <w:numPr>
          <w:ilvl w:val="0"/>
          <w:numId w:val="1"/>
        </w:numPr>
        <w:spacing w:line="240" w:lineRule="auto"/>
        <w:rPr>
          <w:rFonts w:ascii="Times New Roman" w:hAnsi="Times New Roman" w:cs="Times New Roman"/>
          <w:sz w:val="24"/>
          <w:szCs w:val="24"/>
        </w:rPr>
      </w:pPr>
      <w:r w:rsidRPr="00735E65">
        <w:rPr>
          <w:rFonts w:ascii="Times New Roman" w:hAnsi="Times New Roman" w:cs="Times New Roman"/>
          <w:sz w:val="24"/>
          <w:szCs w:val="24"/>
        </w:rPr>
        <w:t>Establishing verification procedures, procedures involve operating of the system according to the plan. Verification is necessary because it determines if the system is techni</w:t>
      </w:r>
      <w:r w:rsidRPr="00735E65">
        <w:rPr>
          <w:rFonts w:ascii="Times New Roman" w:hAnsi="Times New Roman" w:cs="Times New Roman"/>
          <w:sz w:val="24"/>
          <w:szCs w:val="24"/>
        </w:rPr>
        <w:t>cal and scientifically correct. Methods help in the proper implementation of the hazards that can be controlled.</w:t>
      </w:r>
    </w:p>
    <w:p w:rsidR="00821FAE" w:rsidRPr="00735E65" w:rsidRDefault="00AD02D9" w:rsidP="00735E65">
      <w:pPr>
        <w:pStyle w:val="ListParagraph"/>
        <w:numPr>
          <w:ilvl w:val="0"/>
          <w:numId w:val="1"/>
        </w:numPr>
        <w:spacing w:line="240" w:lineRule="auto"/>
        <w:rPr>
          <w:rFonts w:ascii="Times New Roman" w:hAnsi="Times New Roman" w:cs="Times New Roman"/>
          <w:sz w:val="24"/>
          <w:szCs w:val="24"/>
        </w:rPr>
      </w:pPr>
      <w:r w:rsidRPr="00735E65">
        <w:rPr>
          <w:rFonts w:ascii="Times New Roman" w:hAnsi="Times New Roman" w:cs="Times New Roman"/>
          <w:sz w:val="24"/>
          <w:szCs w:val="24"/>
        </w:rPr>
        <w:t>Establishing record keeping and documentation</w:t>
      </w:r>
      <w:r w:rsidR="002102D2" w:rsidRPr="00735E65">
        <w:rPr>
          <w:rFonts w:ascii="Times New Roman" w:hAnsi="Times New Roman" w:cs="Times New Roman"/>
          <w:sz w:val="24"/>
          <w:szCs w:val="24"/>
        </w:rPr>
        <w:t>. Keeping of records and documentation procedures are simple that ensure the required standards are achieved in the organization. Examples of rec</w:t>
      </w:r>
      <w:r w:rsidR="00BC4C53" w:rsidRPr="00735E65">
        <w:rPr>
          <w:rFonts w:ascii="Times New Roman" w:hAnsi="Times New Roman" w:cs="Times New Roman"/>
          <w:sz w:val="24"/>
          <w:szCs w:val="24"/>
        </w:rPr>
        <w:t>ords that are taken include logs</w:t>
      </w:r>
      <w:r w:rsidR="002102D2" w:rsidRPr="00735E65">
        <w:rPr>
          <w:rFonts w:ascii="Times New Roman" w:hAnsi="Times New Roman" w:cs="Times New Roman"/>
          <w:sz w:val="24"/>
          <w:szCs w:val="24"/>
        </w:rPr>
        <w:t>, checklist, temperature, and time.</w:t>
      </w:r>
    </w:p>
    <w:p w:rsidR="001C7974" w:rsidRPr="00735E65" w:rsidRDefault="001C7974" w:rsidP="00735E65">
      <w:pPr>
        <w:spacing w:line="240" w:lineRule="auto"/>
        <w:rPr>
          <w:rFonts w:ascii="Times New Roman" w:hAnsi="Times New Roman" w:cs="Times New Roman"/>
          <w:sz w:val="24"/>
          <w:szCs w:val="24"/>
        </w:rPr>
      </w:pPr>
    </w:p>
    <w:p w:rsidR="001C7974" w:rsidRPr="00735E65" w:rsidRDefault="001C7974" w:rsidP="00735E65">
      <w:pPr>
        <w:spacing w:line="240" w:lineRule="auto"/>
        <w:rPr>
          <w:rFonts w:ascii="Times New Roman" w:hAnsi="Times New Roman" w:cs="Times New Roman"/>
          <w:sz w:val="24"/>
          <w:szCs w:val="24"/>
        </w:rPr>
      </w:pPr>
    </w:p>
    <w:p w:rsidR="001C7974" w:rsidRPr="00735E65" w:rsidRDefault="001C7974" w:rsidP="00735E65">
      <w:pPr>
        <w:spacing w:line="240" w:lineRule="auto"/>
        <w:rPr>
          <w:rFonts w:ascii="Times New Roman" w:hAnsi="Times New Roman" w:cs="Times New Roman"/>
          <w:sz w:val="24"/>
          <w:szCs w:val="24"/>
        </w:rPr>
      </w:pPr>
    </w:p>
    <w:p w:rsidR="001C7974" w:rsidRPr="00735E65" w:rsidRDefault="001C7974" w:rsidP="00735E65">
      <w:pPr>
        <w:spacing w:line="240" w:lineRule="auto"/>
        <w:rPr>
          <w:rFonts w:ascii="Times New Roman" w:hAnsi="Times New Roman" w:cs="Times New Roman"/>
          <w:sz w:val="24"/>
          <w:szCs w:val="24"/>
        </w:rPr>
      </w:pPr>
    </w:p>
    <w:p w:rsidR="001C7974" w:rsidRPr="00735E65" w:rsidRDefault="001C7974" w:rsidP="00735E65">
      <w:pPr>
        <w:spacing w:line="240" w:lineRule="auto"/>
        <w:rPr>
          <w:rFonts w:ascii="Times New Roman" w:hAnsi="Times New Roman" w:cs="Times New Roman"/>
          <w:sz w:val="24"/>
          <w:szCs w:val="24"/>
        </w:rPr>
      </w:pPr>
    </w:p>
    <w:p w:rsidR="001C7974" w:rsidRPr="00735E65" w:rsidRDefault="001C7974" w:rsidP="00735E65">
      <w:pPr>
        <w:spacing w:line="240" w:lineRule="auto"/>
        <w:rPr>
          <w:rFonts w:ascii="Times New Roman" w:hAnsi="Times New Roman" w:cs="Times New Roman"/>
          <w:sz w:val="24"/>
          <w:szCs w:val="24"/>
        </w:rPr>
      </w:pPr>
    </w:p>
    <w:p w:rsidR="0047316C" w:rsidRPr="00735E65" w:rsidRDefault="0047316C" w:rsidP="00735E65">
      <w:pPr>
        <w:spacing w:line="240" w:lineRule="auto"/>
        <w:rPr>
          <w:rFonts w:ascii="Times New Roman" w:hAnsi="Times New Roman" w:cs="Times New Roman"/>
          <w:sz w:val="24"/>
          <w:szCs w:val="24"/>
        </w:rPr>
      </w:pPr>
    </w:p>
    <w:p w:rsidR="0047316C" w:rsidRPr="00735E65" w:rsidRDefault="0047316C" w:rsidP="00735E65">
      <w:pPr>
        <w:spacing w:line="240" w:lineRule="auto"/>
        <w:rPr>
          <w:rFonts w:ascii="Times New Roman" w:hAnsi="Times New Roman" w:cs="Times New Roman"/>
          <w:sz w:val="24"/>
          <w:szCs w:val="24"/>
        </w:rPr>
      </w:pPr>
    </w:p>
    <w:p w:rsidR="0047316C" w:rsidRPr="00735E65" w:rsidRDefault="00AD02D9" w:rsidP="00735E65">
      <w:pPr>
        <w:spacing w:line="240" w:lineRule="auto"/>
        <w:jc w:val="center"/>
        <w:rPr>
          <w:rFonts w:ascii="Times New Roman" w:hAnsi="Times New Roman" w:cs="Times New Roman"/>
          <w:b/>
          <w:sz w:val="24"/>
          <w:szCs w:val="24"/>
        </w:rPr>
      </w:pPr>
      <w:r w:rsidRPr="00735E65">
        <w:rPr>
          <w:rFonts w:ascii="Times New Roman" w:hAnsi="Times New Roman" w:cs="Times New Roman"/>
          <w:b/>
          <w:color w:val="505151"/>
          <w:sz w:val="24"/>
          <w:szCs w:val="24"/>
          <w:shd w:val="clear" w:color="auto" w:fill="FFFFFF"/>
        </w:rPr>
        <w:t>Live lobster with a side</w:t>
      </w:r>
    </w:p>
    <w:tbl>
      <w:tblPr>
        <w:tblStyle w:val="TableGrid"/>
        <w:tblW w:w="0" w:type="auto"/>
        <w:tblLook w:val="04A0" w:firstRow="1" w:lastRow="0" w:firstColumn="1" w:lastColumn="0" w:noHBand="0" w:noVBand="1"/>
      </w:tblPr>
      <w:tblGrid>
        <w:gridCol w:w="895"/>
        <w:gridCol w:w="1012"/>
        <w:gridCol w:w="955"/>
        <w:gridCol w:w="1139"/>
        <w:gridCol w:w="714"/>
        <w:gridCol w:w="665"/>
        <w:gridCol w:w="922"/>
        <w:gridCol w:w="1000"/>
        <w:gridCol w:w="926"/>
        <w:gridCol w:w="1122"/>
      </w:tblGrid>
      <w:tr w:rsidR="00844747" w:rsidTr="00AE73FC">
        <w:tc>
          <w:tcPr>
            <w:tcW w:w="1004" w:type="dxa"/>
          </w:tcPr>
          <w:p w:rsidR="0047316C" w:rsidRPr="00735E65" w:rsidRDefault="0047316C" w:rsidP="00735E65">
            <w:pPr>
              <w:rPr>
                <w:rFonts w:ascii="Times New Roman" w:hAnsi="Times New Roman" w:cs="Times New Roman"/>
                <w:sz w:val="24"/>
                <w:szCs w:val="24"/>
              </w:rPr>
            </w:pPr>
          </w:p>
        </w:tc>
        <w:tc>
          <w:tcPr>
            <w:tcW w:w="1107" w:type="dxa"/>
          </w:tcPr>
          <w:p w:rsidR="0047316C" w:rsidRPr="00735E65" w:rsidRDefault="0047316C" w:rsidP="00735E65">
            <w:pPr>
              <w:rPr>
                <w:rFonts w:ascii="Times New Roman" w:hAnsi="Times New Roman" w:cs="Times New Roman"/>
                <w:sz w:val="24"/>
                <w:szCs w:val="24"/>
              </w:rPr>
            </w:pPr>
          </w:p>
        </w:tc>
        <w:tc>
          <w:tcPr>
            <w:tcW w:w="1107" w:type="dxa"/>
          </w:tcPr>
          <w:p w:rsidR="0047316C" w:rsidRPr="00735E65" w:rsidRDefault="0047316C" w:rsidP="00735E65">
            <w:pPr>
              <w:rPr>
                <w:rFonts w:ascii="Times New Roman" w:hAnsi="Times New Roman" w:cs="Times New Roman"/>
                <w:sz w:val="24"/>
                <w:szCs w:val="24"/>
              </w:rPr>
            </w:pPr>
          </w:p>
        </w:tc>
        <w:tc>
          <w:tcPr>
            <w:tcW w:w="1280"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#1</w:t>
            </w:r>
          </w:p>
        </w:tc>
        <w:tc>
          <w:tcPr>
            <w:tcW w:w="781"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#2</w:t>
            </w:r>
          </w:p>
        </w:tc>
        <w:tc>
          <w:tcPr>
            <w:tcW w:w="742"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#3</w:t>
            </w:r>
          </w:p>
        </w:tc>
        <w:tc>
          <w:tcPr>
            <w:tcW w:w="1066"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#4</w:t>
            </w:r>
          </w:p>
        </w:tc>
        <w:tc>
          <w:tcPr>
            <w:tcW w:w="1107"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#5</w:t>
            </w:r>
          </w:p>
        </w:tc>
        <w:tc>
          <w:tcPr>
            <w:tcW w:w="1008"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#6</w:t>
            </w:r>
          </w:p>
        </w:tc>
        <w:tc>
          <w:tcPr>
            <w:tcW w:w="1255"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#7</w:t>
            </w:r>
          </w:p>
        </w:tc>
      </w:tr>
      <w:tr w:rsidR="00844747" w:rsidTr="00AE73FC">
        <w:tc>
          <w:tcPr>
            <w:tcW w:w="1004"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Steps in the flow of food</w:t>
            </w:r>
          </w:p>
        </w:tc>
        <w:tc>
          <w:tcPr>
            <w:tcW w:w="1107"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Ingredient</w:t>
            </w:r>
          </w:p>
          <w:p w:rsidR="0047316C" w:rsidRPr="00735E65" w:rsidRDefault="0047316C" w:rsidP="00735E65">
            <w:pPr>
              <w:rPr>
                <w:rFonts w:ascii="Times New Roman" w:hAnsi="Times New Roman" w:cs="Times New Roman"/>
                <w:sz w:val="24"/>
                <w:szCs w:val="24"/>
              </w:rPr>
            </w:pPr>
          </w:p>
        </w:tc>
        <w:tc>
          <w:tcPr>
            <w:tcW w:w="1107"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standard</w:t>
            </w:r>
          </w:p>
        </w:tc>
        <w:tc>
          <w:tcPr>
            <w:tcW w:w="1280"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Hazard analysis</w:t>
            </w:r>
          </w:p>
        </w:tc>
        <w:tc>
          <w:tcPr>
            <w:tcW w:w="781"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CP/CCP</w:t>
            </w:r>
          </w:p>
        </w:tc>
        <w:tc>
          <w:tcPr>
            <w:tcW w:w="742"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 xml:space="preserve">Critical </w:t>
            </w:r>
            <w:r w:rsidRPr="00735E65">
              <w:rPr>
                <w:rFonts w:ascii="Times New Roman" w:hAnsi="Times New Roman" w:cs="Times New Roman"/>
                <w:sz w:val="24"/>
                <w:szCs w:val="24"/>
              </w:rPr>
              <w:t>Limits</w:t>
            </w:r>
          </w:p>
        </w:tc>
        <w:tc>
          <w:tcPr>
            <w:tcW w:w="1066"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Monitoring procedures</w:t>
            </w:r>
          </w:p>
        </w:tc>
        <w:tc>
          <w:tcPr>
            <w:tcW w:w="1107"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 xml:space="preserve">Corrective Action </w:t>
            </w:r>
          </w:p>
        </w:tc>
        <w:tc>
          <w:tcPr>
            <w:tcW w:w="1008"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 xml:space="preserve">Verification </w:t>
            </w:r>
          </w:p>
        </w:tc>
        <w:tc>
          <w:tcPr>
            <w:tcW w:w="1255"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Documentation</w:t>
            </w:r>
          </w:p>
        </w:tc>
      </w:tr>
      <w:tr w:rsidR="00844747" w:rsidTr="00AE73FC">
        <w:tc>
          <w:tcPr>
            <w:tcW w:w="1004"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Purchasing</w:t>
            </w:r>
          </w:p>
        </w:tc>
        <w:tc>
          <w:tcPr>
            <w:tcW w:w="1107"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 xml:space="preserve">Live lobster </w:t>
            </w:r>
          </w:p>
        </w:tc>
        <w:tc>
          <w:tcPr>
            <w:tcW w:w="1107"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Choose a lobster that is in the right size.</w:t>
            </w:r>
          </w:p>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A quarter is enough if you have a lot of side dishes.</w:t>
            </w:r>
          </w:p>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 xml:space="preserve">Lobster for restaurant must be purchased from reliable </w:t>
            </w:r>
            <w:r w:rsidRPr="00735E65">
              <w:rPr>
                <w:rFonts w:ascii="Times New Roman" w:hAnsi="Times New Roman" w:cs="Times New Roman"/>
                <w:sz w:val="24"/>
                <w:szCs w:val="24"/>
              </w:rPr>
              <w:t>suppliers.</w:t>
            </w:r>
          </w:p>
        </w:tc>
        <w:tc>
          <w:tcPr>
            <w:tcW w:w="1280"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b/>
                <w:sz w:val="24"/>
                <w:szCs w:val="24"/>
              </w:rPr>
              <w:t>Biological Hazard</w:t>
            </w:r>
            <w:r w:rsidRPr="00735E65">
              <w:rPr>
                <w:rFonts w:ascii="Times New Roman" w:hAnsi="Times New Roman" w:cs="Times New Roman"/>
                <w:sz w:val="24"/>
                <w:szCs w:val="24"/>
              </w:rPr>
              <w:t>:</w:t>
            </w:r>
          </w:p>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Salmonella spp.</w:t>
            </w:r>
          </w:p>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Clostridium botulinum</w:t>
            </w:r>
          </w:p>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Listeria monocytogenes</w:t>
            </w:r>
          </w:p>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Bacillus cereus</w:t>
            </w:r>
          </w:p>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Pathogenic Staphylococcus aureus</w:t>
            </w:r>
          </w:p>
          <w:p w:rsidR="0047316C" w:rsidRPr="00735E65" w:rsidRDefault="00AD02D9" w:rsidP="00735E65">
            <w:pPr>
              <w:rPr>
                <w:rFonts w:ascii="Times New Roman" w:hAnsi="Times New Roman" w:cs="Times New Roman"/>
                <w:b/>
                <w:sz w:val="24"/>
                <w:szCs w:val="24"/>
              </w:rPr>
            </w:pPr>
            <w:r w:rsidRPr="00735E65">
              <w:rPr>
                <w:rFonts w:ascii="Times New Roman" w:hAnsi="Times New Roman" w:cs="Times New Roman"/>
                <w:b/>
                <w:sz w:val="24"/>
                <w:szCs w:val="24"/>
                <w:u w:val="single"/>
              </w:rPr>
              <w:t>Physical hazard</w:t>
            </w:r>
            <w:r w:rsidRPr="00735E65">
              <w:rPr>
                <w:rFonts w:ascii="Times New Roman" w:hAnsi="Times New Roman" w:cs="Times New Roman"/>
                <w:b/>
                <w:sz w:val="24"/>
                <w:szCs w:val="24"/>
              </w:rPr>
              <w:t xml:space="preserve">: </w:t>
            </w:r>
          </w:p>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The product is purchase at the right temperature.</w:t>
            </w:r>
          </w:p>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 xml:space="preserve">The product is not colored. </w:t>
            </w:r>
          </w:p>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 xml:space="preserve">The product is not </w:t>
            </w:r>
            <w:r w:rsidRPr="00735E65">
              <w:rPr>
                <w:rFonts w:ascii="Times New Roman" w:hAnsi="Times New Roman" w:cs="Times New Roman"/>
                <w:sz w:val="24"/>
                <w:szCs w:val="24"/>
              </w:rPr>
              <w:t>contamin</w:t>
            </w:r>
            <w:r w:rsidRPr="00735E65">
              <w:rPr>
                <w:rFonts w:ascii="Times New Roman" w:hAnsi="Times New Roman" w:cs="Times New Roman"/>
                <w:sz w:val="24"/>
                <w:szCs w:val="24"/>
              </w:rPr>
              <w:lastRenderedPageBreak/>
              <w:t>ated at all.</w:t>
            </w:r>
          </w:p>
        </w:tc>
        <w:tc>
          <w:tcPr>
            <w:tcW w:w="781"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lastRenderedPageBreak/>
              <w:t>CP</w:t>
            </w:r>
          </w:p>
        </w:tc>
        <w:tc>
          <w:tcPr>
            <w:tcW w:w="742"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 xml:space="preserve">The product must be below </w:t>
            </w:r>
            <w:r w:rsidRPr="00735E65">
              <w:rPr>
                <w:rFonts w:ascii="Times New Roman" w:hAnsi="Times New Roman" w:cs="Times New Roman"/>
                <w:bCs/>
                <w:color w:val="000000" w:themeColor="text1"/>
                <w:sz w:val="24"/>
                <w:szCs w:val="24"/>
                <w:lang w:bidi="en-US"/>
              </w:rPr>
              <w:t>40°</w:t>
            </w:r>
            <w:r w:rsidRPr="00735E65">
              <w:rPr>
                <w:rFonts w:ascii="Times New Roman" w:hAnsi="Times New Roman" w:cs="Times New Roman"/>
                <w:sz w:val="24"/>
                <w:szCs w:val="24"/>
              </w:rPr>
              <w:t xml:space="preserve">     </w:t>
            </w:r>
          </w:p>
        </w:tc>
        <w:tc>
          <w:tcPr>
            <w:tcW w:w="1066"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Recording the findings of the product in HACCP that receives the log, such as conditions, date, time, then sign the record.</w:t>
            </w:r>
          </w:p>
        </w:tc>
        <w:tc>
          <w:tcPr>
            <w:tcW w:w="1107"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Purchase the live lobster from an approved company.</w:t>
            </w:r>
          </w:p>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 xml:space="preserve">The vendor name, </w:t>
            </w:r>
            <w:r w:rsidRPr="00735E65">
              <w:rPr>
                <w:rFonts w:ascii="Times New Roman" w:hAnsi="Times New Roman" w:cs="Times New Roman"/>
                <w:sz w:val="24"/>
                <w:szCs w:val="24"/>
              </w:rPr>
              <w:t>time, and the day should be confirmed.</w:t>
            </w:r>
          </w:p>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Confirm the driver's identification before delivery; the name of the driver's name should be the same as indicated in the deliver</w:t>
            </w:r>
            <w:r w:rsidRPr="00735E65">
              <w:rPr>
                <w:rFonts w:ascii="Times New Roman" w:hAnsi="Times New Roman" w:cs="Times New Roman"/>
                <w:sz w:val="24"/>
                <w:szCs w:val="24"/>
              </w:rPr>
              <w:lastRenderedPageBreak/>
              <w:t>y schedule.</w:t>
            </w:r>
          </w:p>
        </w:tc>
        <w:tc>
          <w:tcPr>
            <w:tcW w:w="1008"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lastRenderedPageBreak/>
              <w:t>The manager should receive procedures and carry visual observation of the pr</w:t>
            </w:r>
            <w:r w:rsidRPr="00735E65">
              <w:rPr>
                <w:rFonts w:ascii="Times New Roman" w:hAnsi="Times New Roman" w:cs="Times New Roman"/>
                <w:sz w:val="24"/>
                <w:szCs w:val="24"/>
              </w:rPr>
              <w:t>oduct twice a week</w:t>
            </w:r>
          </w:p>
        </w:tc>
        <w:tc>
          <w:tcPr>
            <w:tcW w:w="1255"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The logs and other documents are maintained in a secure place for six months.</w:t>
            </w:r>
          </w:p>
        </w:tc>
      </w:tr>
      <w:tr w:rsidR="00844747" w:rsidTr="00AE73FC">
        <w:tc>
          <w:tcPr>
            <w:tcW w:w="1004"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 xml:space="preserve">Storage </w:t>
            </w:r>
          </w:p>
        </w:tc>
        <w:tc>
          <w:tcPr>
            <w:tcW w:w="1107" w:type="dxa"/>
          </w:tcPr>
          <w:p w:rsidR="0047316C" w:rsidRPr="00735E65" w:rsidRDefault="0047316C" w:rsidP="00735E65">
            <w:pPr>
              <w:rPr>
                <w:rFonts w:ascii="Times New Roman" w:hAnsi="Times New Roman" w:cs="Times New Roman"/>
                <w:sz w:val="24"/>
                <w:szCs w:val="24"/>
              </w:rPr>
            </w:pPr>
          </w:p>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Live lobster</w:t>
            </w:r>
          </w:p>
        </w:tc>
        <w:tc>
          <w:tcPr>
            <w:tcW w:w="1107"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The temperature of the storage should be inspected every day. Store a live lobster with seaweed in a refrigerator.</w:t>
            </w:r>
          </w:p>
        </w:tc>
        <w:tc>
          <w:tcPr>
            <w:tcW w:w="1280"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Frequent checking of</w:t>
            </w:r>
            <w:r w:rsidRPr="00735E65">
              <w:rPr>
                <w:rFonts w:ascii="Times New Roman" w:hAnsi="Times New Roman" w:cs="Times New Roman"/>
                <w:sz w:val="24"/>
                <w:szCs w:val="24"/>
              </w:rPr>
              <w:t xml:space="preserve"> the live lobster in the refrigerator for 24 hours.</w:t>
            </w:r>
          </w:p>
        </w:tc>
        <w:tc>
          <w:tcPr>
            <w:tcW w:w="781" w:type="dxa"/>
          </w:tcPr>
          <w:p w:rsidR="0047316C" w:rsidRPr="00735E65" w:rsidRDefault="0047316C" w:rsidP="00735E65">
            <w:pPr>
              <w:rPr>
                <w:rFonts w:ascii="Times New Roman" w:hAnsi="Times New Roman" w:cs="Times New Roman"/>
                <w:sz w:val="24"/>
                <w:szCs w:val="24"/>
              </w:rPr>
            </w:pPr>
          </w:p>
        </w:tc>
        <w:tc>
          <w:tcPr>
            <w:tcW w:w="742"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The live lobster must be kept below 40°</w:t>
            </w:r>
          </w:p>
        </w:tc>
        <w:tc>
          <w:tcPr>
            <w:tcW w:w="1066" w:type="dxa"/>
          </w:tcPr>
          <w:p w:rsidR="0047316C" w:rsidRPr="00735E65" w:rsidRDefault="0047316C" w:rsidP="00735E65">
            <w:pPr>
              <w:rPr>
                <w:rFonts w:ascii="Times New Roman" w:hAnsi="Times New Roman" w:cs="Times New Roman"/>
                <w:sz w:val="24"/>
                <w:szCs w:val="24"/>
              </w:rPr>
            </w:pPr>
          </w:p>
        </w:tc>
        <w:tc>
          <w:tcPr>
            <w:tcW w:w="1107"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Wash the live lobster thoroughly, and In case the live lobster is dead, throw it away.</w:t>
            </w:r>
          </w:p>
        </w:tc>
        <w:tc>
          <w:tcPr>
            <w:tcW w:w="1008" w:type="dxa"/>
          </w:tcPr>
          <w:p w:rsidR="0047316C" w:rsidRPr="00735E65" w:rsidRDefault="0047316C" w:rsidP="00735E65">
            <w:pPr>
              <w:rPr>
                <w:rFonts w:ascii="Times New Roman" w:hAnsi="Times New Roman" w:cs="Times New Roman"/>
                <w:sz w:val="24"/>
                <w:szCs w:val="24"/>
              </w:rPr>
            </w:pPr>
          </w:p>
        </w:tc>
        <w:tc>
          <w:tcPr>
            <w:tcW w:w="1255" w:type="dxa"/>
          </w:tcPr>
          <w:p w:rsidR="0047316C" w:rsidRPr="00735E65" w:rsidRDefault="0047316C" w:rsidP="00735E65">
            <w:pPr>
              <w:rPr>
                <w:rFonts w:ascii="Times New Roman" w:hAnsi="Times New Roman" w:cs="Times New Roman"/>
                <w:sz w:val="24"/>
                <w:szCs w:val="24"/>
              </w:rPr>
            </w:pPr>
          </w:p>
        </w:tc>
      </w:tr>
      <w:tr w:rsidR="00844747" w:rsidTr="00AE73FC">
        <w:tc>
          <w:tcPr>
            <w:tcW w:w="1004"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 xml:space="preserve">Preparation </w:t>
            </w:r>
          </w:p>
        </w:tc>
        <w:tc>
          <w:tcPr>
            <w:tcW w:w="1107"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Four lobster tails 5 to 6 oz each,</w:t>
            </w:r>
          </w:p>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 xml:space="preserve">Two garlic cloves </w:t>
            </w:r>
            <w:r w:rsidRPr="00735E65">
              <w:rPr>
                <w:rFonts w:ascii="Times New Roman" w:hAnsi="Times New Roman" w:cs="Times New Roman"/>
                <w:sz w:val="24"/>
                <w:szCs w:val="24"/>
              </w:rPr>
              <w:t>pressed</w:t>
            </w:r>
          </w:p>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1/4  teas spoon of salt</w:t>
            </w:r>
          </w:p>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¼ teaspoon of pepper</w:t>
            </w:r>
          </w:p>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1/2  teas spoon of olive oil</w:t>
            </w:r>
          </w:p>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1/2 T</w:t>
            </w:r>
            <w:r w:rsidR="00AD0148" w:rsidRPr="00735E65">
              <w:rPr>
                <w:rFonts w:ascii="Times New Roman" w:hAnsi="Times New Roman" w:cs="Times New Roman"/>
                <w:sz w:val="24"/>
                <w:szCs w:val="24"/>
              </w:rPr>
              <w:t xml:space="preserve">easpoon of </w:t>
            </w:r>
            <w:r w:rsidRPr="00735E65">
              <w:rPr>
                <w:rFonts w:ascii="Times New Roman" w:hAnsi="Times New Roman" w:cs="Times New Roman"/>
                <w:sz w:val="24"/>
                <w:szCs w:val="24"/>
              </w:rPr>
              <w:t>fresh lemon</w:t>
            </w:r>
          </w:p>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lastRenderedPageBreak/>
              <w:t>4 Teaspoon unsalted butter divided</w:t>
            </w:r>
          </w:p>
          <w:p w:rsidR="0047316C" w:rsidRPr="00735E65" w:rsidRDefault="0047316C" w:rsidP="00735E65">
            <w:pPr>
              <w:rPr>
                <w:rFonts w:ascii="Times New Roman" w:hAnsi="Times New Roman" w:cs="Times New Roman"/>
                <w:sz w:val="24"/>
                <w:szCs w:val="24"/>
              </w:rPr>
            </w:pPr>
          </w:p>
        </w:tc>
        <w:tc>
          <w:tcPr>
            <w:tcW w:w="1107"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lastRenderedPageBreak/>
              <w:t>Place the lobster in a freezer for about20 to 70 minutes then put them headfirst in boiling water.</w:t>
            </w:r>
          </w:p>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Cut it with</w:t>
            </w:r>
            <w:r w:rsidRPr="00735E65">
              <w:rPr>
                <w:rFonts w:ascii="Times New Roman" w:hAnsi="Times New Roman" w:cs="Times New Roman"/>
                <w:sz w:val="24"/>
                <w:szCs w:val="24"/>
              </w:rPr>
              <w:t xml:space="preserve"> a knife straight down into the carapace.</w:t>
            </w:r>
          </w:p>
        </w:tc>
        <w:tc>
          <w:tcPr>
            <w:tcW w:w="1280"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Prevent contamination of the lobster with other items.</w:t>
            </w:r>
          </w:p>
        </w:tc>
        <w:tc>
          <w:tcPr>
            <w:tcW w:w="781" w:type="dxa"/>
          </w:tcPr>
          <w:p w:rsidR="0047316C" w:rsidRPr="00735E65" w:rsidRDefault="0047316C" w:rsidP="00735E65">
            <w:pPr>
              <w:rPr>
                <w:rFonts w:ascii="Times New Roman" w:hAnsi="Times New Roman" w:cs="Times New Roman"/>
                <w:sz w:val="24"/>
                <w:szCs w:val="24"/>
              </w:rPr>
            </w:pPr>
          </w:p>
        </w:tc>
        <w:tc>
          <w:tcPr>
            <w:tcW w:w="742" w:type="dxa"/>
          </w:tcPr>
          <w:p w:rsidR="0047316C" w:rsidRPr="00735E65" w:rsidRDefault="0047316C" w:rsidP="00735E65">
            <w:pPr>
              <w:rPr>
                <w:rFonts w:ascii="Times New Roman" w:hAnsi="Times New Roman" w:cs="Times New Roman"/>
                <w:sz w:val="24"/>
                <w:szCs w:val="24"/>
              </w:rPr>
            </w:pPr>
          </w:p>
        </w:tc>
        <w:tc>
          <w:tcPr>
            <w:tcW w:w="1066"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Record the time, date, cover, and freeze all the other cold products until you finish preparation.</w:t>
            </w:r>
          </w:p>
        </w:tc>
        <w:tc>
          <w:tcPr>
            <w:tcW w:w="1107"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 xml:space="preserve">Preparing Broiled lobster tails recipe. Keep the food out </w:t>
            </w:r>
            <w:r w:rsidRPr="00735E65">
              <w:rPr>
                <w:rFonts w:ascii="Times New Roman" w:hAnsi="Times New Roman" w:cs="Times New Roman"/>
                <w:sz w:val="24"/>
                <w:szCs w:val="24"/>
              </w:rPr>
              <w:t>of 41°. Discarded the food if it was out of refrigerators in more than 7 hours.</w:t>
            </w:r>
          </w:p>
        </w:tc>
        <w:tc>
          <w:tcPr>
            <w:tcW w:w="1008" w:type="dxa"/>
          </w:tcPr>
          <w:p w:rsidR="0047316C" w:rsidRPr="00735E65" w:rsidRDefault="0047316C" w:rsidP="00735E65">
            <w:pPr>
              <w:rPr>
                <w:rFonts w:ascii="Times New Roman" w:hAnsi="Times New Roman" w:cs="Times New Roman"/>
                <w:sz w:val="24"/>
                <w:szCs w:val="24"/>
              </w:rPr>
            </w:pPr>
          </w:p>
        </w:tc>
        <w:tc>
          <w:tcPr>
            <w:tcW w:w="1255" w:type="dxa"/>
          </w:tcPr>
          <w:p w:rsidR="0047316C" w:rsidRPr="00735E65" w:rsidRDefault="0047316C" w:rsidP="00735E65">
            <w:pPr>
              <w:rPr>
                <w:rFonts w:ascii="Times New Roman" w:hAnsi="Times New Roman" w:cs="Times New Roman"/>
                <w:sz w:val="24"/>
                <w:szCs w:val="24"/>
              </w:rPr>
            </w:pPr>
          </w:p>
        </w:tc>
      </w:tr>
      <w:tr w:rsidR="00844747" w:rsidTr="00AE73FC">
        <w:tc>
          <w:tcPr>
            <w:tcW w:w="1004"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HOLD</w:t>
            </w:r>
          </w:p>
        </w:tc>
        <w:tc>
          <w:tcPr>
            <w:tcW w:w="1107" w:type="dxa"/>
          </w:tcPr>
          <w:p w:rsidR="0047316C" w:rsidRPr="00735E65" w:rsidRDefault="0047316C" w:rsidP="00735E65">
            <w:pPr>
              <w:rPr>
                <w:rFonts w:ascii="Times New Roman" w:hAnsi="Times New Roman" w:cs="Times New Roman"/>
                <w:sz w:val="24"/>
                <w:szCs w:val="24"/>
              </w:rPr>
            </w:pPr>
          </w:p>
        </w:tc>
        <w:tc>
          <w:tcPr>
            <w:tcW w:w="1107"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 xml:space="preserve">Maintain the correct temperature of the hot food items. The items must be cooked to the proper temperature. The temperature should be maintained above </w:t>
            </w:r>
            <w:r w:rsidRPr="00735E65">
              <w:rPr>
                <w:rFonts w:ascii="Times New Roman" w:hAnsi="Times New Roman" w:cs="Times New Roman"/>
                <w:bCs/>
                <w:iCs/>
                <w:color w:val="000000" w:themeColor="text1"/>
                <w:sz w:val="24"/>
                <w:szCs w:val="24"/>
              </w:rPr>
              <w:t>135</w:t>
            </w:r>
            <w:r w:rsidRPr="00735E65">
              <w:rPr>
                <w:rFonts w:ascii="Times New Roman" w:hAnsi="Times New Roman" w:cs="Times New Roman"/>
                <w:bCs/>
                <w:iCs/>
                <w:color w:val="000000" w:themeColor="text1"/>
                <w:sz w:val="24"/>
                <w:szCs w:val="24"/>
                <w:vertAlign w:val="superscript"/>
              </w:rPr>
              <w:t>o</w:t>
            </w:r>
            <w:r w:rsidRPr="00735E65">
              <w:rPr>
                <w:rFonts w:ascii="Times New Roman" w:hAnsi="Times New Roman" w:cs="Times New Roman"/>
                <w:bCs/>
                <w:iCs/>
                <w:color w:val="000000" w:themeColor="text1"/>
                <w:sz w:val="24"/>
                <w:szCs w:val="24"/>
              </w:rPr>
              <w:t xml:space="preserve">F </w:t>
            </w:r>
          </w:p>
        </w:tc>
        <w:tc>
          <w:tcPr>
            <w:tcW w:w="1280" w:type="dxa"/>
          </w:tcPr>
          <w:p w:rsidR="0047316C" w:rsidRPr="00735E65" w:rsidRDefault="0047316C" w:rsidP="00735E65">
            <w:pPr>
              <w:rPr>
                <w:rFonts w:ascii="Times New Roman" w:hAnsi="Times New Roman" w:cs="Times New Roman"/>
                <w:sz w:val="24"/>
                <w:szCs w:val="24"/>
              </w:rPr>
            </w:pPr>
          </w:p>
        </w:tc>
        <w:tc>
          <w:tcPr>
            <w:tcW w:w="781" w:type="dxa"/>
          </w:tcPr>
          <w:p w:rsidR="0047316C" w:rsidRPr="00735E65" w:rsidRDefault="0047316C" w:rsidP="00735E65">
            <w:pPr>
              <w:rPr>
                <w:rFonts w:ascii="Times New Roman" w:hAnsi="Times New Roman" w:cs="Times New Roman"/>
                <w:sz w:val="24"/>
                <w:szCs w:val="24"/>
              </w:rPr>
            </w:pPr>
          </w:p>
        </w:tc>
        <w:tc>
          <w:tcPr>
            <w:tcW w:w="742" w:type="dxa"/>
          </w:tcPr>
          <w:p w:rsidR="0047316C" w:rsidRPr="00735E65" w:rsidRDefault="0047316C" w:rsidP="00735E65">
            <w:pPr>
              <w:rPr>
                <w:rFonts w:ascii="Times New Roman" w:hAnsi="Times New Roman" w:cs="Times New Roman"/>
                <w:sz w:val="24"/>
                <w:szCs w:val="24"/>
              </w:rPr>
            </w:pPr>
          </w:p>
        </w:tc>
        <w:tc>
          <w:tcPr>
            <w:tcW w:w="1066" w:type="dxa"/>
          </w:tcPr>
          <w:p w:rsidR="0047316C" w:rsidRPr="00735E65" w:rsidRDefault="0047316C" w:rsidP="00735E65">
            <w:pPr>
              <w:rPr>
                <w:rFonts w:ascii="Times New Roman" w:hAnsi="Times New Roman" w:cs="Times New Roman"/>
                <w:sz w:val="24"/>
                <w:szCs w:val="24"/>
              </w:rPr>
            </w:pPr>
          </w:p>
        </w:tc>
        <w:tc>
          <w:tcPr>
            <w:tcW w:w="1107" w:type="dxa"/>
          </w:tcPr>
          <w:p w:rsidR="0047316C" w:rsidRPr="00735E65" w:rsidRDefault="0047316C" w:rsidP="00735E65">
            <w:pPr>
              <w:rPr>
                <w:rFonts w:ascii="Times New Roman" w:hAnsi="Times New Roman" w:cs="Times New Roman"/>
                <w:sz w:val="24"/>
                <w:szCs w:val="24"/>
              </w:rPr>
            </w:pPr>
          </w:p>
        </w:tc>
        <w:tc>
          <w:tcPr>
            <w:tcW w:w="1008" w:type="dxa"/>
          </w:tcPr>
          <w:p w:rsidR="0047316C" w:rsidRPr="00735E65" w:rsidRDefault="0047316C" w:rsidP="00735E65">
            <w:pPr>
              <w:rPr>
                <w:rFonts w:ascii="Times New Roman" w:hAnsi="Times New Roman" w:cs="Times New Roman"/>
                <w:sz w:val="24"/>
                <w:szCs w:val="24"/>
              </w:rPr>
            </w:pPr>
          </w:p>
        </w:tc>
        <w:tc>
          <w:tcPr>
            <w:tcW w:w="1255" w:type="dxa"/>
          </w:tcPr>
          <w:p w:rsidR="0047316C" w:rsidRPr="00735E65" w:rsidRDefault="0047316C" w:rsidP="00735E65">
            <w:pPr>
              <w:rPr>
                <w:rFonts w:ascii="Times New Roman" w:hAnsi="Times New Roman" w:cs="Times New Roman"/>
                <w:sz w:val="24"/>
                <w:szCs w:val="24"/>
              </w:rPr>
            </w:pPr>
          </w:p>
        </w:tc>
      </w:tr>
      <w:tr w:rsidR="00844747" w:rsidTr="00AE73FC">
        <w:tc>
          <w:tcPr>
            <w:tcW w:w="1004"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 xml:space="preserve">Cook </w:t>
            </w:r>
          </w:p>
        </w:tc>
        <w:tc>
          <w:tcPr>
            <w:tcW w:w="1107"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Boil lobster tails until opaque and white in the center,</w:t>
            </w:r>
          </w:p>
          <w:p w:rsidR="00AD0148"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 xml:space="preserve">Add the marinade </w:t>
            </w:r>
            <w:r w:rsidRPr="00735E65">
              <w:rPr>
                <w:rFonts w:ascii="Times New Roman" w:hAnsi="Times New Roman" w:cs="Times New Roman"/>
                <w:sz w:val="24"/>
                <w:szCs w:val="24"/>
              </w:rPr>
              <w:lastRenderedPageBreak/>
              <w:t>ingredients that are listed above.</w:t>
            </w:r>
          </w:p>
          <w:p w:rsidR="00AD0148"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Broil the lobster tail up to 15 minutes and make garlic lemon butter.</w:t>
            </w:r>
          </w:p>
        </w:tc>
        <w:tc>
          <w:tcPr>
            <w:tcW w:w="1107" w:type="dxa"/>
          </w:tcPr>
          <w:p w:rsidR="0047316C" w:rsidRPr="00735E65" w:rsidRDefault="0047316C" w:rsidP="00735E65">
            <w:pPr>
              <w:rPr>
                <w:rFonts w:ascii="Times New Roman" w:hAnsi="Times New Roman" w:cs="Times New Roman"/>
                <w:sz w:val="24"/>
                <w:szCs w:val="24"/>
              </w:rPr>
            </w:pPr>
          </w:p>
        </w:tc>
        <w:tc>
          <w:tcPr>
            <w:tcW w:w="1280" w:type="dxa"/>
          </w:tcPr>
          <w:p w:rsidR="0047316C" w:rsidRPr="00735E65" w:rsidRDefault="0047316C" w:rsidP="00735E65">
            <w:pPr>
              <w:rPr>
                <w:rFonts w:ascii="Times New Roman" w:hAnsi="Times New Roman" w:cs="Times New Roman"/>
                <w:sz w:val="24"/>
                <w:szCs w:val="24"/>
              </w:rPr>
            </w:pPr>
          </w:p>
        </w:tc>
        <w:tc>
          <w:tcPr>
            <w:tcW w:w="781"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 xml:space="preserve">Cook the food to </w:t>
            </w:r>
            <w:r w:rsidRPr="00735E65">
              <w:rPr>
                <w:rFonts w:ascii="Times New Roman" w:hAnsi="Times New Roman" w:cs="Times New Roman"/>
                <w:bCs/>
                <w:iCs/>
                <w:color w:val="000000" w:themeColor="text1"/>
                <w:sz w:val="24"/>
                <w:szCs w:val="24"/>
              </w:rPr>
              <w:t>175</w:t>
            </w:r>
            <w:r w:rsidRPr="00735E65">
              <w:rPr>
                <w:rFonts w:ascii="Times New Roman" w:hAnsi="Times New Roman" w:cs="Times New Roman"/>
                <w:bCs/>
                <w:iCs/>
                <w:color w:val="000000" w:themeColor="text1"/>
                <w:sz w:val="24"/>
                <w:szCs w:val="24"/>
                <w:vertAlign w:val="superscript"/>
              </w:rPr>
              <w:t>o</w:t>
            </w:r>
            <w:r w:rsidRPr="00735E65">
              <w:rPr>
                <w:rFonts w:ascii="Times New Roman" w:hAnsi="Times New Roman" w:cs="Times New Roman"/>
                <w:bCs/>
                <w:iCs/>
                <w:color w:val="000000" w:themeColor="text1"/>
                <w:sz w:val="24"/>
                <w:szCs w:val="24"/>
              </w:rPr>
              <w:t>F for 10 seconds</w:t>
            </w:r>
          </w:p>
        </w:tc>
        <w:tc>
          <w:tcPr>
            <w:tcW w:w="742" w:type="dxa"/>
          </w:tcPr>
          <w:p w:rsidR="0047316C" w:rsidRPr="00735E65" w:rsidRDefault="0047316C" w:rsidP="00735E65">
            <w:pPr>
              <w:rPr>
                <w:rFonts w:ascii="Times New Roman" w:hAnsi="Times New Roman" w:cs="Times New Roman"/>
                <w:sz w:val="24"/>
                <w:szCs w:val="24"/>
              </w:rPr>
            </w:pPr>
          </w:p>
        </w:tc>
        <w:tc>
          <w:tcPr>
            <w:tcW w:w="1066"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Prepare the internal temperatu</w:t>
            </w:r>
            <w:r w:rsidRPr="00735E65">
              <w:rPr>
                <w:rFonts w:ascii="Times New Roman" w:hAnsi="Times New Roman" w:cs="Times New Roman"/>
                <w:sz w:val="24"/>
                <w:szCs w:val="24"/>
              </w:rPr>
              <w:t xml:space="preserve">re log, and the employees must fill for </w:t>
            </w:r>
            <w:r w:rsidRPr="00735E65">
              <w:rPr>
                <w:rFonts w:ascii="Times New Roman" w:hAnsi="Times New Roman" w:cs="Times New Roman"/>
                <w:sz w:val="24"/>
                <w:szCs w:val="24"/>
              </w:rPr>
              <w:lastRenderedPageBreak/>
              <w:t>each item that is cooked.</w:t>
            </w:r>
          </w:p>
        </w:tc>
        <w:tc>
          <w:tcPr>
            <w:tcW w:w="1107"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lastRenderedPageBreak/>
              <w:t>Cook for a long time to reach the required internal temperature.</w:t>
            </w:r>
          </w:p>
        </w:tc>
        <w:tc>
          <w:tcPr>
            <w:tcW w:w="1008" w:type="dxa"/>
          </w:tcPr>
          <w:p w:rsidR="0047316C" w:rsidRPr="00735E65" w:rsidRDefault="0047316C" w:rsidP="00735E65">
            <w:pPr>
              <w:rPr>
                <w:rFonts w:ascii="Times New Roman" w:hAnsi="Times New Roman" w:cs="Times New Roman"/>
                <w:sz w:val="24"/>
                <w:szCs w:val="24"/>
              </w:rPr>
            </w:pPr>
          </w:p>
        </w:tc>
        <w:tc>
          <w:tcPr>
            <w:tcW w:w="1255" w:type="dxa"/>
          </w:tcPr>
          <w:p w:rsidR="0047316C" w:rsidRPr="00735E65" w:rsidRDefault="0047316C" w:rsidP="00735E65">
            <w:pPr>
              <w:rPr>
                <w:rFonts w:ascii="Times New Roman" w:hAnsi="Times New Roman" w:cs="Times New Roman"/>
                <w:sz w:val="24"/>
                <w:szCs w:val="24"/>
              </w:rPr>
            </w:pPr>
          </w:p>
        </w:tc>
      </w:tr>
      <w:tr w:rsidR="00844747" w:rsidTr="00AE73FC">
        <w:tc>
          <w:tcPr>
            <w:tcW w:w="1004"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 xml:space="preserve">Serve </w:t>
            </w:r>
          </w:p>
        </w:tc>
        <w:tc>
          <w:tcPr>
            <w:tcW w:w="1107" w:type="dxa"/>
          </w:tcPr>
          <w:p w:rsidR="0047316C" w:rsidRPr="00735E65" w:rsidRDefault="0047316C" w:rsidP="00735E65">
            <w:pPr>
              <w:rPr>
                <w:rFonts w:ascii="Times New Roman" w:hAnsi="Times New Roman" w:cs="Times New Roman"/>
                <w:sz w:val="24"/>
                <w:szCs w:val="24"/>
              </w:rPr>
            </w:pPr>
          </w:p>
        </w:tc>
        <w:tc>
          <w:tcPr>
            <w:tcW w:w="1107"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Serve the food immediately after cooking.</w:t>
            </w:r>
          </w:p>
        </w:tc>
        <w:tc>
          <w:tcPr>
            <w:tcW w:w="1280" w:type="dxa"/>
          </w:tcPr>
          <w:p w:rsidR="0047316C" w:rsidRPr="00735E65" w:rsidRDefault="0047316C" w:rsidP="00735E65">
            <w:pPr>
              <w:rPr>
                <w:rFonts w:ascii="Times New Roman" w:hAnsi="Times New Roman" w:cs="Times New Roman"/>
                <w:sz w:val="24"/>
                <w:szCs w:val="24"/>
              </w:rPr>
            </w:pPr>
          </w:p>
        </w:tc>
        <w:tc>
          <w:tcPr>
            <w:tcW w:w="781" w:type="dxa"/>
          </w:tcPr>
          <w:p w:rsidR="0047316C" w:rsidRPr="00735E65" w:rsidRDefault="0047316C" w:rsidP="00735E65">
            <w:pPr>
              <w:rPr>
                <w:rFonts w:ascii="Times New Roman" w:hAnsi="Times New Roman" w:cs="Times New Roman"/>
                <w:sz w:val="24"/>
                <w:szCs w:val="24"/>
              </w:rPr>
            </w:pPr>
          </w:p>
        </w:tc>
        <w:tc>
          <w:tcPr>
            <w:tcW w:w="742" w:type="dxa"/>
          </w:tcPr>
          <w:p w:rsidR="0047316C" w:rsidRPr="00735E65" w:rsidRDefault="0047316C" w:rsidP="00735E65">
            <w:pPr>
              <w:rPr>
                <w:rFonts w:ascii="Times New Roman" w:hAnsi="Times New Roman" w:cs="Times New Roman"/>
                <w:sz w:val="24"/>
                <w:szCs w:val="24"/>
              </w:rPr>
            </w:pPr>
          </w:p>
        </w:tc>
        <w:tc>
          <w:tcPr>
            <w:tcW w:w="1066" w:type="dxa"/>
          </w:tcPr>
          <w:p w:rsidR="0047316C" w:rsidRPr="00735E65" w:rsidRDefault="0047316C" w:rsidP="00735E65">
            <w:pPr>
              <w:rPr>
                <w:rFonts w:ascii="Times New Roman" w:hAnsi="Times New Roman" w:cs="Times New Roman"/>
                <w:sz w:val="24"/>
                <w:szCs w:val="24"/>
              </w:rPr>
            </w:pPr>
          </w:p>
        </w:tc>
        <w:tc>
          <w:tcPr>
            <w:tcW w:w="1107" w:type="dxa"/>
          </w:tcPr>
          <w:p w:rsidR="0047316C"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 xml:space="preserve">When the internal temperature of the food being served reaches </w:t>
            </w:r>
            <w:r w:rsidRPr="00735E65">
              <w:rPr>
                <w:rFonts w:ascii="Times New Roman" w:hAnsi="Times New Roman" w:cs="Times New Roman"/>
                <w:bCs/>
                <w:iCs/>
                <w:color w:val="000000" w:themeColor="text1"/>
                <w:sz w:val="24"/>
                <w:szCs w:val="24"/>
              </w:rPr>
              <w:t>65</w:t>
            </w:r>
            <w:r w:rsidRPr="00735E65">
              <w:rPr>
                <w:rFonts w:ascii="Times New Roman" w:hAnsi="Times New Roman" w:cs="Times New Roman"/>
                <w:bCs/>
                <w:iCs/>
                <w:color w:val="000000" w:themeColor="text1"/>
                <w:sz w:val="24"/>
                <w:szCs w:val="24"/>
                <w:vertAlign w:val="superscript"/>
              </w:rPr>
              <w:t>o</w:t>
            </w:r>
            <w:r w:rsidRPr="00735E65">
              <w:rPr>
                <w:rFonts w:ascii="Times New Roman" w:hAnsi="Times New Roman" w:cs="Times New Roman"/>
                <w:bCs/>
                <w:iCs/>
                <w:color w:val="000000" w:themeColor="text1"/>
                <w:sz w:val="24"/>
                <w:szCs w:val="24"/>
              </w:rPr>
              <w:t>F</w:t>
            </w:r>
            <w:r w:rsidRPr="00735E65">
              <w:rPr>
                <w:rFonts w:ascii="Times New Roman" w:hAnsi="Times New Roman" w:cs="Times New Roman"/>
                <w:bCs/>
                <w:iCs/>
                <w:color w:val="000000" w:themeColor="text1"/>
                <w:sz w:val="24"/>
                <w:szCs w:val="24"/>
              </w:rPr>
              <w:t xml:space="preserve"> discard within 6 hours.</w:t>
            </w:r>
          </w:p>
        </w:tc>
        <w:tc>
          <w:tcPr>
            <w:tcW w:w="1008" w:type="dxa"/>
          </w:tcPr>
          <w:p w:rsidR="0047316C" w:rsidRPr="00735E65" w:rsidRDefault="0047316C" w:rsidP="00735E65">
            <w:pPr>
              <w:rPr>
                <w:rFonts w:ascii="Times New Roman" w:hAnsi="Times New Roman" w:cs="Times New Roman"/>
                <w:sz w:val="24"/>
                <w:szCs w:val="24"/>
              </w:rPr>
            </w:pPr>
          </w:p>
        </w:tc>
        <w:tc>
          <w:tcPr>
            <w:tcW w:w="1255" w:type="dxa"/>
          </w:tcPr>
          <w:p w:rsidR="0047316C" w:rsidRPr="00735E65" w:rsidRDefault="0047316C" w:rsidP="00735E65">
            <w:pPr>
              <w:rPr>
                <w:rFonts w:ascii="Times New Roman" w:hAnsi="Times New Roman" w:cs="Times New Roman"/>
                <w:sz w:val="24"/>
                <w:szCs w:val="24"/>
              </w:rPr>
            </w:pPr>
          </w:p>
        </w:tc>
      </w:tr>
    </w:tbl>
    <w:p w:rsidR="00FF4E8A" w:rsidRPr="00735E65" w:rsidRDefault="00FF4E8A" w:rsidP="00735E65">
      <w:pPr>
        <w:spacing w:line="240" w:lineRule="auto"/>
        <w:rPr>
          <w:rFonts w:ascii="Times New Roman" w:hAnsi="Times New Roman" w:cs="Times New Roman"/>
          <w:color w:val="505151"/>
          <w:sz w:val="24"/>
          <w:szCs w:val="24"/>
          <w:shd w:val="clear" w:color="auto" w:fill="FFFFFF"/>
        </w:rPr>
      </w:pPr>
    </w:p>
    <w:p w:rsidR="00AD0148" w:rsidRPr="00735E65" w:rsidRDefault="00AD0148" w:rsidP="00735E65">
      <w:pPr>
        <w:spacing w:line="240" w:lineRule="auto"/>
        <w:jc w:val="center"/>
        <w:rPr>
          <w:rFonts w:ascii="Times New Roman" w:hAnsi="Times New Roman" w:cs="Times New Roman"/>
          <w:b/>
          <w:color w:val="505151"/>
          <w:sz w:val="24"/>
          <w:szCs w:val="24"/>
          <w:shd w:val="clear" w:color="auto" w:fill="FFFFFF"/>
        </w:rPr>
      </w:pPr>
    </w:p>
    <w:p w:rsidR="001C7974" w:rsidRPr="00735E65" w:rsidRDefault="00AD02D9" w:rsidP="00735E65">
      <w:pPr>
        <w:spacing w:line="240" w:lineRule="auto"/>
        <w:jc w:val="center"/>
        <w:rPr>
          <w:rFonts w:ascii="Times New Roman" w:hAnsi="Times New Roman" w:cs="Times New Roman"/>
          <w:b/>
          <w:color w:val="505151"/>
          <w:sz w:val="24"/>
          <w:szCs w:val="24"/>
          <w:shd w:val="clear" w:color="auto" w:fill="FFFFFF"/>
        </w:rPr>
      </w:pPr>
      <w:r w:rsidRPr="00735E65">
        <w:rPr>
          <w:rFonts w:ascii="Times New Roman" w:hAnsi="Times New Roman" w:cs="Times New Roman"/>
          <w:b/>
          <w:color w:val="505151"/>
          <w:sz w:val="24"/>
          <w:szCs w:val="24"/>
          <w:shd w:val="clear" w:color="auto" w:fill="FFFFFF"/>
        </w:rPr>
        <w:t>Chuck roast with a side</w:t>
      </w:r>
    </w:p>
    <w:tbl>
      <w:tblPr>
        <w:tblStyle w:val="TableGrid"/>
        <w:tblW w:w="0" w:type="auto"/>
        <w:tblLook w:val="04A0" w:firstRow="1" w:lastRow="0" w:firstColumn="1" w:lastColumn="0" w:noHBand="0" w:noVBand="1"/>
      </w:tblPr>
      <w:tblGrid>
        <w:gridCol w:w="862"/>
        <w:gridCol w:w="817"/>
        <w:gridCol w:w="946"/>
        <w:gridCol w:w="1104"/>
        <w:gridCol w:w="712"/>
        <w:gridCol w:w="910"/>
        <w:gridCol w:w="910"/>
        <w:gridCol w:w="1083"/>
        <w:gridCol w:w="894"/>
        <w:gridCol w:w="1112"/>
      </w:tblGrid>
      <w:tr w:rsidR="00844747" w:rsidTr="009033F0">
        <w:tc>
          <w:tcPr>
            <w:tcW w:w="880" w:type="dxa"/>
          </w:tcPr>
          <w:p w:rsidR="009033F0" w:rsidRPr="00735E65" w:rsidRDefault="009033F0" w:rsidP="00735E65">
            <w:pPr>
              <w:jc w:val="center"/>
              <w:rPr>
                <w:rFonts w:ascii="Times New Roman" w:hAnsi="Times New Roman" w:cs="Times New Roman"/>
                <w:sz w:val="24"/>
                <w:szCs w:val="24"/>
              </w:rPr>
            </w:pPr>
          </w:p>
        </w:tc>
        <w:tc>
          <w:tcPr>
            <w:tcW w:w="220" w:type="dxa"/>
          </w:tcPr>
          <w:p w:rsidR="009033F0" w:rsidRPr="00735E65" w:rsidRDefault="009033F0" w:rsidP="00735E65">
            <w:pPr>
              <w:jc w:val="center"/>
              <w:rPr>
                <w:rFonts w:ascii="Times New Roman" w:hAnsi="Times New Roman" w:cs="Times New Roman"/>
                <w:sz w:val="24"/>
                <w:szCs w:val="24"/>
              </w:rPr>
            </w:pPr>
          </w:p>
        </w:tc>
        <w:tc>
          <w:tcPr>
            <w:tcW w:w="1030" w:type="dxa"/>
          </w:tcPr>
          <w:p w:rsidR="009033F0" w:rsidRPr="00735E65" w:rsidRDefault="009033F0" w:rsidP="00735E65">
            <w:pPr>
              <w:jc w:val="center"/>
              <w:rPr>
                <w:rFonts w:ascii="Times New Roman" w:hAnsi="Times New Roman" w:cs="Times New Roman"/>
                <w:sz w:val="24"/>
                <w:szCs w:val="24"/>
              </w:rPr>
            </w:pPr>
          </w:p>
        </w:tc>
        <w:tc>
          <w:tcPr>
            <w:tcW w:w="1213"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t>1</w:t>
            </w:r>
          </w:p>
        </w:tc>
        <w:tc>
          <w:tcPr>
            <w:tcW w:w="773"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t>2</w:t>
            </w:r>
          </w:p>
        </w:tc>
        <w:tc>
          <w:tcPr>
            <w:tcW w:w="992"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t>3</w:t>
            </w:r>
          </w:p>
        </w:tc>
        <w:tc>
          <w:tcPr>
            <w:tcW w:w="992"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t>4</w:t>
            </w:r>
          </w:p>
        </w:tc>
        <w:tc>
          <w:tcPr>
            <w:tcW w:w="1142"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t>5</w:t>
            </w:r>
          </w:p>
        </w:tc>
        <w:tc>
          <w:tcPr>
            <w:tcW w:w="943"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t>6</w:t>
            </w:r>
          </w:p>
        </w:tc>
        <w:tc>
          <w:tcPr>
            <w:tcW w:w="1165"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t>7</w:t>
            </w:r>
          </w:p>
        </w:tc>
      </w:tr>
      <w:tr w:rsidR="00844747" w:rsidTr="009033F0">
        <w:tc>
          <w:tcPr>
            <w:tcW w:w="880"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t>Steps in the flow of food</w:t>
            </w:r>
          </w:p>
        </w:tc>
        <w:tc>
          <w:tcPr>
            <w:tcW w:w="220" w:type="dxa"/>
          </w:tcPr>
          <w:p w:rsidR="009033F0"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Ingredient</w:t>
            </w:r>
          </w:p>
          <w:p w:rsidR="009033F0" w:rsidRPr="00735E65" w:rsidRDefault="009033F0" w:rsidP="00735E65">
            <w:pPr>
              <w:jc w:val="center"/>
              <w:rPr>
                <w:rFonts w:ascii="Times New Roman" w:hAnsi="Times New Roman" w:cs="Times New Roman"/>
                <w:sz w:val="24"/>
                <w:szCs w:val="24"/>
              </w:rPr>
            </w:pPr>
          </w:p>
        </w:tc>
        <w:tc>
          <w:tcPr>
            <w:tcW w:w="1030"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t>standard</w:t>
            </w:r>
          </w:p>
        </w:tc>
        <w:tc>
          <w:tcPr>
            <w:tcW w:w="1213"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t>Hazard Analysis.</w:t>
            </w:r>
          </w:p>
        </w:tc>
        <w:tc>
          <w:tcPr>
            <w:tcW w:w="773"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t>CP</w:t>
            </w:r>
          </w:p>
        </w:tc>
        <w:tc>
          <w:tcPr>
            <w:tcW w:w="992"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t>Critical limits</w:t>
            </w:r>
          </w:p>
        </w:tc>
        <w:tc>
          <w:tcPr>
            <w:tcW w:w="992"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t>Monitoring procedures</w:t>
            </w:r>
          </w:p>
        </w:tc>
        <w:tc>
          <w:tcPr>
            <w:tcW w:w="1142"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t>Corrective action</w:t>
            </w:r>
          </w:p>
        </w:tc>
        <w:tc>
          <w:tcPr>
            <w:tcW w:w="943"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t>verification</w:t>
            </w:r>
          </w:p>
        </w:tc>
        <w:tc>
          <w:tcPr>
            <w:tcW w:w="1165"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t>Documentation</w:t>
            </w:r>
          </w:p>
        </w:tc>
      </w:tr>
      <w:tr w:rsidR="00844747" w:rsidTr="009033F0">
        <w:tc>
          <w:tcPr>
            <w:tcW w:w="880"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t>Purchasing</w:t>
            </w:r>
          </w:p>
        </w:tc>
        <w:tc>
          <w:tcPr>
            <w:tcW w:w="220"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t xml:space="preserve">Chuck roast </w:t>
            </w:r>
          </w:p>
        </w:tc>
        <w:tc>
          <w:tcPr>
            <w:tcW w:w="1030"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t xml:space="preserve">Choose a </w:t>
            </w:r>
            <w:r w:rsidRPr="00735E65">
              <w:rPr>
                <w:rFonts w:ascii="Times New Roman" w:hAnsi="Times New Roman" w:cs="Times New Roman"/>
                <w:sz w:val="24"/>
                <w:szCs w:val="24"/>
              </w:rPr>
              <w:t>well-packed beef.</w:t>
            </w:r>
          </w:p>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lastRenderedPageBreak/>
              <w:t>The chuck roast must be purchased from a company that is well reliable and inspected.</w:t>
            </w:r>
          </w:p>
        </w:tc>
        <w:tc>
          <w:tcPr>
            <w:tcW w:w="1213"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lastRenderedPageBreak/>
              <w:t>Biological hazard:</w:t>
            </w:r>
          </w:p>
          <w:p w:rsidR="009033F0" w:rsidRPr="00735E65" w:rsidRDefault="00AD02D9" w:rsidP="00735E65">
            <w:pPr>
              <w:jc w:val="center"/>
              <w:rPr>
                <w:rFonts w:ascii="Times New Roman" w:hAnsi="Times New Roman" w:cs="Times New Roman"/>
                <w:bCs/>
                <w:color w:val="000000" w:themeColor="text1"/>
                <w:sz w:val="24"/>
                <w:szCs w:val="24"/>
                <w:lang w:bidi="en-US"/>
              </w:rPr>
            </w:pPr>
            <w:r w:rsidRPr="00735E65">
              <w:rPr>
                <w:rFonts w:ascii="Times New Roman" w:hAnsi="Times New Roman" w:cs="Times New Roman"/>
                <w:bCs/>
                <w:color w:val="000000" w:themeColor="text1"/>
                <w:sz w:val="24"/>
                <w:szCs w:val="24"/>
                <w:lang w:bidi="en-US"/>
              </w:rPr>
              <w:lastRenderedPageBreak/>
              <w:t>Campylobacter jejuni</w:t>
            </w:r>
          </w:p>
          <w:p w:rsidR="009033F0" w:rsidRPr="00735E65" w:rsidRDefault="00AD02D9" w:rsidP="00735E65">
            <w:pPr>
              <w:jc w:val="center"/>
              <w:rPr>
                <w:rFonts w:ascii="Times New Roman" w:hAnsi="Times New Roman" w:cs="Times New Roman"/>
                <w:bCs/>
                <w:color w:val="000000" w:themeColor="text1"/>
                <w:sz w:val="24"/>
                <w:szCs w:val="24"/>
                <w:lang w:bidi="en-US"/>
              </w:rPr>
            </w:pPr>
            <w:r w:rsidRPr="00735E65">
              <w:rPr>
                <w:rFonts w:ascii="Times New Roman" w:hAnsi="Times New Roman" w:cs="Times New Roman"/>
                <w:bCs/>
                <w:color w:val="000000" w:themeColor="text1"/>
                <w:sz w:val="24"/>
                <w:szCs w:val="24"/>
                <w:lang w:bidi="en-US"/>
              </w:rPr>
              <w:t>Salmonella spp,</w:t>
            </w:r>
          </w:p>
          <w:p w:rsidR="009033F0" w:rsidRPr="00735E65" w:rsidRDefault="00AD02D9" w:rsidP="00735E65">
            <w:pPr>
              <w:jc w:val="center"/>
              <w:rPr>
                <w:rFonts w:ascii="Times New Roman" w:hAnsi="Times New Roman" w:cs="Times New Roman"/>
                <w:bCs/>
                <w:color w:val="000000" w:themeColor="text1"/>
                <w:sz w:val="24"/>
                <w:szCs w:val="24"/>
                <w:lang w:bidi="en-US"/>
              </w:rPr>
            </w:pPr>
            <w:r w:rsidRPr="00735E65">
              <w:rPr>
                <w:rFonts w:ascii="Times New Roman" w:hAnsi="Times New Roman" w:cs="Times New Roman"/>
                <w:bCs/>
                <w:color w:val="000000" w:themeColor="text1"/>
                <w:sz w:val="24"/>
                <w:szCs w:val="24"/>
                <w:lang w:bidi="en-US"/>
              </w:rPr>
              <w:t>Clostridium perfringens,</w:t>
            </w:r>
          </w:p>
          <w:p w:rsidR="009033F0" w:rsidRPr="00735E65" w:rsidRDefault="00AD02D9" w:rsidP="00735E65">
            <w:pPr>
              <w:jc w:val="center"/>
              <w:rPr>
                <w:rFonts w:ascii="Times New Roman" w:hAnsi="Times New Roman" w:cs="Times New Roman"/>
                <w:bCs/>
                <w:color w:val="000000" w:themeColor="text1"/>
                <w:sz w:val="24"/>
                <w:szCs w:val="24"/>
                <w:u w:val="single"/>
                <w:lang w:bidi="en-US"/>
              </w:rPr>
            </w:pPr>
            <w:r w:rsidRPr="00735E65">
              <w:rPr>
                <w:rFonts w:ascii="Times New Roman" w:hAnsi="Times New Roman" w:cs="Times New Roman"/>
                <w:bCs/>
                <w:color w:val="000000" w:themeColor="text1"/>
                <w:sz w:val="24"/>
                <w:szCs w:val="24"/>
                <w:u w:val="single"/>
                <w:lang w:bidi="en-US"/>
              </w:rPr>
              <w:t>Physical hazard:</w:t>
            </w:r>
          </w:p>
          <w:p w:rsidR="009033F0" w:rsidRPr="00735E65" w:rsidRDefault="00AD02D9" w:rsidP="00735E65">
            <w:pPr>
              <w:jc w:val="center"/>
              <w:rPr>
                <w:rFonts w:ascii="Times New Roman" w:hAnsi="Times New Roman" w:cs="Times New Roman"/>
                <w:bCs/>
                <w:color w:val="000000" w:themeColor="text1"/>
                <w:sz w:val="24"/>
                <w:szCs w:val="24"/>
                <w:lang w:bidi="en-US"/>
              </w:rPr>
            </w:pPr>
            <w:r w:rsidRPr="00735E65">
              <w:rPr>
                <w:rFonts w:ascii="Times New Roman" w:hAnsi="Times New Roman" w:cs="Times New Roman"/>
                <w:bCs/>
                <w:color w:val="000000" w:themeColor="text1"/>
                <w:sz w:val="24"/>
                <w:szCs w:val="24"/>
                <w:lang w:bidi="en-US"/>
              </w:rPr>
              <w:t>The chuck roast is not discolored.</w:t>
            </w:r>
          </w:p>
          <w:p w:rsidR="009033F0" w:rsidRPr="00735E65" w:rsidRDefault="00AD02D9" w:rsidP="00735E65">
            <w:pPr>
              <w:jc w:val="center"/>
              <w:rPr>
                <w:rFonts w:ascii="Times New Roman" w:hAnsi="Times New Roman" w:cs="Times New Roman"/>
                <w:bCs/>
                <w:color w:val="000000" w:themeColor="text1"/>
                <w:sz w:val="24"/>
                <w:szCs w:val="24"/>
                <w:lang w:bidi="en-US"/>
              </w:rPr>
            </w:pPr>
            <w:r w:rsidRPr="00735E65">
              <w:rPr>
                <w:rFonts w:ascii="Times New Roman" w:hAnsi="Times New Roman" w:cs="Times New Roman"/>
                <w:bCs/>
                <w:color w:val="000000" w:themeColor="text1"/>
                <w:sz w:val="24"/>
                <w:szCs w:val="24"/>
                <w:lang w:bidi="en-US"/>
              </w:rPr>
              <w:t>The item is beef is</w:t>
            </w:r>
            <w:r w:rsidRPr="00735E65">
              <w:rPr>
                <w:rFonts w:ascii="Times New Roman" w:hAnsi="Times New Roman" w:cs="Times New Roman"/>
                <w:bCs/>
                <w:color w:val="000000" w:themeColor="text1"/>
                <w:sz w:val="24"/>
                <w:szCs w:val="24"/>
                <w:lang w:bidi="en-US"/>
              </w:rPr>
              <w:t xml:space="preserve"> received at the correct temperature</w:t>
            </w:r>
          </w:p>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bCs/>
                <w:color w:val="000000" w:themeColor="text1"/>
                <w:sz w:val="24"/>
                <w:szCs w:val="24"/>
                <w:lang w:bidi="en-US"/>
              </w:rPr>
              <w:t xml:space="preserve">The product is not contaminated. </w:t>
            </w:r>
          </w:p>
        </w:tc>
        <w:tc>
          <w:tcPr>
            <w:tcW w:w="773" w:type="dxa"/>
          </w:tcPr>
          <w:p w:rsidR="009033F0"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lastRenderedPageBreak/>
              <w:t>CP</w:t>
            </w:r>
          </w:p>
        </w:tc>
        <w:tc>
          <w:tcPr>
            <w:tcW w:w="992"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t xml:space="preserve">The beef must be </w:t>
            </w:r>
            <w:r w:rsidRPr="00735E65">
              <w:rPr>
                <w:rFonts w:ascii="Times New Roman" w:hAnsi="Times New Roman" w:cs="Times New Roman"/>
                <w:sz w:val="24"/>
                <w:szCs w:val="24"/>
              </w:rPr>
              <w:lastRenderedPageBreak/>
              <w:t xml:space="preserve">below </w:t>
            </w:r>
            <w:r w:rsidRPr="00735E65">
              <w:rPr>
                <w:rFonts w:ascii="Times New Roman" w:hAnsi="Times New Roman" w:cs="Times New Roman"/>
                <w:bCs/>
                <w:color w:val="000000" w:themeColor="text1"/>
                <w:sz w:val="24"/>
                <w:szCs w:val="24"/>
                <w:lang w:bidi="en-US"/>
              </w:rPr>
              <w:t>40°</w:t>
            </w:r>
          </w:p>
        </w:tc>
        <w:tc>
          <w:tcPr>
            <w:tcW w:w="992"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lastRenderedPageBreak/>
              <w:t>Provide a record that is showin</w:t>
            </w:r>
            <w:r w:rsidRPr="00735E65">
              <w:rPr>
                <w:rFonts w:ascii="Times New Roman" w:hAnsi="Times New Roman" w:cs="Times New Roman"/>
                <w:sz w:val="24"/>
                <w:szCs w:val="24"/>
              </w:rPr>
              <w:lastRenderedPageBreak/>
              <w:t>g all the finds such as the date, time, and condition and sign the record.</w:t>
            </w:r>
          </w:p>
        </w:tc>
        <w:tc>
          <w:tcPr>
            <w:tcW w:w="1142"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lastRenderedPageBreak/>
              <w:t xml:space="preserve">Call the suppliers and have them correct </w:t>
            </w:r>
            <w:r w:rsidRPr="00735E65">
              <w:rPr>
                <w:rFonts w:ascii="Times New Roman" w:hAnsi="Times New Roman" w:cs="Times New Roman"/>
                <w:sz w:val="24"/>
                <w:szCs w:val="24"/>
              </w:rPr>
              <w:lastRenderedPageBreak/>
              <w:t>the mist</w:t>
            </w:r>
            <w:r w:rsidRPr="00735E65">
              <w:rPr>
                <w:rFonts w:ascii="Times New Roman" w:hAnsi="Times New Roman" w:cs="Times New Roman"/>
                <w:sz w:val="24"/>
                <w:szCs w:val="24"/>
              </w:rPr>
              <w:t>ake.</w:t>
            </w:r>
          </w:p>
        </w:tc>
        <w:tc>
          <w:tcPr>
            <w:tcW w:w="943"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lastRenderedPageBreak/>
              <w:t>Visual observation of the manag</w:t>
            </w:r>
            <w:r w:rsidRPr="00735E65">
              <w:rPr>
                <w:rFonts w:ascii="Times New Roman" w:hAnsi="Times New Roman" w:cs="Times New Roman"/>
                <w:sz w:val="24"/>
                <w:szCs w:val="24"/>
              </w:rPr>
              <w:lastRenderedPageBreak/>
              <w:t>er twice a week and receiving the procedures.</w:t>
            </w:r>
          </w:p>
        </w:tc>
        <w:tc>
          <w:tcPr>
            <w:tcW w:w="1165"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lastRenderedPageBreak/>
              <w:t xml:space="preserve">Keeps the logs and another related </w:t>
            </w:r>
            <w:r w:rsidRPr="00735E65">
              <w:rPr>
                <w:rFonts w:ascii="Times New Roman" w:hAnsi="Times New Roman" w:cs="Times New Roman"/>
                <w:sz w:val="24"/>
                <w:szCs w:val="24"/>
              </w:rPr>
              <w:lastRenderedPageBreak/>
              <w:t>documents safe for six months.</w:t>
            </w:r>
          </w:p>
        </w:tc>
      </w:tr>
      <w:tr w:rsidR="00844747" w:rsidTr="009033F0">
        <w:tc>
          <w:tcPr>
            <w:tcW w:w="880"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lastRenderedPageBreak/>
              <w:t xml:space="preserve">Storing </w:t>
            </w:r>
          </w:p>
        </w:tc>
        <w:tc>
          <w:tcPr>
            <w:tcW w:w="220"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t>Chuck roast</w:t>
            </w:r>
          </w:p>
        </w:tc>
        <w:tc>
          <w:tcPr>
            <w:tcW w:w="1030"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t>Maintains the temperature of the storage. Store raw beef in a cold place.</w:t>
            </w:r>
          </w:p>
        </w:tc>
        <w:tc>
          <w:tcPr>
            <w:tcW w:w="1213"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t>Check the fr</w:t>
            </w:r>
            <w:r w:rsidRPr="00735E65">
              <w:rPr>
                <w:rFonts w:ascii="Times New Roman" w:hAnsi="Times New Roman" w:cs="Times New Roman"/>
                <w:sz w:val="24"/>
                <w:szCs w:val="24"/>
              </w:rPr>
              <w:t xml:space="preserve">ozen chuck roast that they all frozen to solid and shows no sign of refreezing, such as the presence of liquids, </w:t>
            </w:r>
            <w:r w:rsidRPr="00735E65">
              <w:rPr>
                <w:rFonts w:ascii="Times New Roman" w:hAnsi="Times New Roman" w:cs="Times New Roman"/>
                <w:sz w:val="24"/>
                <w:szCs w:val="24"/>
              </w:rPr>
              <w:lastRenderedPageBreak/>
              <w:t>crystals, and large ice.</w:t>
            </w:r>
          </w:p>
        </w:tc>
        <w:tc>
          <w:tcPr>
            <w:tcW w:w="773" w:type="dxa"/>
          </w:tcPr>
          <w:p w:rsidR="009033F0" w:rsidRPr="00735E65" w:rsidRDefault="009033F0" w:rsidP="00735E65">
            <w:pPr>
              <w:jc w:val="center"/>
              <w:rPr>
                <w:rFonts w:ascii="Times New Roman" w:hAnsi="Times New Roman" w:cs="Times New Roman"/>
                <w:sz w:val="24"/>
                <w:szCs w:val="24"/>
              </w:rPr>
            </w:pPr>
          </w:p>
          <w:p w:rsidR="009033F0" w:rsidRPr="00735E65" w:rsidRDefault="009033F0" w:rsidP="00735E65">
            <w:pPr>
              <w:jc w:val="center"/>
              <w:rPr>
                <w:rFonts w:ascii="Times New Roman" w:hAnsi="Times New Roman" w:cs="Times New Roman"/>
                <w:sz w:val="24"/>
                <w:szCs w:val="24"/>
              </w:rPr>
            </w:pPr>
          </w:p>
        </w:tc>
        <w:tc>
          <w:tcPr>
            <w:tcW w:w="992" w:type="dxa"/>
          </w:tcPr>
          <w:p w:rsidR="009033F0" w:rsidRPr="00735E65" w:rsidRDefault="009033F0" w:rsidP="00735E65">
            <w:pPr>
              <w:jc w:val="center"/>
              <w:rPr>
                <w:rFonts w:ascii="Times New Roman" w:hAnsi="Times New Roman" w:cs="Times New Roman"/>
                <w:sz w:val="24"/>
                <w:szCs w:val="24"/>
              </w:rPr>
            </w:pPr>
          </w:p>
          <w:p w:rsidR="009033F0"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 xml:space="preserve">The other items must be kept below a temperature of </w:t>
            </w:r>
            <w:r w:rsidRPr="00735E65">
              <w:rPr>
                <w:rFonts w:ascii="Times New Roman" w:hAnsi="Times New Roman" w:cs="Times New Roman"/>
                <w:bCs/>
                <w:color w:val="000000" w:themeColor="text1"/>
                <w:sz w:val="24"/>
                <w:szCs w:val="24"/>
                <w:lang w:bidi="en-US"/>
              </w:rPr>
              <w:t>40°</w:t>
            </w:r>
          </w:p>
        </w:tc>
        <w:tc>
          <w:tcPr>
            <w:tcW w:w="992" w:type="dxa"/>
          </w:tcPr>
          <w:p w:rsidR="009033F0" w:rsidRPr="00735E65" w:rsidRDefault="009033F0" w:rsidP="00735E65">
            <w:pPr>
              <w:jc w:val="center"/>
              <w:rPr>
                <w:rFonts w:ascii="Times New Roman" w:hAnsi="Times New Roman" w:cs="Times New Roman"/>
                <w:sz w:val="24"/>
                <w:szCs w:val="24"/>
              </w:rPr>
            </w:pPr>
          </w:p>
        </w:tc>
        <w:tc>
          <w:tcPr>
            <w:tcW w:w="1142"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t xml:space="preserve">If the chuck roast has an expired throw away to avoid </w:t>
            </w:r>
            <w:r w:rsidRPr="00735E65">
              <w:rPr>
                <w:rFonts w:ascii="Times New Roman" w:hAnsi="Times New Roman" w:cs="Times New Roman"/>
                <w:sz w:val="24"/>
                <w:szCs w:val="24"/>
              </w:rPr>
              <w:t>contamination.</w:t>
            </w:r>
          </w:p>
        </w:tc>
        <w:tc>
          <w:tcPr>
            <w:tcW w:w="943" w:type="dxa"/>
          </w:tcPr>
          <w:p w:rsidR="009033F0" w:rsidRPr="00735E65" w:rsidRDefault="009033F0" w:rsidP="00735E65">
            <w:pPr>
              <w:jc w:val="center"/>
              <w:rPr>
                <w:rFonts w:ascii="Times New Roman" w:hAnsi="Times New Roman" w:cs="Times New Roman"/>
                <w:sz w:val="24"/>
                <w:szCs w:val="24"/>
              </w:rPr>
            </w:pPr>
          </w:p>
        </w:tc>
        <w:tc>
          <w:tcPr>
            <w:tcW w:w="1165" w:type="dxa"/>
          </w:tcPr>
          <w:p w:rsidR="009033F0" w:rsidRPr="00735E65" w:rsidRDefault="009033F0" w:rsidP="00735E65">
            <w:pPr>
              <w:jc w:val="center"/>
              <w:rPr>
                <w:rFonts w:ascii="Times New Roman" w:hAnsi="Times New Roman" w:cs="Times New Roman"/>
                <w:sz w:val="24"/>
                <w:szCs w:val="24"/>
              </w:rPr>
            </w:pPr>
          </w:p>
        </w:tc>
      </w:tr>
      <w:tr w:rsidR="00844747" w:rsidTr="009033F0">
        <w:tc>
          <w:tcPr>
            <w:tcW w:w="880"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t xml:space="preserve">Preparing </w:t>
            </w:r>
          </w:p>
        </w:tc>
        <w:tc>
          <w:tcPr>
            <w:tcW w:w="220"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t>Add cabbage, onions, carrots, and savory flavors.</w:t>
            </w:r>
          </w:p>
        </w:tc>
        <w:tc>
          <w:tcPr>
            <w:tcW w:w="1030"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t>Keep the chuck roast In a refrigerator for 1 to 2 days.</w:t>
            </w:r>
          </w:p>
        </w:tc>
        <w:tc>
          <w:tcPr>
            <w:tcW w:w="1213"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t>Avoid cross-contamination with other items. Prevent food handlers who have salmonellosis to work</w:t>
            </w:r>
          </w:p>
        </w:tc>
        <w:tc>
          <w:tcPr>
            <w:tcW w:w="773" w:type="dxa"/>
          </w:tcPr>
          <w:p w:rsidR="009033F0" w:rsidRPr="00735E65" w:rsidRDefault="009033F0" w:rsidP="00735E65">
            <w:pPr>
              <w:jc w:val="center"/>
              <w:rPr>
                <w:rFonts w:ascii="Times New Roman" w:hAnsi="Times New Roman" w:cs="Times New Roman"/>
                <w:sz w:val="24"/>
                <w:szCs w:val="24"/>
              </w:rPr>
            </w:pPr>
          </w:p>
        </w:tc>
        <w:tc>
          <w:tcPr>
            <w:tcW w:w="992" w:type="dxa"/>
          </w:tcPr>
          <w:p w:rsidR="009033F0" w:rsidRPr="00735E65" w:rsidRDefault="009033F0" w:rsidP="00735E65">
            <w:pPr>
              <w:jc w:val="center"/>
              <w:rPr>
                <w:rFonts w:ascii="Times New Roman" w:hAnsi="Times New Roman" w:cs="Times New Roman"/>
                <w:sz w:val="24"/>
                <w:szCs w:val="24"/>
              </w:rPr>
            </w:pPr>
          </w:p>
        </w:tc>
        <w:tc>
          <w:tcPr>
            <w:tcW w:w="992"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t>Mark the date, over time and then refrigerate all cold product that is prepared</w:t>
            </w:r>
          </w:p>
        </w:tc>
        <w:tc>
          <w:tcPr>
            <w:tcW w:w="1142" w:type="dxa"/>
          </w:tcPr>
          <w:p w:rsidR="009033F0" w:rsidRPr="00735E65" w:rsidRDefault="009033F0" w:rsidP="00735E65">
            <w:pPr>
              <w:jc w:val="center"/>
              <w:rPr>
                <w:rFonts w:ascii="Times New Roman" w:hAnsi="Times New Roman" w:cs="Times New Roman"/>
                <w:sz w:val="24"/>
                <w:szCs w:val="24"/>
              </w:rPr>
            </w:pPr>
          </w:p>
        </w:tc>
        <w:tc>
          <w:tcPr>
            <w:tcW w:w="943" w:type="dxa"/>
          </w:tcPr>
          <w:p w:rsidR="009033F0" w:rsidRPr="00735E65" w:rsidRDefault="009033F0" w:rsidP="00735E65">
            <w:pPr>
              <w:jc w:val="center"/>
              <w:rPr>
                <w:rFonts w:ascii="Times New Roman" w:hAnsi="Times New Roman" w:cs="Times New Roman"/>
                <w:sz w:val="24"/>
                <w:szCs w:val="24"/>
              </w:rPr>
            </w:pPr>
          </w:p>
        </w:tc>
        <w:tc>
          <w:tcPr>
            <w:tcW w:w="1165" w:type="dxa"/>
          </w:tcPr>
          <w:p w:rsidR="009033F0" w:rsidRPr="00735E65" w:rsidRDefault="009033F0" w:rsidP="00735E65">
            <w:pPr>
              <w:jc w:val="center"/>
              <w:rPr>
                <w:rFonts w:ascii="Times New Roman" w:hAnsi="Times New Roman" w:cs="Times New Roman"/>
                <w:sz w:val="24"/>
                <w:szCs w:val="24"/>
              </w:rPr>
            </w:pPr>
          </w:p>
        </w:tc>
      </w:tr>
      <w:tr w:rsidR="00844747" w:rsidTr="009033F0">
        <w:tc>
          <w:tcPr>
            <w:tcW w:w="880"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t xml:space="preserve">Holding </w:t>
            </w:r>
          </w:p>
        </w:tc>
        <w:tc>
          <w:tcPr>
            <w:tcW w:w="220" w:type="dxa"/>
          </w:tcPr>
          <w:p w:rsidR="009033F0" w:rsidRPr="00735E65" w:rsidRDefault="009033F0" w:rsidP="00735E65">
            <w:pPr>
              <w:jc w:val="center"/>
              <w:rPr>
                <w:rFonts w:ascii="Times New Roman" w:hAnsi="Times New Roman" w:cs="Times New Roman"/>
                <w:sz w:val="24"/>
                <w:szCs w:val="24"/>
              </w:rPr>
            </w:pPr>
          </w:p>
        </w:tc>
        <w:tc>
          <w:tcPr>
            <w:tcW w:w="1030"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t>Maintain the beef at the required temperature. When the food is hot, it is essential to be cooked with internal heat.</w:t>
            </w:r>
          </w:p>
        </w:tc>
        <w:tc>
          <w:tcPr>
            <w:tcW w:w="1213" w:type="dxa"/>
          </w:tcPr>
          <w:p w:rsidR="009033F0" w:rsidRPr="00735E65" w:rsidRDefault="009033F0" w:rsidP="00735E65">
            <w:pPr>
              <w:jc w:val="center"/>
              <w:rPr>
                <w:rFonts w:ascii="Times New Roman" w:hAnsi="Times New Roman" w:cs="Times New Roman"/>
                <w:sz w:val="24"/>
                <w:szCs w:val="24"/>
              </w:rPr>
            </w:pPr>
          </w:p>
        </w:tc>
        <w:tc>
          <w:tcPr>
            <w:tcW w:w="773" w:type="dxa"/>
          </w:tcPr>
          <w:p w:rsidR="009033F0" w:rsidRPr="00735E65" w:rsidRDefault="009033F0" w:rsidP="00735E65">
            <w:pPr>
              <w:jc w:val="center"/>
              <w:rPr>
                <w:rFonts w:ascii="Times New Roman" w:hAnsi="Times New Roman" w:cs="Times New Roman"/>
                <w:sz w:val="24"/>
                <w:szCs w:val="24"/>
              </w:rPr>
            </w:pPr>
          </w:p>
        </w:tc>
        <w:tc>
          <w:tcPr>
            <w:tcW w:w="992" w:type="dxa"/>
          </w:tcPr>
          <w:p w:rsidR="009033F0" w:rsidRPr="00735E65" w:rsidRDefault="009033F0" w:rsidP="00735E65">
            <w:pPr>
              <w:jc w:val="center"/>
              <w:rPr>
                <w:rFonts w:ascii="Times New Roman" w:hAnsi="Times New Roman" w:cs="Times New Roman"/>
                <w:sz w:val="24"/>
                <w:szCs w:val="24"/>
              </w:rPr>
            </w:pPr>
          </w:p>
        </w:tc>
        <w:tc>
          <w:tcPr>
            <w:tcW w:w="992" w:type="dxa"/>
          </w:tcPr>
          <w:p w:rsidR="009033F0" w:rsidRPr="00735E65" w:rsidRDefault="009033F0" w:rsidP="00735E65">
            <w:pPr>
              <w:jc w:val="center"/>
              <w:rPr>
                <w:rFonts w:ascii="Times New Roman" w:hAnsi="Times New Roman" w:cs="Times New Roman"/>
                <w:sz w:val="24"/>
                <w:szCs w:val="24"/>
              </w:rPr>
            </w:pPr>
          </w:p>
        </w:tc>
        <w:tc>
          <w:tcPr>
            <w:tcW w:w="1142" w:type="dxa"/>
          </w:tcPr>
          <w:p w:rsidR="009033F0" w:rsidRPr="00735E65" w:rsidRDefault="009033F0" w:rsidP="00735E65">
            <w:pPr>
              <w:jc w:val="center"/>
              <w:rPr>
                <w:rFonts w:ascii="Times New Roman" w:hAnsi="Times New Roman" w:cs="Times New Roman"/>
                <w:sz w:val="24"/>
                <w:szCs w:val="24"/>
              </w:rPr>
            </w:pPr>
          </w:p>
        </w:tc>
        <w:tc>
          <w:tcPr>
            <w:tcW w:w="943" w:type="dxa"/>
          </w:tcPr>
          <w:p w:rsidR="009033F0" w:rsidRPr="00735E65" w:rsidRDefault="009033F0" w:rsidP="00735E65">
            <w:pPr>
              <w:jc w:val="center"/>
              <w:rPr>
                <w:rFonts w:ascii="Times New Roman" w:hAnsi="Times New Roman" w:cs="Times New Roman"/>
                <w:sz w:val="24"/>
                <w:szCs w:val="24"/>
              </w:rPr>
            </w:pPr>
          </w:p>
        </w:tc>
        <w:tc>
          <w:tcPr>
            <w:tcW w:w="1165" w:type="dxa"/>
          </w:tcPr>
          <w:p w:rsidR="009033F0" w:rsidRPr="00735E65" w:rsidRDefault="009033F0" w:rsidP="00735E65">
            <w:pPr>
              <w:jc w:val="center"/>
              <w:rPr>
                <w:rFonts w:ascii="Times New Roman" w:hAnsi="Times New Roman" w:cs="Times New Roman"/>
                <w:sz w:val="24"/>
                <w:szCs w:val="24"/>
              </w:rPr>
            </w:pPr>
          </w:p>
        </w:tc>
      </w:tr>
      <w:tr w:rsidR="00844747" w:rsidTr="009033F0">
        <w:tc>
          <w:tcPr>
            <w:tcW w:w="880"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t xml:space="preserve">Cooking </w:t>
            </w:r>
          </w:p>
        </w:tc>
        <w:tc>
          <w:tcPr>
            <w:tcW w:w="220"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t xml:space="preserve">Sprinkle chuck roast with </w:t>
            </w:r>
            <w:r w:rsidRPr="00735E65">
              <w:rPr>
                <w:rFonts w:ascii="Times New Roman" w:hAnsi="Times New Roman" w:cs="Times New Roman"/>
                <w:sz w:val="24"/>
                <w:szCs w:val="24"/>
              </w:rPr>
              <w:t xml:space="preserve">salt and pepper, add </w:t>
            </w:r>
            <w:r w:rsidRPr="00735E65">
              <w:rPr>
                <w:rFonts w:ascii="Times New Roman" w:hAnsi="Times New Roman" w:cs="Times New Roman"/>
                <w:sz w:val="24"/>
                <w:szCs w:val="24"/>
              </w:rPr>
              <w:lastRenderedPageBreak/>
              <w:t>onion, vinegar,</w:t>
            </w:r>
            <w:r w:rsidR="0047316C" w:rsidRPr="00735E65">
              <w:rPr>
                <w:rFonts w:ascii="Times New Roman" w:hAnsi="Times New Roman" w:cs="Times New Roman"/>
                <w:sz w:val="24"/>
                <w:szCs w:val="24"/>
              </w:rPr>
              <w:t xml:space="preserve"> </w:t>
            </w:r>
            <w:r w:rsidRPr="00735E65">
              <w:rPr>
                <w:rFonts w:ascii="Times New Roman" w:hAnsi="Times New Roman" w:cs="Times New Roman"/>
                <w:sz w:val="24"/>
                <w:szCs w:val="24"/>
              </w:rPr>
              <w:t>carrots,</w:t>
            </w:r>
            <w:r w:rsidR="0047316C" w:rsidRPr="00735E65">
              <w:rPr>
                <w:rFonts w:ascii="Times New Roman" w:hAnsi="Times New Roman" w:cs="Times New Roman"/>
                <w:sz w:val="24"/>
                <w:szCs w:val="24"/>
              </w:rPr>
              <w:t xml:space="preserve"> </w:t>
            </w:r>
            <w:r w:rsidRPr="00735E65">
              <w:rPr>
                <w:rFonts w:ascii="Times New Roman" w:hAnsi="Times New Roman" w:cs="Times New Roman"/>
                <w:sz w:val="24"/>
                <w:szCs w:val="24"/>
              </w:rPr>
              <w:t xml:space="preserve">cabbage, </w:t>
            </w:r>
            <w:r w:rsidR="0047316C" w:rsidRPr="00735E65">
              <w:rPr>
                <w:rFonts w:ascii="Times New Roman" w:hAnsi="Times New Roman" w:cs="Times New Roman"/>
                <w:sz w:val="24"/>
                <w:szCs w:val="24"/>
              </w:rPr>
              <w:t>and water cover it for 7 hours.</w:t>
            </w:r>
          </w:p>
          <w:p w:rsidR="0047316C"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t>After a few hours cook with low heat while stirring until the mixture thickened.</w:t>
            </w:r>
          </w:p>
        </w:tc>
        <w:tc>
          <w:tcPr>
            <w:tcW w:w="1030" w:type="dxa"/>
          </w:tcPr>
          <w:p w:rsidR="009033F0" w:rsidRPr="00735E65" w:rsidRDefault="009033F0" w:rsidP="00735E65">
            <w:pPr>
              <w:jc w:val="center"/>
              <w:rPr>
                <w:rFonts w:ascii="Times New Roman" w:hAnsi="Times New Roman" w:cs="Times New Roman"/>
                <w:sz w:val="24"/>
                <w:szCs w:val="24"/>
              </w:rPr>
            </w:pPr>
          </w:p>
        </w:tc>
        <w:tc>
          <w:tcPr>
            <w:tcW w:w="1213" w:type="dxa"/>
          </w:tcPr>
          <w:p w:rsidR="009033F0" w:rsidRPr="00735E65" w:rsidRDefault="009033F0" w:rsidP="00735E65">
            <w:pPr>
              <w:jc w:val="center"/>
              <w:rPr>
                <w:rFonts w:ascii="Times New Roman" w:hAnsi="Times New Roman" w:cs="Times New Roman"/>
                <w:sz w:val="24"/>
                <w:szCs w:val="24"/>
              </w:rPr>
            </w:pPr>
          </w:p>
        </w:tc>
        <w:tc>
          <w:tcPr>
            <w:tcW w:w="773"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t>Cook the food for 18</w:t>
            </w:r>
            <w:r w:rsidRPr="00735E65">
              <w:rPr>
                <w:rFonts w:ascii="Times New Roman" w:hAnsi="Times New Roman" w:cs="Times New Roman"/>
                <w:bCs/>
                <w:color w:val="000000" w:themeColor="text1"/>
                <w:sz w:val="24"/>
                <w:szCs w:val="24"/>
                <w:lang w:bidi="en-US"/>
              </w:rPr>
              <w:t xml:space="preserve">0°F for more than 15 </w:t>
            </w:r>
            <w:r w:rsidRPr="00735E65">
              <w:rPr>
                <w:rFonts w:ascii="Times New Roman" w:hAnsi="Times New Roman" w:cs="Times New Roman"/>
                <w:bCs/>
                <w:color w:val="000000" w:themeColor="text1"/>
                <w:sz w:val="24"/>
                <w:szCs w:val="24"/>
                <w:lang w:bidi="en-US"/>
              </w:rPr>
              <w:lastRenderedPageBreak/>
              <w:t>seconds.</w:t>
            </w:r>
          </w:p>
        </w:tc>
        <w:tc>
          <w:tcPr>
            <w:tcW w:w="992" w:type="dxa"/>
          </w:tcPr>
          <w:p w:rsidR="009033F0" w:rsidRPr="00735E65" w:rsidRDefault="009033F0" w:rsidP="00735E65">
            <w:pPr>
              <w:jc w:val="center"/>
              <w:rPr>
                <w:rFonts w:ascii="Times New Roman" w:hAnsi="Times New Roman" w:cs="Times New Roman"/>
                <w:sz w:val="24"/>
                <w:szCs w:val="24"/>
              </w:rPr>
            </w:pPr>
          </w:p>
        </w:tc>
        <w:tc>
          <w:tcPr>
            <w:tcW w:w="992"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t xml:space="preserve">The employees must fill the daily </w:t>
            </w:r>
            <w:r w:rsidRPr="00735E65">
              <w:rPr>
                <w:rFonts w:ascii="Times New Roman" w:hAnsi="Times New Roman" w:cs="Times New Roman"/>
                <w:sz w:val="24"/>
                <w:szCs w:val="24"/>
              </w:rPr>
              <w:t xml:space="preserve">items cooked and </w:t>
            </w:r>
            <w:r w:rsidRPr="00735E65">
              <w:rPr>
                <w:rFonts w:ascii="Times New Roman" w:hAnsi="Times New Roman" w:cs="Times New Roman"/>
                <w:sz w:val="24"/>
                <w:szCs w:val="24"/>
              </w:rPr>
              <w:lastRenderedPageBreak/>
              <w:t>have an internal temperature log.</w:t>
            </w:r>
          </w:p>
        </w:tc>
        <w:tc>
          <w:tcPr>
            <w:tcW w:w="1142"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lastRenderedPageBreak/>
              <w:t>Cook the food for more time so that the internal temperature is reached.</w:t>
            </w:r>
          </w:p>
        </w:tc>
        <w:tc>
          <w:tcPr>
            <w:tcW w:w="943" w:type="dxa"/>
          </w:tcPr>
          <w:p w:rsidR="009033F0" w:rsidRPr="00735E65" w:rsidRDefault="009033F0" w:rsidP="00735E65">
            <w:pPr>
              <w:jc w:val="center"/>
              <w:rPr>
                <w:rFonts w:ascii="Times New Roman" w:hAnsi="Times New Roman" w:cs="Times New Roman"/>
                <w:sz w:val="24"/>
                <w:szCs w:val="24"/>
              </w:rPr>
            </w:pPr>
          </w:p>
        </w:tc>
        <w:tc>
          <w:tcPr>
            <w:tcW w:w="1165" w:type="dxa"/>
          </w:tcPr>
          <w:p w:rsidR="009033F0" w:rsidRPr="00735E65" w:rsidRDefault="009033F0" w:rsidP="00735E65">
            <w:pPr>
              <w:jc w:val="center"/>
              <w:rPr>
                <w:rFonts w:ascii="Times New Roman" w:hAnsi="Times New Roman" w:cs="Times New Roman"/>
                <w:sz w:val="24"/>
                <w:szCs w:val="24"/>
              </w:rPr>
            </w:pPr>
          </w:p>
        </w:tc>
      </w:tr>
      <w:tr w:rsidR="00844747" w:rsidTr="009033F0">
        <w:tc>
          <w:tcPr>
            <w:tcW w:w="880"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t xml:space="preserve">Serving </w:t>
            </w:r>
          </w:p>
        </w:tc>
        <w:tc>
          <w:tcPr>
            <w:tcW w:w="220" w:type="dxa"/>
          </w:tcPr>
          <w:p w:rsidR="009033F0" w:rsidRPr="00735E65" w:rsidRDefault="009033F0" w:rsidP="00735E65">
            <w:pPr>
              <w:rPr>
                <w:rFonts w:ascii="Times New Roman" w:hAnsi="Times New Roman" w:cs="Times New Roman"/>
                <w:sz w:val="24"/>
                <w:szCs w:val="24"/>
              </w:rPr>
            </w:pPr>
          </w:p>
        </w:tc>
        <w:tc>
          <w:tcPr>
            <w:tcW w:w="1030" w:type="dxa"/>
          </w:tcPr>
          <w:p w:rsidR="009033F0" w:rsidRPr="00735E65" w:rsidRDefault="00AD02D9" w:rsidP="00735E65">
            <w:pPr>
              <w:rPr>
                <w:rFonts w:ascii="Times New Roman" w:hAnsi="Times New Roman" w:cs="Times New Roman"/>
                <w:sz w:val="24"/>
                <w:szCs w:val="24"/>
              </w:rPr>
            </w:pPr>
            <w:r w:rsidRPr="00735E65">
              <w:rPr>
                <w:rFonts w:ascii="Times New Roman" w:hAnsi="Times New Roman" w:cs="Times New Roman"/>
                <w:sz w:val="24"/>
                <w:szCs w:val="24"/>
              </w:rPr>
              <w:t>Take a few minutes so that the food can reduce the stream then serve.</w:t>
            </w:r>
          </w:p>
        </w:tc>
        <w:tc>
          <w:tcPr>
            <w:tcW w:w="1213" w:type="dxa"/>
          </w:tcPr>
          <w:p w:rsidR="009033F0" w:rsidRPr="00735E65" w:rsidRDefault="009033F0" w:rsidP="00735E65">
            <w:pPr>
              <w:jc w:val="center"/>
              <w:rPr>
                <w:rFonts w:ascii="Times New Roman" w:hAnsi="Times New Roman" w:cs="Times New Roman"/>
                <w:sz w:val="24"/>
                <w:szCs w:val="24"/>
              </w:rPr>
            </w:pPr>
          </w:p>
        </w:tc>
        <w:tc>
          <w:tcPr>
            <w:tcW w:w="773" w:type="dxa"/>
          </w:tcPr>
          <w:p w:rsidR="009033F0" w:rsidRPr="00735E65" w:rsidRDefault="009033F0" w:rsidP="00735E65">
            <w:pPr>
              <w:jc w:val="center"/>
              <w:rPr>
                <w:rFonts w:ascii="Times New Roman" w:hAnsi="Times New Roman" w:cs="Times New Roman"/>
                <w:sz w:val="24"/>
                <w:szCs w:val="24"/>
              </w:rPr>
            </w:pPr>
          </w:p>
        </w:tc>
        <w:tc>
          <w:tcPr>
            <w:tcW w:w="992" w:type="dxa"/>
          </w:tcPr>
          <w:p w:rsidR="009033F0" w:rsidRPr="00735E65" w:rsidRDefault="009033F0" w:rsidP="00735E65">
            <w:pPr>
              <w:jc w:val="center"/>
              <w:rPr>
                <w:rFonts w:ascii="Times New Roman" w:hAnsi="Times New Roman" w:cs="Times New Roman"/>
                <w:sz w:val="24"/>
                <w:szCs w:val="24"/>
              </w:rPr>
            </w:pPr>
          </w:p>
        </w:tc>
        <w:tc>
          <w:tcPr>
            <w:tcW w:w="992" w:type="dxa"/>
          </w:tcPr>
          <w:p w:rsidR="009033F0" w:rsidRPr="00735E65" w:rsidRDefault="009033F0" w:rsidP="00735E65">
            <w:pPr>
              <w:jc w:val="center"/>
              <w:rPr>
                <w:rFonts w:ascii="Times New Roman" w:hAnsi="Times New Roman" w:cs="Times New Roman"/>
                <w:sz w:val="24"/>
                <w:szCs w:val="24"/>
              </w:rPr>
            </w:pPr>
          </w:p>
        </w:tc>
        <w:tc>
          <w:tcPr>
            <w:tcW w:w="1142" w:type="dxa"/>
          </w:tcPr>
          <w:p w:rsidR="009033F0" w:rsidRPr="00735E65" w:rsidRDefault="00AD02D9" w:rsidP="00735E65">
            <w:pPr>
              <w:jc w:val="center"/>
              <w:rPr>
                <w:rFonts w:ascii="Times New Roman" w:hAnsi="Times New Roman" w:cs="Times New Roman"/>
                <w:sz w:val="24"/>
                <w:szCs w:val="24"/>
              </w:rPr>
            </w:pPr>
            <w:r w:rsidRPr="00735E65">
              <w:rPr>
                <w:rFonts w:ascii="Times New Roman" w:hAnsi="Times New Roman" w:cs="Times New Roman"/>
                <w:sz w:val="24"/>
                <w:szCs w:val="24"/>
              </w:rPr>
              <w:t xml:space="preserve">When the food is being served or discarded </w:t>
            </w:r>
            <w:r w:rsidRPr="00735E65">
              <w:rPr>
                <w:rFonts w:ascii="Times New Roman" w:hAnsi="Times New Roman" w:cs="Times New Roman"/>
                <w:sz w:val="24"/>
                <w:szCs w:val="24"/>
              </w:rPr>
              <w:t>within 6 hours.</w:t>
            </w:r>
          </w:p>
        </w:tc>
        <w:tc>
          <w:tcPr>
            <w:tcW w:w="943" w:type="dxa"/>
          </w:tcPr>
          <w:p w:rsidR="009033F0" w:rsidRPr="00735E65" w:rsidRDefault="009033F0" w:rsidP="00735E65">
            <w:pPr>
              <w:jc w:val="center"/>
              <w:rPr>
                <w:rFonts w:ascii="Times New Roman" w:hAnsi="Times New Roman" w:cs="Times New Roman"/>
                <w:sz w:val="24"/>
                <w:szCs w:val="24"/>
              </w:rPr>
            </w:pPr>
          </w:p>
        </w:tc>
        <w:tc>
          <w:tcPr>
            <w:tcW w:w="1165" w:type="dxa"/>
          </w:tcPr>
          <w:p w:rsidR="009033F0" w:rsidRPr="00735E65" w:rsidRDefault="009033F0" w:rsidP="00735E65">
            <w:pPr>
              <w:jc w:val="center"/>
              <w:rPr>
                <w:rFonts w:ascii="Times New Roman" w:hAnsi="Times New Roman" w:cs="Times New Roman"/>
                <w:sz w:val="24"/>
                <w:szCs w:val="24"/>
              </w:rPr>
            </w:pPr>
          </w:p>
        </w:tc>
      </w:tr>
    </w:tbl>
    <w:p w:rsidR="00FF4E8A" w:rsidRPr="00735E65" w:rsidRDefault="00FF4E8A" w:rsidP="00735E65">
      <w:pPr>
        <w:spacing w:line="240" w:lineRule="auto"/>
        <w:jc w:val="center"/>
        <w:rPr>
          <w:rFonts w:ascii="Times New Roman" w:hAnsi="Times New Roman" w:cs="Times New Roman"/>
          <w:sz w:val="24"/>
          <w:szCs w:val="24"/>
        </w:rPr>
      </w:pPr>
    </w:p>
    <w:p w:rsidR="00735E65" w:rsidRPr="00735E65" w:rsidRDefault="00735E65" w:rsidP="00735E65">
      <w:pPr>
        <w:spacing w:line="240" w:lineRule="auto"/>
        <w:jc w:val="center"/>
        <w:rPr>
          <w:rFonts w:ascii="Times New Roman" w:hAnsi="Times New Roman" w:cs="Times New Roman"/>
          <w:sz w:val="24"/>
          <w:szCs w:val="24"/>
        </w:rPr>
      </w:pPr>
    </w:p>
    <w:p w:rsidR="00735E65" w:rsidRPr="00735E65" w:rsidRDefault="00735E65" w:rsidP="00735E65">
      <w:pPr>
        <w:spacing w:line="240" w:lineRule="auto"/>
        <w:jc w:val="center"/>
        <w:rPr>
          <w:rFonts w:ascii="Times New Roman" w:hAnsi="Times New Roman" w:cs="Times New Roman"/>
          <w:sz w:val="24"/>
          <w:szCs w:val="24"/>
        </w:rPr>
      </w:pPr>
    </w:p>
    <w:p w:rsidR="00735E65" w:rsidRPr="00735E65" w:rsidRDefault="00735E65" w:rsidP="00735E65">
      <w:pPr>
        <w:spacing w:line="240" w:lineRule="auto"/>
        <w:jc w:val="center"/>
        <w:rPr>
          <w:rFonts w:ascii="Times New Roman" w:hAnsi="Times New Roman" w:cs="Times New Roman"/>
          <w:sz w:val="24"/>
          <w:szCs w:val="24"/>
        </w:rPr>
      </w:pPr>
    </w:p>
    <w:p w:rsidR="00735E65" w:rsidRPr="00735E65" w:rsidRDefault="00735E65" w:rsidP="00735E65">
      <w:pPr>
        <w:spacing w:line="240" w:lineRule="auto"/>
        <w:jc w:val="center"/>
        <w:rPr>
          <w:rFonts w:ascii="Times New Roman" w:hAnsi="Times New Roman" w:cs="Times New Roman"/>
          <w:sz w:val="24"/>
          <w:szCs w:val="24"/>
        </w:rPr>
      </w:pPr>
    </w:p>
    <w:p w:rsidR="00735E65" w:rsidRPr="00735E65" w:rsidRDefault="00735E65" w:rsidP="00735E65">
      <w:pPr>
        <w:spacing w:line="240" w:lineRule="auto"/>
        <w:jc w:val="center"/>
        <w:rPr>
          <w:rFonts w:ascii="Times New Roman" w:hAnsi="Times New Roman" w:cs="Times New Roman"/>
          <w:sz w:val="24"/>
          <w:szCs w:val="24"/>
        </w:rPr>
      </w:pPr>
    </w:p>
    <w:p w:rsidR="00BC4C53" w:rsidRPr="00735E65" w:rsidRDefault="00AD02D9" w:rsidP="00735E65">
      <w:pPr>
        <w:spacing w:line="240" w:lineRule="auto"/>
        <w:jc w:val="center"/>
        <w:rPr>
          <w:rFonts w:ascii="Times New Roman" w:hAnsi="Times New Roman" w:cs="Times New Roman"/>
          <w:sz w:val="24"/>
          <w:szCs w:val="24"/>
        </w:rPr>
      </w:pPr>
      <w:bookmarkStart w:id="0" w:name="_GoBack"/>
      <w:bookmarkEnd w:id="0"/>
      <w:r w:rsidRPr="00735E65">
        <w:rPr>
          <w:rFonts w:ascii="Times New Roman" w:hAnsi="Times New Roman" w:cs="Times New Roman"/>
          <w:sz w:val="24"/>
          <w:szCs w:val="24"/>
        </w:rPr>
        <w:t xml:space="preserve">References. </w:t>
      </w:r>
    </w:p>
    <w:p w:rsidR="00BC4C53" w:rsidRPr="00735E65" w:rsidRDefault="00AD02D9" w:rsidP="00735E65">
      <w:pPr>
        <w:spacing w:line="240" w:lineRule="auto"/>
        <w:jc w:val="center"/>
        <w:rPr>
          <w:rFonts w:ascii="Times New Roman" w:hAnsi="Times New Roman" w:cs="Times New Roman"/>
          <w:sz w:val="24"/>
          <w:szCs w:val="24"/>
        </w:rPr>
      </w:pPr>
      <w:r w:rsidRPr="00735E65">
        <w:rPr>
          <w:rFonts w:ascii="Times New Roman" w:hAnsi="Times New Roman" w:cs="Times New Roman"/>
          <w:color w:val="222222"/>
          <w:sz w:val="24"/>
          <w:szCs w:val="24"/>
          <w:shd w:val="clear" w:color="auto" w:fill="FFFFFF"/>
        </w:rPr>
        <w:t>Rosa, C. C. A. B., Herrera, M. A. D. L. O., &amp; Lemes, E. M. B. (2019). Hazard analysis and critical control points (HACCP) in the production of yellow fever if (active pharmaceutical ingredient).</w:t>
      </w:r>
    </w:p>
    <w:sectPr w:rsidR="00BC4C53" w:rsidRPr="00735E65" w:rsidSect="00735E6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02D9" w:rsidRDefault="00AD02D9">
      <w:pPr>
        <w:spacing w:after="0" w:line="240" w:lineRule="auto"/>
      </w:pPr>
      <w:r>
        <w:separator/>
      </w:r>
    </w:p>
  </w:endnote>
  <w:endnote w:type="continuationSeparator" w:id="0">
    <w:p w:rsidR="00AD02D9" w:rsidRDefault="00AD02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02D9" w:rsidRDefault="00AD02D9">
      <w:pPr>
        <w:spacing w:after="0" w:line="240" w:lineRule="auto"/>
      </w:pPr>
      <w:r>
        <w:separator/>
      </w:r>
    </w:p>
  </w:footnote>
  <w:footnote w:type="continuationSeparator" w:id="0">
    <w:p w:rsidR="00AD02D9" w:rsidRDefault="00AD02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559010"/>
      <w:docPartObj>
        <w:docPartGallery w:val="Page Numbers (Top of Page)"/>
        <w:docPartUnique/>
      </w:docPartObj>
    </w:sdtPr>
    <w:sdtEndPr>
      <w:rPr>
        <w:noProof/>
      </w:rPr>
    </w:sdtEndPr>
    <w:sdtContent>
      <w:p w:rsidR="00A9199B" w:rsidRDefault="00AD02D9" w:rsidP="00A9199B">
        <w:pPr>
          <w:pStyle w:val="Header"/>
        </w:pPr>
        <w:r>
          <w:t>HACCP PROJECT</w:t>
        </w:r>
      </w:p>
      <w:p w:rsidR="00A9199B" w:rsidRDefault="00AD02D9">
        <w:pPr>
          <w:pStyle w:val="Header"/>
          <w:jc w:val="right"/>
        </w:pPr>
        <w:r>
          <w:fldChar w:fldCharType="begin"/>
        </w:r>
        <w:r>
          <w:instrText xml:space="preserve"> PAGE   \* MERGEFORMAT </w:instrText>
        </w:r>
        <w:r>
          <w:fldChar w:fldCharType="separate"/>
        </w:r>
        <w:r w:rsidR="00F56A7E">
          <w:rPr>
            <w:noProof/>
          </w:rPr>
          <w:t>6</w:t>
        </w:r>
        <w:r>
          <w:rPr>
            <w:noProof/>
          </w:rPr>
          <w:fldChar w:fldCharType="end"/>
        </w:r>
      </w:p>
    </w:sdtContent>
  </w:sdt>
  <w:p w:rsidR="00735E65" w:rsidRDefault="00735E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E65" w:rsidRDefault="00AD02D9" w:rsidP="00735E65">
    <w:pPr>
      <w:pStyle w:val="Header"/>
    </w:pPr>
    <w:r>
      <w:t>Running head:</w:t>
    </w:r>
    <w:r w:rsidRPr="00735E65">
      <w:t xml:space="preserve"> </w:t>
    </w:r>
    <w:r>
      <w:t>HACCP PROJECT</w:t>
    </w:r>
    <w:r w:rsidR="00A9199B">
      <w:t xml:space="preserve">                                                                                                                          1</w:t>
    </w:r>
  </w:p>
  <w:p w:rsidR="00735E65" w:rsidRDefault="00735E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BA72CD"/>
    <w:multiLevelType w:val="multilevel"/>
    <w:tmpl w:val="07BC2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910EED"/>
    <w:multiLevelType w:val="hybridMultilevel"/>
    <w:tmpl w:val="1FFC6286"/>
    <w:lvl w:ilvl="0" w:tplc="5B5EAC80">
      <w:start w:val="1"/>
      <w:numFmt w:val="decimal"/>
      <w:lvlText w:val="%1."/>
      <w:lvlJc w:val="left"/>
      <w:pPr>
        <w:ind w:left="720" w:hanging="360"/>
      </w:pPr>
      <w:rPr>
        <w:rFonts w:hint="default"/>
      </w:rPr>
    </w:lvl>
    <w:lvl w:ilvl="1" w:tplc="23562770" w:tentative="1">
      <w:start w:val="1"/>
      <w:numFmt w:val="lowerLetter"/>
      <w:lvlText w:val="%2."/>
      <w:lvlJc w:val="left"/>
      <w:pPr>
        <w:ind w:left="1440" w:hanging="360"/>
      </w:pPr>
    </w:lvl>
    <w:lvl w:ilvl="2" w:tplc="5F9C7090" w:tentative="1">
      <w:start w:val="1"/>
      <w:numFmt w:val="lowerRoman"/>
      <w:lvlText w:val="%3."/>
      <w:lvlJc w:val="right"/>
      <w:pPr>
        <w:ind w:left="2160" w:hanging="180"/>
      </w:pPr>
    </w:lvl>
    <w:lvl w:ilvl="3" w:tplc="A2F8ACC4" w:tentative="1">
      <w:start w:val="1"/>
      <w:numFmt w:val="decimal"/>
      <w:lvlText w:val="%4."/>
      <w:lvlJc w:val="left"/>
      <w:pPr>
        <w:ind w:left="2880" w:hanging="360"/>
      </w:pPr>
    </w:lvl>
    <w:lvl w:ilvl="4" w:tplc="7C3A486C" w:tentative="1">
      <w:start w:val="1"/>
      <w:numFmt w:val="lowerLetter"/>
      <w:lvlText w:val="%5."/>
      <w:lvlJc w:val="left"/>
      <w:pPr>
        <w:ind w:left="3600" w:hanging="360"/>
      </w:pPr>
    </w:lvl>
    <w:lvl w:ilvl="5" w:tplc="B1A21F24" w:tentative="1">
      <w:start w:val="1"/>
      <w:numFmt w:val="lowerRoman"/>
      <w:lvlText w:val="%6."/>
      <w:lvlJc w:val="right"/>
      <w:pPr>
        <w:ind w:left="4320" w:hanging="180"/>
      </w:pPr>
    </w:lvl>
    <w:lvl w:ilvl="6" w:tplc="EF3A0EAA" w:tentative="1">
      <w:start w:val="1"/>
      <w:numFmt w:val="decimal"/>
      <w:lvlText w:val="%7."/>
      <w:lvlJc w:val="left"/>
      <w:pPr>
        <w:ind w:left="5040" w:hanging="360"/>
      </w:pPr>
    </w:lvl>
    <w:lvl w:ilvl="7" w:tplc="0654192A" w:tentative="1">
      <w:start w:val="1"/>
      <w:numFmt w:val="lowerLetter"/>
      <w:lvlText w:val="%8."/>
      <w:lvlJc w:val="left"/>
      <w:pPr>
        <w:ind w:left="5760" w:hanging="360"/>
      </w:pPr>
    </w:lvl>
    <w:lvl w:ilvl="8" w:tplc="E402E4B2"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974"/>
    <w:rsid w:val="00102064"/>
    <w:rsid w:val="00167A0C"/>
    <w:rsid w:val="001C7974"/>
    <w:rsid w:val="002102D2"/>
    <w:rsid w:val="002407D4"/>
    <w:rsid w:val="0033215C"/>
    <w:rsid w:val="004360A7"/>
    <w:rsid w:val="0047316C"/>
    <w:rsid w:val="004970F7"/>
    <w:rsid w:val="00497E2D"/>
    <w:rsid w:val="00517D91"/>
    <w:rsid w:val="00591EF5"/>
    <w:rsid w:val="005C0E7F"/>
    <w:rsid w:val="00651651"/>
    <w:rsid w:val="006778ED"/>
    <w:rsid w:val="006B1865"/>
    <w:rsid w:val="00735E65"/>
    <w:rsid w:val="0079236F"/>
    <w:rsid w:val="007D77DC"/>
    <w:rsid w:val="007F1DE5"/>
    <w:rsid w:val="00821FAE"/>
    <w:rsid w:val="00844747"/>
    <w:rsid w:val="009033F0"/>
    <w:rsid w:val="009629B4"/>
    <w:rsid w:val="00A14B21"/>
    <w:rsid w:val="00A9199B"/>
    <w:rsid w:val="00AD0148"/>
    <w:rsid w:val="00AD02D9"/>
    <w:rsid w:val="00AF020E"/>
    <w:rsid w:val="00BC4C53"/>
    <w:rsid w:val="00C9222B"/>
    <w:rsid w:val="00CF63B7"/>
    <w:rsid w:val="00D42650"/>
    <w:rsid w:val="00D43128"/>
    <w:rsid w:val="00DE6087"/>
    <w:rsid w:val="00E84AAE"/>
    <w:rsid w:val="00EE2152"/>
    <w:rsid w:val="00F56A7E"/>
    <w:rsid w:val="00FF4E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6A3FF"/>
  <w15:chartTrackingRefBased/>
  <w15:docId w15:val="{8519D64F-DB86-4688-96B8-A9618895D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C79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67A0C"/>
    <w:pPr>
      <w:ind w:left="720"/>
      <w:contextualSpacing/>
    </w:pPr>
  </w:style>
  <w:style w:type="character" w:customStyle="1" w:styleId="wprm-recipe-ingredient-amount">
    <w:name w:val="wprm-recipe-ingredient-amount"/>
    <w:basedOn w:val="DefaultParagraphFont"/>
    <w:rsid w:val="0047316C"/>
  </w:style>
  <w:style w:type="character" w:customStyle="1" w:styleId="wprm-recipe-ingredient-name">
    <w:name w:val="wprm-recipe-ingredient-name"/>
    <w:basedOn w:val="DefaultParagraphFont"/>
    <w:rsid w:val="0047316C"/>
  </w:style>
  <w:style w:type="character" w:customStyle="1" w:styleId="wprm-recipe-ingredient-notes">
    <w:name w:val="wprm-recipe-ingredient-notes"/>
    <w:basedOn w:val="DefaultParagraphFont"/>
    <w:rsid w:val="0047316C"/>
  </w:style>
  <w:style w:type="character" w:customStyle="1" w:styleId="wprm-recipe-ingredient-unit">
    <w:name w:val="wprm-recipe-ingredient-unit"/>
    <w:basedOn w:val="DefaultParagraphFont"/>
    <w:rsid w:val="0047316C"/>
  </w:style>
  <w:style w:type="character" w:styleId="Hyperlink">
    <w:name w:val="Hyperlink"/>
    <w:basedOn w:val="DefaultParagraphFont"/>
    <w:uiPriority w:val="99"/>
    <w:unhideWhenUsed/>
    <w:rsid w:val="0047316C"/>
    <w:rPr>
      <w:color w:val="0000FF"/>
      <w:u w:val="single"/>
    </w:rPr>
  </w:style>
  <w:style w:type="paragraph" w:styleId="Header">
    <w:name w:val="header"/>
    <w:basedOn w:val="Normal"/>
    <w:link w:val="HeaderChar"/>
    <w:uiPriority w:val="99"/>
    <w:unhideWhenUsed/>
    <w:rsid w:val="00735E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5E65"/>
  </w:style>
  <w:style w:type="paragraph" w:styleId="Footer">
    <w:name w:val="footer"/>
    <w:basedOn w:val="Normal"/>
    <w:link w:val="FooterChar"/>
    <w:uiPriority w:val="99"/>
    <w:unhideWhenUsed/>
    <w:rsid w:val="00735E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E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1210</Words>
  <Characters>6902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2020-04-02T01:34:00Z</dcterms:created>
  <dcterms:modified xsi:type="dcterms:W3CDTF">2020-04-02T01:34:00Z</dcterms:modified>
</cp:coreProperties>
</file>