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4FE" w:rsidRDefault="00996A15" w:rsidP="003844FE">
      <w:pPr>
        <w:spacing w:line="60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844FE" w:rsidRDefault="00996A15" w:rsidP="003844FE">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844FE" w:rsidRDefault="00996A15" w:rsidP="003844FE">
      <w:pPr>
        <w:spacing w:line="600" w:lineRule="auto"/>
        <w:jc w:val="center"/>
        <w:rPr>
          <w:rFonts w:ascii="Times New Roman" w:hAnsi="Times New Roman" w:cs="Times New Roman"/>
          <w:sz w:val="24"/>
          <w:szCs w:val="24"/>
        </w:rPr>
      </w:pPr>
      <w:r>
        <w:rPr>
          <w:rFonts w:ascii="Times New Roman" w:hAnsi="Times New Roman" w:cs="Times New Roman"/>
          <w:sz w:val="24"/>
          <w:szCs w:val="24"/>
        </w:rPr>
        <w:t>Date</w:t>
      </w: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996A15" w:rsidRDefault="00996A15" w:rsidP="00830B6B">
      <w:pPr>
        <w:spacing w:line="480" w:lineRule="auto"/>
        <w:rPr>
          <w:rFonts w:ascii="Times New Roman" w:hAnsi="Times New Roman" w:cs="Times New Roman"/>
          <w:sz w:val="24"/>
          <w:szCs w:val="24"/>
        </w:rPr>
      </w:pPr>
    </w:p>
    <w:p w:rsidR="00020D55" w:rsidRDefault="00996A15" w:rsidP="00996A1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1995 the cases of violence, especially against the youths, became very widespread. Apart from those cases that were reported and handled by the authorities, there lacked detailed </w:t>
      </w:r>
      <w:r>
        <w:rPr>
          <w:rFonts w:ascii="Times New Roman" w:hAnsi="Times New Roman" w:cs="Times New Roman"/>
          <w:sz w:val="24"/>
          <w:szCs w:val="24"/>
        </w:rPr>
        <w:t>statistics about the violence. The policymakers needed actual statistical data that could be relied on to make necessary policy decisions that would see the reduction of violence in the United States. This necessitated the research on the same issues, yout</w:t>
      </w:r>
      <w:r>
        <w:rPr>
          <w:rFonts w:ascii="Times New Roman" w:hAnsi="Times New Roman" w:cs="Times New Roman"/>
          <w:sz w:val="24"/>
          <w:szCs w:val="24"/>
        </w:rPr>
        <w:t>h victimization, prevalence, and implications report. This report was conducted thro</w:t>
      </w:r>
      <w:r w:rsidR="0087621E">
        <w:rPr>
          <w:rFonts w:ascii="Times New Roman" w:hAnsi="Times New Roman" w:cs="Times New Roman"/>
          <w:sz w:val="24"/>
          <w:szCs w:val="24"/>
        </w:rPr>
        <w:t>ugh research and study of mostly adolescents determining the kind of violence they might have ever gone through, the impact and if they had ever been witnesses to such violence either in their neighborhoods or further.</w:t>
      </w:r>
      <w:r>
        <w:rPr>
          <w:rFonts w:ascii="Times New Roman" w:hAnsi="Times New Roman" w:cs="Times New Roman"/>
          <w:sz w:val="24"/>
          <w:szCs w:val="24"/>
        </w:rPr>
        <w:t xml:space="preserve"> </w:t>
      </w:r>
    </w:p>
    <w:p w:rsidR="0087621E" w:rsidRDefault="00996A15" w:rsidP="00996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report indicated upon completion of the study that the rates of the violence among persons as well as victimization to the youths were relatively high in the United States. More worrying was that it had </w:t>
      </w:r>
      <w:r>
        <w:rPr>
          <w:rFonts w:ascii="Times New Roman" w:hAnsi="Times New Roman" w:cs="Times New Roman"/>
          <w:sz w:val="24"/>
          <w:szCs w:val="24"/>
        </w:rPr>
        <w:t xml:space="preserve">become very common almost becoming a norm to witness such violence. </w:t>
      </w:r>
      <w:r w:rsidR="005A25E5">
        <w:rPr>
          <w:rFonts w:ascii="Times New Roman" w:hAnsi="Times New Roman" w:cs="Times New Roman"/>
          <w:sz w:val="24"/>
          <w:szCs w:val="24"/>
        </w:rPr>
        <w:t>The adults from both the black and native American populations were more affected by this violence much more compared to the whites the Hispanics. This report also noted that the kind of violence that was encountered by the youths was in many cases caused by peers, relatives or friends.</w:t>
      </w:r>
      <w:r w:rsidR="00E314BD">
        <w:rPr>
          <w:rFonts w:ascii="Times New Roman" w:hAnsi="Times New Roman" w:cs="Times New Roman"/>
          <w:sz w:val="24"/>
          <w:szCs w:val="24"/>
        </w:rPr>
        <w:t xml:space="preserve"> The report identified that cases of sexual violence and physical abuse that were not reported were eighty-six and sixty-five percent respectively.  </w:t>
      </w:r>
    </w:p>
    <w:p w:rsidR="00E314BD" w:rsidRDefault="00996A15" w:rsidP="00996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w:t>
      </w:r>
      <w:r>
        <w:rPr>
          <w:rFonts w:ascii="Times New Roman" w:hAnsi="Times New Roman" w:cs="Times New Roman"/>
          <w:sz w:val="24"/>
          <w:szCs w:val="24"/>
        </w:rPr>
        <w:t xml:space="preserve">rom this violence, the report also interviewed these adolescents to the determined prevalence of drugs and substance abuse. Abuse of drugs and substances explained the </w:t>
      </w:r>
      <w:r w:rsidR="001E08F9">
        <w:rPr>
          <w:rFonts w:ascii="Times New Roman" w:hAnsi="Times New Roman" w:cs="Times New Roman"/>
          <w:sz w:val="24"/>
          <w:szCs w:val="24"/>
        </w:rPr>
        <w:t xml:space="preserve">presence of these acts of violence among the youths who committed some of these crimes repeatedly. As a result of experiencing these victimizations, the youths were found to have adverse mental and physical consequences the suffered from, psychological problems, abuse </w:t>
      </w:r>
      <w:r w:rsidR="00BE0458">
        <w:rPr>
          <w:rFonts w:ascii="Times New Roman" w:hAnsi="Times New Roman" w:cs="Times New Roman"/>
          <w:sz w:val="24"/>
          <w:szCs w:val="24"/>
        </w:rPr>
        <w:t>of substances delinquency and dependence. Being victimized especially at an early age is the main reason that</w:t>
      </w:r>
      <w:r>
        <w:rPr>
          <w:rFonts w:ascii="Times New Roman" w:hAnsi="Times New Roman" w:cs="Times New Roman"/>
          <w:sz w:val="24"/>
          <w:szCs w:val="24"/>
        </w:rPr>
        <w:t xml:space="preserve"> </w:t>
      </w:r>
      <w:r w:rsidR="00BE0458">
        <w:rPr>
          <w:rFonts w:ascii="Times New Roman" w:hAnsi="Times New Roman" w:cs="Times New Roman"/>
          <w:sz w:val="24"/>
          <w:szCs w:val="24"/>
        </w:rPr>
        <w:lastRenderedPageBreak/>
        <w:t>individuals experience different challenges in life.  The media has and should keep performing the role of exposing this victimization of youths to the limelight.</w:t>
      </w:r>
    </w:p>
    <w:p w:rsidR="00BE0458" w:rsidRDefault="00996A15" w:rsidP="00996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success of this report is very evident as many policie</w:t>
      </w:r>
      <w:r>
        <w:rPr>
          <w:rFonts w:ascii="Times New Roman" w:hAnsi="Times New Roman" w:cs="Times New Roman"/>
          <w:sz w:val="24"/>
          <w:szCs w:val="24"/>
        </w:rPr>
        <w:t xml:space="preserve">s have been formulated based on what it had proposed. One of the strengths of this report was that it brought about a point of reference on which policies would be made to counter this victimization </w:t>
      </w:r>
      <w:r w:rsidR="00E46AAE">
        <w:rPr>
          <w:rFonts w:ascii="Times New Roman" w:hAnsi="Times New Roman" w:cs="Times New Roman"/>
          <w:sz w:val="24"/>
          <w:szCs w:val="24"/>
        </w:rPr>
        <w:t>problem. The data they collected after research brought actual statistics on the prevalence of victimization among the youths. Secondly, the report created awareness to both parents and state on the rate of victimization and its probable effects either in the short or long run. The report surveyed a large part of United States interviewing either witnesses or victims of this kind of violence. Its report is therefore reliable and substantial.</w:t>
      </w:r>
      <w:r w:rsidR="0076539D">
        <w:rPr>
          <w:rFonts w:ascii="Times New Roman" w:hAnsi="Times New Roman" w:cs="Times New Roman"/>
          <w:sz w:val="24"/>
          <w:szCs w:val="24"/>
        </w:rPr>
        <w:t xml:space="preserve"> Lastly, the report broke down their research to four violence types, stating the statistics of prevalence among the American adults from different states.  </w:t>
      </w:r>
    </w:p>
    <w:p w:rsidR="0076539D" w:rsidRDefault="00996A15" w:rsidP="00996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however, had some weaknesses in both the methodology </w:t>
      </w:r>
      <w:r w:rsidR="00C92BF9">
        <w:rPr>
          <w:rFonts w:ascii="Times New Roman" w:hAnsi="Times New Roman" w:cs="Times New Roman"/>
          <w:sz w:val="24"/>
          <w:szCs w:val="24"/>
        </w:rPr>
        <w:t>and analysis of data. To start with they interviewed only individuals who were fluent in speaking English and Spanish languages. This means that the prevalence and of violence in the areas where individuals were not speakers of the above languages were not collected. Secondly, the survey reported only data from the families that were connected to telephones, leaving the other group out of the research. This reduces its reliability as several families still were not connected to the telephone at the time. Lastly, the research was not collected from high-risk adolescents, those in correction centers for children and those who had no homes. Some of these factors reduce its accuracy and applicability.</w:t>
      </w:r>
    </w:p>
    <w:p w:rsidR="003844FE" w:rsidRDefault="003844FE" w:rsidP="00830B6B">
      <w:pPr>
        <w:spacing w:line="480" w:lineRule="auto"/>
        <w:rPr>
          <w:rFonts w:ascii="Times New Roman" w:hAnsi="Times New Roman" w:cs="Times New Roman"/>
          <w:sz w:val="24"/>
          <w:szCs w:val="24"/>
        </w:rPr>
      </w:pPr>
    </w:p>
    <w:p w:rsidR="003844FE" w:rsidRDefault="003844FE" w:rsidP="00830B6B">
      <w:pPr>
        <w:spacing w:line="480" w:lineRule="auto"/>
        <w:rPr>
          <w:rFonts w:ascii="Times New Roman" w:hAnsi="Times New Roman" w:cs="Times New Roman"/>
          <w:sz w:val="24"/>
          <w:szCs w:val="24"/>
        </w:rPr>
      </w:pPr>
    </w:p>
    <w:p w:rsidR="003844FE" w:rsidRDefault="00996A15" w:rsidP="00996A15">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 report just like illustrated above may not be fully relied on. The report is faulty to some extent due to the aforementioned reasons. When making decisions regarding the issues of victimization of youths it's </w:t>
      </w:r>
      <w:r>
        <w:rPr>
          <w:rFonts w:ascii="Times New Roman" w:hAnsi="Times New Roman" w:cs="Times New Roman"/>
          <w:sz w:val="24"/>
          <w:szCs w:val="24"/>
        </w:rPr>
        <w:t>necessary to complement this data with recent reports done on the same issue. This will help in bridging some of the gaps that are present. The fact that the violence types are more prevalent in the areas occupied by the Native and black Americans should r</w:t>
      </w:r>
      <w:r>
        <w:rPr>
          <w:rFonts w:ascii="Times New Roman" w:hAnsi="Times New Roman" w:cs="Times New Roman"/>
          <w:sz w:val="24"/>
          <w:szCs w:val="24"/>
        </w:rPr>
        <w:t>aise concern to the state and trigger corrective procedures. With the modern forms of technology, the state should monitor and ensure that this violence is eradicated as they may have a more negative impact in the society.</w:t>
      </w:r>
    </w:p>
    <w:p w:rsidR="00BE0458" w:rsidRDefault="00BE0458" w:rsidP="00830B6B">
      <w:pPr>
        <w:spacing w:line="480" w:lineRule="auto"/>
        <w:rPr>
          <w:rFonts w:ascii="Times New Roman" w:hAnsi="Times New Roman" w:cs="Times New Roman"/>
          <w:sz w:val="24"/>
          <w:szCs w:val="24"/>
        </w:rPr>
      </w:pPr>
    </w:p>
    <w:p w:rsidR="00E314BD" w:rsidRPr="00830B6B" w:rsidRDefault="00E314BD" w:rsidP="00830B6B">
      <w:pPr>
        <w:spacing w:line="480" w:lineRule="auto"/>
        <w:rPr>
          <w:rFonts w:ascii="Times New Roman" w:hAnsi="Times New Roman" w:cs="Times New Roman"/>
          <w:sz w:val="24"/>
          <w:szCs w:val="24"/>
        </w:rPr>
      </w:pPr>
    </w:p>
    <w:sectPr w:rsidR="00E314BD" w:rsidRPr="00830B6B" w:rsidSect="00996A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A15" w:rsidRDefault="00996A15" w:rsidP="00996A15">
      <w:pPr>
        <w:spacing w:after="0" w:line="240" w:lineRule="auto"/>
      </w:pPr>
      <w:r>
        <w:separator/>
      </w:r>
    </w:p>
  </w:endnote>
  <w:endnote w:type="continuationSeparator" w:id="0">
    <w:p w:rsidR="00996A15" w:rsidRDefault="00996A15" w:rsidP="0099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A15" w:rsidRDefault="00996A15" w:rsidP="00996A15">
      <w:pPr>
        <w:spacing w:after="0" w:line="240" w:lineRule="auto"/>
      </w:pPr>
      <w:r>
        <w:separator/>
      </w:r>
    </w:p>
  </w:footnote>
  <w:footnote w:type="continuationSeparator" w:id="0">
    <w:p w:rsidR="00996A15" w:rsidRDefault="00996A15" w:rsidP="00996A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A15" w:rsidRDefault="00996A15">
    <w:pPr>
      <w:pStyle w:val="Header"/>
    </w:pPr>
    <w:r>
      <w:t>PREVALENCE AND IMPLICATION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A15" w:rsidRDefault="00996A15">
    <w:pPr>
      <w:pStyle w:val="Header"/>
    </w:pPr>
    <w:r>
      <w:t>YOUTH VICTIMIZATION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B6B"/>
    <w:rsid w:val="00020D55"/>
    <w:rsid w:val="001E08F9"/>
    <w:rsid w:val="003844FE"/>
    <w:rsid w:val="005A25E5"/>
    <w:rsid w:val="0076539D"/>
    <w:rsid w:val="00830B6B"/>
    <w:rsid w:val="0087621E"/>
    <w:rsid w:val="00996A15"/>
    <w:rsid w:val="00BE0458"/>
    <w:rsid w:val="00C92BF9"/>
    <w:rsid w:val="00E314BD"/>
    <w:rsid w:val="00E46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3FD73-E3AA-4FD5-B5DF-6697518B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A15"/>
  </w:style>
  <w:style w:type="paragraph" w:styleId="Footer">
    <w:name w:val="footer"/>
    <w:basedOn w:val="Normal"/>
    <w:link w:val="FooterChar"/>
    <w:uiPriority w:val="99"/>
    <w:unhideWhenUsed/>
    <w:rsid w:val="00996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user</cp:lastModifiedBy>
  <cp:revision>2</cp:revision>
  <dcterms:created xsi:type="dcterms:W3CDTF">2019-09-11T08:02:00Z</dcterms:created>
  <dcterms:modified xsi:type="dcterms:W3CDTF">2019-09-11T10:03:00Z</dcterms:modified>
</cp:coreProperties>
</file>