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977" w:rsidRDefault="008C6977" w:rsidP="004A39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395D" w:rsidRDefault="004A395D" w:rsidP="004A39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395D" w:rsidRDefault="004A395D" w:rsidP="004A39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395D" w:rsidRDefault="00E95BE3" w:rsidP="0073155E">
      <w:pPr>
        <w:tabs>
          <w:tab w:val="left" w:pos="943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A395D" w:rsidRDefault="004A395D" w:rsidP="004A39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395D" w:rsidRDefault="00E95BE3" w:rsidP="004A39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</w:t>
      </w:r>
      <w:r w:rsidR="00561454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NAME</w:t>
      </w:r>
    </w:p>
    <w:p w:rsidR="004A395D" w:rsidRDefault="00E95BE3" w:rsidP="004A39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4A395D" w:rsidRDefault="00E95BE3" w:rsidP="0073155E">
      <w:pPr>
        <w:tabs>
          <w:tab w:val="left" w:pos="2040"/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4A395D" w:rsidRDefault="004A395D" w:rsidP="004A39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395D" w:rsidRDefault="004A395D" w:rsidP="004A39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395D" w:rsidRDefault="004A395D" w:rsidP="004A39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395D" w:rsidRDefault="004A395D" w:rsidP="004A39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395D" w:rsidRDefault="004A395D" w:rsidP="004A39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395D" w:rsidRDefault="004A395D" w:rsidP="004A39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395D" w:rsidRDefault="004A395D" w:rsidP="004A39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395D" w:rsidRDefault="004A395D" w:rsidP="004A39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395D" w:rsidRDefault="004A395D" w:rsidP="004A39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395D" w:rsidRDefault="004A395D" w:rsidP="004A39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395D" w:rsidRDefault="00E95BE3" w:rsidP="004A395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Abortion is not an act of murder. One of the greatest mistakes a person can make in life is bringing an unwanted child into this world and at the same time struggling with raising it. It is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also sad to forgo one's dreams, such as getting higher education</w:t>
      </w:r>
      <w:r w:rsidR="003D3EEB">
        <w:rPr>
          <w:rFonts w:ascii="Times New Roman" w:hAnsi="Times New Roman" w:cs="Times New Roman"/>
          <w:sz w:val="24"/>
          <w:szCs w:val="24"/>
        </w:rPr>
        <w:t xml:space="preserve"> or being successful at work</w:t>
      </w:r>
      <w:r>
        <w:rPr>
          <w:rFonts w:ascii="Times New Roman" w:hAnsi="Times New Roman" w:cs="Times New Roman"/>
          <w:sz w:val="24"/>
          <w:szCs w:val="24"/>
        </w:rPr>
        <w:t xml:space="preserve"> because of a pregnancy.</w:t>
      </w:r>
      <w:r w:rsidR="003D3E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EEB">
        <w:rPr>
          <w:rFonts w:ascii="Times New Roman" w:hAnsi="Times New Roman" w:cs="Times New Roman"/>
          <w:sz w:val="24"/>
          <w:szCs w:val="24"/>
        </w:rPr>
        <w:t xml:space="preserve">I concur with Dr. William’s argument that it is always wise to go for safe abortion if </w:t>
      </w:r>
      <w:r w:rsidR="00E543D6">
        <w:rPr>
          <w:rFonts w:ascii="Times New Roman" w:hAnsi="Times New Roman" w:cs="Times New Roman"/>
          <w:sz w:val="24"/>
          <w:szCs w:val="24"/>
        </w:rPr>
        <w:t>you are</w:t>
      </w:r>
      <w:r w:rsidR="003D3EEB">
        <w:rPr>
          <w:rFonts w:ascii="Times New Roman" w:hAnsi="Times New Roman" w:cs="Times New Roman"/>
          <w:sz w:val="24"/>
          <w:szCs w:val="24"/>
        </w:rPr>
        <w:t xml:space="preserve"> not ready to keep the unborn child.</w:t>
      </w:r>
    </w:p>
    <w:p w:rsidR="00B14663" w:rsidRDefault="00E95BE3" w:rsidP="004A395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Mori et al. (2010) suppose that a human fetus cannot experience pain 24 weeks after</w:t>
      </w:r>
      <w:r w:rsidR="00E543D6">
        <w:rPr>
          <w:rFonts w:ascii="Times New Roman" w:hAnsi="Times New Roman" w:cs="Times New Roman"/>
          <w:sz w:val="24"/>
          <w:szCs w:val="24"/>
        </w:rPr>
        <w:t xml:space="preserve"> conception. Scientifically, it have come to reality</w:t>
      </w:r>
      <w:r>
        <w:rPr>
          <w:rFonts w:ascii="Times New Roman" w:hAnsi="Times New Roman" w:cs="Times New Roman"/>
          <w:sz w:val="24"/>
          <w:szCs w:val="24"/>
        </w:rPr>
        <w:t xml:space="preserve"> that conn</w:t>
      </w:r>
      <w:r w:rsidR="00E543D6">
        <w:rPr>
          <w:rFonts w:ascii="Times New Roman" w:hAnsi="Times New Roman" w:cs="Times New Roman"/>
          <w:sz w:val="24"/>
          <w:szCs w:val="24"/>
        </w:rPr>
        <w:t>ections are required to transfer</w:t>
      </w:r>
      <w:r>
        <w:rPr>
          <w:rFonts w:ascii="Times New Roman" w:hAnsi="Times New Roman" w:cs="Times New Roman"/>
          <w:sz w:val="24"/>
          <w:szCs w:val="24"/>
        </w:rPr>
        <w:t xml:space="preserve"> impulses from t</w:t>
      </w:r>
      <w:r w:rsidR="00E543D6">
        <w:rPr>
          <w:rFonts w:ascii="Times New Roman" w:hAnsi="Times New Roman" w:cs="Times New Roman"/>
          <w:sz w:val="24"/>
          <w:szCs w:val="24"/>
        </w:rPr>
        <w:t xml:space="preserve">he peripheral sensory nerves towards </w:t>
      </w:r>
      <w:r>
        <w:rPr>
          <w:rFonts w:ascii="Times New Roman" w:hAnsi="Times New Roman" w:cs="Times New Roman"/>
          <w:sz w:val="24"/>
          <w:szCs w:val="24"/>
        </w:rPr>
        <w:t>the brain and the complex brain structures t</w:t>
      </w:r>
      <w:r w:rsidR="00E543D6">
        <w:rPr>
          <w:rFonts w:ascii="Times New Roman" w:hAnsi="Times New Roman" w:cs="Times New Roman"/>
          <w:sz w:val="24"/>
          <w:szCs w:val="24"/>
        </w:rPr>
        <w:t>hat are essential to produce  these responses</w:t>
      </w:r>
      <w:r>
        <w:rPr>
          <w:rFonts w:ascii="Times New Roman" w:hAnsi="Times New Roman" w:cs="Times New Roman"/>
          <w:sz w:val="24"/>
          <w:szCs w:val="24"/>
        </w:rPr>
        <w:t xml:space="preserve">. Due to the absence of these structures and connections, the fetus </w:t>
      </w:r>
      <w:r w:rsidR="00E543D6">
        <w:rPr>
          <w:rFonts w:ascii="Times New Roman" w:hAnsi="Times New Roman" w:cs="Times New Roman"/>
          <w:sz w:val="24"/>
          <w:szCs w:val="24"/>
        </w:rPr>
        <w:t>cannot</w:t>
      </w:r>
      <w:r>
        <w:rPr>
          <w:rFonts w:ascii="Times New Roman" w:hAnsi="Times New Roman" w:cs="Times New Roman"/>
          <w:sz w:val="24"/>
          <w:szCs w:val="24"/>
        </w:rPr>
        <w:t xml:space="preserve"> perceive pain until 24 weeks of gestation. Before the 24</w:t>
      </w:r>
      <w:r w:rsidRPr="00B1466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week after fertilization, abortion is safe.</w:t>
      </w:r>
    </w:p>
    <w:p w:rsidR="00762E9A" w:rsidRDefault="00E95BE3" w:rsidP="004A395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</w:t>
      </w:r>
      <w:r w:rsidR="00103C81">
        <w:rPr>
          <w:rFonts w:ascii="Times New Roman" w:hAnsi="Times New Roman" w:cs="Times New Roman"/>
          <w:sz w:val="24"/>
          <w:szCs w:val="24"/>
        </w:rPr>
        <w:t>is also</w:t>
      </w:r>
      <w:r>
        <w:rPr>
          <w:rFonts w:ascii="Times New Roman" w:hAnsi="Times New Roman" w:cs="Times New Roman"/>
          <w:sz w:val="24"/>
          <w:szCs w:val="24"/>
        </w:rPr>
        <w:t xml:space="preserve"> important to note that the difference between human life and plant life is emotional and psychological experiences</w:t>
      </w:r>
      <w:r w:rsidR="00103C81">
        <w:rPr>
          <w:rFonts w:ascii="Times New Roman" w:hAnsi="Times New Roman" w:cs="Times New Roman"/>
          <w:sz w:val="24"/>
          <w:szCs w:val="24"/>
        </w:rPr>
        <w:t xml:space="preserve"> that arise from a conscious</w:t>
      </w:r>
      <w:r>
        <w:rPr>
          <w:rFonts w:ascii="Times New Roman" w:hAnsi="Times New Roman" w:cs="Times New Roman"/>
          <w:sz w:val="24"/>
          <w:szCs w:val="24"/>
        </w:rPr>
        <w:t xml:space="preserve"> stimulus.</w:t>
      </w:r>
      <w:r w:rsidR="00103C81">
        <w:rPr>
          <w:rFonts w:ascii="Times New Roman" w:hAnsi="Times New Roman" w:cs="Times New Roman"/>
          <w:sz w:val="24"/>
          <w:szCs w:val="24"/>
        </w:rPr>
        <w:t xml:space="preserve"> Pain is one of these experiences. 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103C81">
        <w:rPr>
          <w:rFonts w:ascii="Times New Roman" w:hAnsi="Times New Roman" w:cs="Times New Roman"/>
          <w:sz w:val="24"/>
          <w:szCs w:val="24"/>
        </w:rPr>
        <w:t>fetus</w:t>
      </w:r>
      <w:r>
        <w:rPr>
          <w:rFonts w:ascii="Times New Roman" w:hAnsi="Times New Roman" w:cs="Times New Roman"/>
          <w:sz w:val="24"/>
          <w:szCs w:val="24"/>
        </w:rPr>
        <w:t xml:space="preserve"> cannot tell the difference in emotions until the third trimester of gestation.</w:t>
      </w:r>
      <w:r w:rsidR="00103C81">
        <w:rPr>
          <w:rFonts w:ascii="Times New Roman" w:hAnsi="Times New Roman" w:cs="Times New Roman"/>
          <w:sz w:val="24"/>
          <w:szCs w:val="24"/>
        </w:rPr>
        <w:t xml:space="preserve"> That is when the neural circuitry necessary for distinguishing a painful touch and regular touch has developed</w:t>
      </w:r>
      <w:r>
        <w:rPr>
          <w:rFonts w:ascii="Times New Roman" w:hAnsi="Times New Roman" w:cs="Times New Roman"/>
          <w:sz w:val="24"/>
          <w:szCs w:val="24"/>
        </w:rPr>
        <w:t xml:space="preserve"> (Molliver et</w:t>
      </w:r>
      <w:r w:rsidR="0073155E">
        <w:rPr>
          <w:rFonts w:ascii="Times New Roman" w:hAnsi="Times New Roman" w:cs="Times New Roman"/>
          <w:sz w:val="24"/>
          <w:szCs w:val="24"/>
        </w:rPr>
        <w:t xml:space="preserve"> al., 1973).</w:t>
      </w:r>
    </w:p>
    <w:p w:rsidR="00561454" w:rsidRDefault="00E95BE3" w:rsidP="004A395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Koosha et al. (2010), </w:t>
      </w:r>
      <w:r w:rsidR="00301157">
        <w:rPr>
          <w:rFonts w:ascii="Times New Roman" w:hAnsi="Times New Roman" w:cs="Times New Roman"/>
          <w:sz w:val="24"/>
          <w:szCs w:val="24"/>
        </w:rPr>
        <w:t xml:space="preserve">A mother's life is always significant than the fetus because the fetus will depend on the mother. A case where a young mother is concerned, for instance. It is always challenging </w:t>
      </w:r>
      <w:r w:rsidR="00E543D6">
        <w:rPr>
          <w:rFonts w:ascii="Times New Roman" w:hAnsi="Times New Roman" w:cs="Times New Roman"/>
          <w:sz w:val="24"/>
          <w:szCs w:val="24"/>
        </w:rPr>
        <w:t>them</w:t>
      </w:r>
      <w:r w:rsidR="00301157">
        <w:rPr>
          <w:rFonts w:ascii="Times New Roman" w:hAnsi="Times New Roman" w:cs="Times New Roman"/>
          <w:sz w:val="24"/>
          <w:szCs w:val="24"/>
        </w:rPr>
        <w:t xml:space="preserve"> to keep up with the pressure, stigma, and pain of raising this child when she is supposed to be a child. Utilitarian ethics theorists argue that a decision should be made considering the greatest good for many people. You should make a decision based on what benefits the majority. If bringing a child has a profit to the many, especially the family members, then do it. In most cases, unwanted pregnancies have no benefit to anyone.</w:t>
      </w:r>
      <w:r>
        <w:rPr>
          <w:rFonts w:ascii="Times New Roman" w:hAnsi="Times New Roman" w:cs="Times New Roman"/>
          <w:sz w:val="24"/>
          <w:szCs w:val="24"/>
        </w:rPr>
        <w:t xml:space="preserve"> If it is the future that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Dr. Meadows is talking about, you shall have doomed it as you raise the child poorly and with no proper parental support. </w:t>
      </w:r>
      <w:r w:rsidR="00301157">
        <w:rPr>
          <w:rFonts w:ascii="Times New Roman" w:hAnsi="Times New Roman" w:cs="Times New Roman"/>
          <w:sz w:val="24"/>
          <w:szCs w:val="24"/>
        </w:rPr>
        <w:t xml:space="preserve"> </w:t>
      </w:r>
      <w:r w:rsidR="00301157">
        <w:rPr>
          <w:rFonts w:ascii="Times New Roman" w:hAnsi="Times New Roman" w:cs="Times New Roman"/>
          <w:sz w:val="24"/>
          <w:szCs w:val="24"/>
        </w:rPr>
        <w:tab/>
      </w:r>
    </w:p>
    <w:p w:rsidR="00762E9A" w:rsidRDefault="00762E9A" w:rsidP="004A395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2E9A" w:rsidRDefault="00762E9A" w:rsidP="004A395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2E9A" w:rsidRDefault="00762E9A" w:rsidP="004A395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2E9A" w:rsidRDefault="00762E9A" w:rsidP="004A395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2E9A" w:rsidRDefault="00762E9A" w:rsidP="004A395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2E9A" w:rsidRDefault="00762E9A" w:rsidP="004A395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2E9A" w:rsidRDefault="00762E9A" w:rsidP="004A395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2E9A" w:rsidRDefault="00762E9A" w:rsidP="004A395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2E9A" w:rsidRDefault="00762E9A" w:rsidP="004A395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2E9A" w:rsidRDefault="00762E9A" w:rsidP="004A395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2E9A" w:rsidRDefault="00762E9A" w:rsidP="004A395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2E9A" w:rsidRDefault="00762E9A" w:rsidP="004A395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2E9A" w:rsidRDefault="00762E9A" w:rsidP="004A395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2E9A" w:rsidRDefault="00762E9A" w:rsidP="004A395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2E9A" w:rsidRDefault="00762E9A" w:rsidP="004A395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2E9A" w:rsidRDefault="00762E9A" w:rsidP="004A395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2E9A" w:rsidRDefault="00762E9A" w:rsidP="004A395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2E9A" w:rsidRDefault="00E95BE3" w:rsidP="00CA5BA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73155E" w:rsidRPr="0073155E" w:rsidRDefault="00E95BE3" w:rsidP="0073155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155E">
        <w:rPr>
          <w:rFonts w:ascii="Times New Roman" w:hAnsi="Times New Roman" w:cs="Times New Roman"/>
          <w:sz w:val="24"/>
          <w:szCs w:val="24"/>
        </w:rPr>
        <w:t>Koosha, J. F., &amp; Samavati Pirouz, A. (2010). Abortion; Mother's Life or that of Fetus. Iranian Journal</w:t>
      </w:r>
      <w:r>
        <w:rPr>
          <w:rFonts w:ascii="Times New Roman" w:hAnsi="Times New Roman" w:cs="Times New Roman"/>
          <w:sz w:val="24"/>
          <w:szCs w:val="24"/>
        </w:rPr>
        <w:t xml:space="preserve"> of Medical Law, 4(15), 91-106.</w:t>
      </w:r>
      <w:r w:rsidRPr="0073155E">
        <w:rPr>
          <w:rFonts w:ascii="Times New Roman" w:hAnsi="Times New Roman" w:cs="Times New Roman"/>
          <w:sz w:val="24"/>
          <w:szCs w:val="24"/>
        </w:rPr>
        <w:tab/>
      </w:r>
    </w:p>
    <w:p w:rsidR="0073155E" w:rsidRPr="0073155E" w:rsidRDefault="00E95BE3" w:rsidP="0073155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155E">
        <w:rPr>
          <w:rFonts w:ascii="Times New Roman" w:hAnsi="Times New Roman" w:cs="Times New Roman"/>
          <w:sz w:val="24"/>
          <w:szCs w:val="24"/>
        </w:rPr>
        <w:t>Molliver, M. E., Kostovic, I., &amp; Van Der Loos, H. (1973). The development of synapses in the cerebral cortex of the human fetus. Brain Research, 50(2), 403-407.</w:t>
      </w:r>
    </w:p>
    <w:p w:rsidR="0073155E" w:rsidRDefault="00E95BE3" w:rsidP="0073155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155E">
        <w:rPr>
          <w:rFonts w:ascii="Times New Roman" w:hAnsi="Times New Roman" w:cs="Times New Roman"/>
          <w:sz w:val="24"/>
          <w:szCs w:val="24"/>
        </w:rPr>
        <w:t>Mori, H., &amp; Kuniyoshi, Y. (2010, August). A human fetus development simulation: Self-organization of behaviors through tactile sensation. In 2010 IEEE 9th international conference on development and learning (pp. 82-87). IEEE.</w:t>
      </w:r>
    </w:p>
    <w:p w:rsidR="00103C81" w:rsidRDefault="00E95BE3" w:rsidP="004A395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A395D" w:rsidRPr="004A395D" w:rsidRDefault="004A395D" w:rsidP="004A39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A395D" w:rsidRPr="004A395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E1D" w:rsidRDefault="00460E1D">
      <w:pPr>
        <w:spacing w:after="0" w:line="240" w:lineRule="auto"/>
      </w:pPr>
      <w:r>
        <w:separator/>
      </w:r>
    </w:p>
  </w:endnote>
  <w:endnote w:type="continuationSeparator" w:id="0">
    <w:p w:rsidR="00460E1D" w:rsidRDefault="00460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E1D" w:rsidRDefault="00460E1D">
      <w:pPr>
        <w:spacing w:after="0" w:line="240" w:lineRule="auto"/>
      </w:pPr>
      <w:r>
        <w:separator/>
      </w:r>
    </w:p>
  </w:footnote>
  <w:footnote w:type="continuationSeparator" w:id="0">
    <w:p w:rsidR="00460E1D" w:rsidRDefault="00460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3084693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155E" w:rsidRPr="0073155E" w:rsidRDefault="00E95BE3">
        <w:pPr>
          <w:pStyle w:val="Header"/>
          <w:jc w:val="right"/>
          <w:rPr>
            <w:rFonts w:ascii="Times New Roman" w:hAnsi="Times New Roman" w:cs="Times New Roman"/>
          </w:rPr>
        </w:pPr>
        <w:r w:rsidRPr="0073155E">
          <w:rPr>
            <w:rFonts w:ascii="Times New Roman" w:hAnsi="Times New Roman" w:cs="Times New Roman"/>
          </w:rPr>
          <w:fldChar w:fldCharType="begin"/>
        </w:r>
        <w:r w:rsidRPr="0073155E">
          <w:rPr>
            <w:rFonts w:ascii="Times New Roman" w:hAnsi="Times New Roman" w:cs="Times New Roman"/>
          </w:rPr>
          <w:instrText xml:space="preserve"> PAGE   \* MERGEFORMAT </w:instrText>
        </w:r>
        <w:r w:rsidRPr="0073155E">
          <w:rPr>
            <w:rFonts w:ascii="Times New Roman" w:hAnsi="Times New Roman" w:cs="Times New Roman"/>
          </w:rPr>
          <w:fldChar w:fldCharType="separate"/>
        </w:r>
        <w:r w:rsidR="00E543D6">
          <w:rPr>
            <w:rFonts w:ascii="Times New Roman" w:hAnsi="Times New Roman" w:cs="Times New Roman"/>
            <w:noProof/>
          </w:rPr>
          <w:t>4</w:t>
        </w:r>
        <w:r w:rsidRPr="0073155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73155E" w:rsidRDefault="00E543D6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Reflection</w:t>
    </w:r>
  </w:p>
  <w:p w:rsidR="00E543D6" w:rsidRPr="0073155E" w:rsidRDefault="00E543D6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95D"/>
    <w:rsid w:val="00103C81"/>
    <w:rsid w:val="00203D7D"/>
    <w:rsid w:val="002B29E0"/>
    <w:rsid w:val="00301157"/>
    <w:rsid w:val="003D3EEB"/>
    <w:rsid w:val="00460E1D"/>
    <w:rsid w:val="004A395D"/>
    <w:rsid w:val="00561454"/>
    <w:rsid w:val="0073155E"/>
    <w:rsid w:val="00762E9A"/>
    <w:rsid w:val="008C6977"/>
    <w:rsid w:val="009075B4"/>
    <w:rsid w:val="00B14663"/>
    <w:rsid w:val="00B85313"/>
    <w:rsid w:val="00CA5BA7"/>
    <w:rsid w:val="00E543D6"/>
    <w:rsid w:val="00E65A34"/>
    <w:rsid w:val="00E9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8B994"/>
  <w15:chartTrackingRefBased/>
  <w15:docId w15:val="{09C658B0-3DF3-4EFC-9D31-9B4E91DB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55E"/>
  </w:style>
  <w:style w:type="paragraph" w:styleId="Footer">
    <w:name w:val="footer"/>
    <w:basedOn w:val="Normal"/>
    <w:link w:val="FooterChar"/>
    <w:uiPriority w:val="99"/>
    <w:unhideWhenUsed/>
    <w:rsid w:val="00731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hp</cp:lastModifiedBy>
  <cp:revision>2</cp:revision>
  <dcterms:created xsi:type="dcterms:W3CDTF">2021-12-06T03:22:00Z</dcterms:created>
  <dcterms:modified xsi:type="dcterms:W3CDTF">2021-12-06T03:22:00Z</dcterms:modified>
</cp:coreProperties>
</file>