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BEEDA" w14:textId="77777777" w:rsidR="007052BA" w:rsidRDefault="00040AAF">
      <w:bookmarkStart w:id="0" w:name="_GoBack"/>
      <w:r>
        <w:t xml:space="preserve">The refugee crisis is a very important topic to consider </w:t>
      </w:r>
      <w:proofErr w:type="gramStart"/>
      <w:r>
        <w:t>at this time</w:t>
      </w:r>
      <w:proofErr w:type="gramEnd"/>
      <w:r>
        <w:t xml:space="preserve">. In Bowling Green there has been a large growth in recent years of the refugee population. On a much larger scale, the Syrian refuge has been a big uproar in the US, especially within politics. In an article by the Journal on Migration and Human Security, the author states, “3.7 million Syrians had fled the country since the conflict began”. They also go on to state that, “Lebanon, Jordan, Iraq, Egypt, and Turkey host massive numbers of Syrian refugees” (Ostrand, 2015). As can be seen from these statements the refugees are going anywhere they can, near and far, in search for a better place. I think it is very important that countries help refugees any way they can, but one thing that </w:t>
      </w:r>
      <w:proofErr w:type="gramStart"/>
      <w:r>
        <w:t>has to</w:t>
      </w:r>
      <w:proofErr w:type="gramEnd"/>
      <w:r>
        <w:t xml:space="preserve"> be considered is the amount of strain that it puts on the sanctuary countries. There are a lot of resources that </w:t>
      </w:r>
      <w:proofErr w:type="gramStart"/>
      <w:r>
        <w:t>have to</w:t>
      </w:r>
      <w:proofErr w:type="gramEnd"/>
      <w:r>
        <w:t xml:space="preserve"> be provided in order to provide them with a better place than where they came from. </w:t>
      </w:r>
      <w:proofErr w:type="gramStart"/>
      <w:r>
        <w:t>That being said, I</w:t>
      </w:r>
      <w:proofErr w:type="gramEnd"/>
      <w:r>
        <w:t xml:space="preserve"> think that in order for refugees to successfully incorporate themselves into a host society, even Bowling Green, the mental health of the refugees must be protected, and the attitude of host society must be positive toward them. I found a great article online that discusses the resettlement process, and at one point it states, “Refugee camps may improve attitudes toward refugees among members of the host community through the processes known to produce more favorable attitudes (e.g., perceived control, lack of competition), while providing a damaging living environment for refugees” (Esses, 2017). So, although refugee camps provide a sanctuary for its members, it can be damaging to their mental health. In the image attached </w:t>
      </w:r>
      <w:proofErr w:type="gramStart"/>
      <w:r>
        <w:t>it can be seen that citizens</w:t>
      </w:r>
      <w:proofErr w:type="gramEnd"/>
      <w:r>
        <w:t xml:space="preserve"> of a host country I assume are holding a friendly sign. I think it’s great that these citizens have a positive attitude towards refugees and I think that this is exactly what it takes to have a successful incorporation into the host society.</w:t>
      </w:r>
      <w:bookmarkEnd w:id="0"/>
    </w:p>
    <w:sectPr w:rsidR="00705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AAF"/>
    <w:rsid w:val="00040AAF"/>
    <w:rsid w:val="000D117E"/>
    <w:rsid w:val="003732A2"/>
    <w:rsid w:val="00385613"/>
    <w:rsid w:val="00553DEF"/>
    <w:rsid w:val="00A94019"/>
    <w:rsid w:val="00C84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44742"/>
  <w15:chartTrackingRefBased/>
  <w15:docId w15:val="{1FAAF904-50B4-4277-AF50-9DA6B1F5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رساله جديدة</dc:creator>
  <cp:keywords/>
  <dc:description/>
  <cp:lastModifiedBy>رساله جديدة</cp:lastModifiedBy>
  <cp:revision>1</cp:revision>
  <dcterms:created xsi:type="dcterms:W3CDTF">2018-06-21T00:26:00Z</dcterms:created>
  <dcterms:modified xsi:type="dcterms:W3CDTF">2018-06-21T00:27:00Z</dcterms:modified>
</cp:coreProperties>
</file>