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BDB" w:rsidRDefault="00E14BDB" w:rsidP="00F04937">
      <w:pPr>
        <w:spacing w:after="0" w:line="480" w:lineRule="auto"/>
        <w:contextualSpacing/>
        <w:jc w:val="center"/>
        <w:rPr>
          <w:rFonts w:ascii="Times New Roman" w:hAnsi="Times New Roman" w:cs="Times New Roman"/>
          <w:sz w:val="24"/>
        </w:rPr>
      </w:pPr>
      <w:bookmarkStart w:id="0" w:name="_GoBack"/>
    </w:p>
    <w:p w:rsidR="00E14BDB" w:rsidRDefault="00E14BDB" w:rsidP="00F04937">
      <w:pPr>
        <w:spacing w:after="0" w:line="480" w:lineRule="auto"/>
        <w:contextualSpacing/>
        <w:jc w:val="center"/>
        <w:rPr>
          <w:rFonts w:ascii="Times New Roman" w:hAnsi="Times New Roman" w:cs="Times New Roman"/>
          <w:sz w:val="24"/>
        </w:rPr>
      </w:pPr>
    </w:p>
    <w:p w:rsidR="00E14BDB" w:rsidRDefault="00E14BDB" w:rsidP="00F04937">
      <w:pPr>
        <w:spacing w:after="0" w:line="480" w:lineRule="auto"/>
        <w:contextualSpacing/>
        <w:jc w:val="center"/>
        <w:rPr>
          <w:rFonts w:ascii="Times New Roman" w:hAnsi="Times New Roman" w:cs="Times New Roman"/>
          <w:sz w:val="24"/>
        </w:rPr>
      </w:pPr>
    </w:p>
    <w:p w:rsidR="00E14BDB" w:rsidRDefault="00E14BDB" w:rsidP="00F04937">
      <w:pPr>
        <w:spacing w:after="0" w:line="480" w:lineRule="auto"/>
        <w:contextualSpacing/>
        <w:jc w:val="center"/>
        <w:rPr>
          <w:rFonts w:ascii="Times New Roman" w:hAnsi="Times New Roman" w:cs="Times New Roman"/>
          <w:sz w:val="24"/>
        </w:rPr>
      </w:pPr>
    </w:p>
    <w:p w:rsidR="00E14BDB" w:rsidRDefault="00E14BDB" w:rsidP="00F04937">
      <w:pPr>
        <w:spacing w:after="0" w:line="480" w:lineRule="auto"/>
        <w:contextualSpacing/>
        <w:jc w:val="center"/>
        <w:rPr>
          <w:rFonts w:ascii="Times New Roman" w:hAnsi="Times New Roman" w:cs="Times New Roman"/>
          <w:sz w:val="24"/>
        </w:rPr>
      </w:pPr>
    </w:p>
    <w:p w:rsidR="00E14BDB" w:rsidRDefault="00E14BDB" w:rsidP="00F04937">
      <w:pPr>
        <w:spacing w:after="0" w:line="480" w:lineRule="auto"/>
        <w:contextualSpacing/>
        <w:jc w:val="center"/>
        <w:rPr>
          <w:rFonts w:ascii="Times New Roman" w:hAnsi="Times New Roman" w:cs="Times New Roman"/>
          <w:sz w:val="24"/>
        </w:rPr>
      </w:pPr>
    </w:p>
    <w:p w:rsidR="00E14BDB" w:rsidRDefault="00E14BDB" w:rsidP="00F04937">
      <w:pPr>
        <w:spacing w:after="0" w:line="480" w:lineRule="auto"/>
        <w:contextualSpacing/>
        <w:jc w:val="center"/>
        <w:rPr>
          <w:rFonts w:ascii="Times New Roman" w:hAnsi="Times New Roman" w:cs="Times New Roman"/>
          <w:sz w:val="24"/>
        </w:rPr>
      </w:pPr>
    </w:p>
    <w:p w:rsidR="00E14BDB" w:rsidRDefault="00E14BDB" w:rsidP="00F04937">
      <w:pPr>
        <w:spacing w:after="0" w:line="480" w:lineRule="auto"/>
        <w:contextualSpacing/>
        <w:jc w:val="center"/>
        <w:rPr>
          <w:rFonts w:ascii="Times New Roman" w:hAnsi="Times New Roman" w:cs="Times New Roman"/>
          <w:sz w:val="24"/>
        </w:rPr>
      </w:pPr>
    </w:p>
    <w:p w:rsidR="00AC3BBE" w:rsidRPr="00E14BDB" w:rsidRDefault="00AC3BBE" w:rsidP="00F04937">
      <w:pPr>
        <w:spacing w:after="0" w:line="480" w:lineRule="auto"/>
        <w:contextualSpacing/>
        <w:jc w:val="center"/>
        <w:rPr>
          <w:rFonts w:ascii="Times New Roman" w:hAnsi="Times New Roman" w:cs="Times New Roman"/>
          <w:sz w:val="24"/>
        </w:rPr>
      </w:pPr>
      <w:r w:rsidRPr="00E14BDB">
        <w:rPr>
          <w:rFonts w:ascii="Times New Roman" w:hAnsi="Times New Roman" w:cs="Times New Roman"/>
          <w:sz w:val="24"/>
        </w:rPr>
        <w:t xml:space="preserve">Free </w:t>
      </w:r>
      <w:r w:rsidR="00E14BDB" w:rsidRPr="00E14BDB">
        <w:rPr>
          <w:rFonts w:ascii="Times New Roman" w:hAnsi="Times New Roman" w:cs="Times New Roman"/>
          <w:sz w:val="24"/>
        </w:rPr>
        <w:t>Market Regulations</w:t>
      </w:r>
    </w:p>
    <w:p w:rsidR="00AC3BBE" w:rsidRPr="00E14BDB" w:rsidRDefault="00AC3BBE" w:rsidP="00F04937">
      <w:pPr>
        <w:spacing w:after="0" w:line="480" w:lineRule="auto"/>
        <w:contextualSpacing/>
        <w:jc w:val="center"/>
        <w:rPr>
          <w:rFonts w:ascii="Times New Roman" w:hAnsi="Times New Roman" w:cs="Times New Roman"/>
          <w:sz w:val="24"/>
        </w:rPr>
      </w:pPr>
      <w:r w:rsidRPr="00E14BDB">
        <w:rPr>
          <w:rFonts w:ascii="Times New Roman" w:hAnsi="Times New Roman" w:cs="Times New Roman"/>
          <w:sz w:val="24"/>
        </w:rPr>
        <w:t xml:space="preserve">Student’s </w:t>
      </w:r>
      <w:r w:rsidR="00E14BDB" w:rsidRPr="00E14BDB">
        <w:rPr>
          <w:rFonts w:ascii="Times New Roman" w:hAnsi="Times New Roman" w:cs="Times New Roman"/>
          <w:sz w:val="24"/>
        </w:rPr>
        <w:t>Name</w:t>
      </w:r>
    </w:p>
    <w:p w:rsidR="00AC3BBE" w:rsidRPr="00E14BDB" w:rsidRDefault="00AC3BBE" w:rsidP="00F04937">
      <w:pPr>
        <w:spacing w:after="0" w:line="480" w:lineRule="auto"/>
        <w:contextualSpacing/>
        <w:jc w:val="center"/>
        <w:rPr>
          <w:rFonts w:ascii="Times New Roman" w:hAnsi="Times New Roman" w:cs="Times New Roman"/>
          <w:sz w:val="24"/>
        </w:rPr>
      </w:pPr>
      <w:r w:rsidRPr="00E14BDB">
        <w:rPr>
          <w:rFonts w:ascii="Times New Roman" w:hAnsi="Times New Roman" w:cs="Times New Roman"/>
          <w:sz w:val="24"/>
        </w:rPr>
        <w:t xml:space="preserve">Institution </w:t>
      </w:r>
      <w:r w:rsidR="00E14BDB" w:rsidRPr="00E14BDB">
        <w:rPr>
          <w:rFonts w:ascii="Times New Roman" w:hAnsi="Times New Roman" w:cs="Times New Roman"/>
          <w:sz w:val="24"/>
        </w:rPr>
        <w:t>Affiliation</w:t>
      </w:r>
    </w:p>
    <w:p w:rsidR="00AC3BBE" w:rsidRPr="00E14BDB" w:rsidRDefault="00AC3BBE" w:rsidP="00F04937">
      <w:pPr>
        <w:spacing w:after="0" w:line="480" w:lineRule="auto"/>
        <w:contextualSpacing/>
        <w:jc w:val="center"/>
        <w:rPr>
          <w:rFonts w:ascii="Times New Roman" w:hAnsi="Times New Roman" w:cs="Times New Roman"/>
          <w:sz w:val="24"/>
        </w:rPr>
      </w:pPr>
      <w:r w:rsidRPr="00E14BDB">
        <w:rPr>
          <w:rFonts w:ascii="Times New Roman" w:hAnsi="Times New Roman" w:cs="Times New Roman"/>
          <w:sz w:val="24"/>
        </w:rPr>
        <w:t>Date</w:t>
      </w: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E14BDB" w:rsidRDefault="00E14BDB" w:rsidP="00F04937">
      <w:pPr>
        <w:spacing w:after="0" w:line="480" w:lineRule="auto"/>
        <w:contextualSpacing/>
        <w:jc w:val="center"/>
        <w:rPr>
          <w:rFonts w:ascii="Times New Roman" w:hAnsi="Times New Roman" w:cs="Times New Roman"/>
          <w:b/>
          <w:sz w:val="24"/>
        </w:rPr>
      </w:pPr>
    </w:p>
    <w:p w:rsidR="00AC3BBE" w:rsidRPr="00E14BDB" w:rsidRDefault="00AC3BBE" w:rsidP="00F04937">
      <w:pPr>
        <w:spacing w:after="0" w:line="480" w:lineRule="auto"/>
        <w:contextualSpacing/>
        <w:jc w:val="center"/>
        <w:rPr>
          <w:rFonts w:ascii="Times New Roman" w:hAnsi="Times New Roman" w:cs="Times New Roman"/>
          <w:b/>
          <w:sz w:val="24"/>
        </w:rPr>
      </w:pPr>
      <w:r w:rsidRPr="00E14BDB">
        <w:rPr>
          <w:rFonts w:ascii="Times New Roman" w:hAnsi="Times New Roman" w:cs="Times New Roman"/>
          <w:b/>
          <w:sz w:val="24"/>
        </w:rPr>
        <w:lastRenderedPageBreak/>
        <w:t xml:space="preserve">Free </w:t>
      </w:r>
      <w:r w:rsidR="00E14BDB" w:rsidRPr="00E14BDB">
        <w:rPr>
          <w:rFonts w:ascii="Times New Roman" w:hAnsi="Times New Roman" w:cs="Times New Roman"/>
          <w:b/>
          <w:sz w:val="24"/>
        </w:rPr>
        <w:t>Market Regulations</w:t>
      </w:r>
    </w:p>
    <w:p w:rsidR="00AC3BBE" w:rsidRPr="00E14BDB" w:rsidRDefault="00E14BDB" w:rsidP="00F04937">
      <w:pPr>
        <w:spacing w:after="0" w:line="480" w:lineRule="auto"/>
        <w:contextualSpacing/>
        <w:rPr>
          <w:rFonts w:ascii="Times New Roman" w:hAnsi="Times New Roman" w:cs="Times New Roman"/>
          <w:sz w:val="24"/>
        </w:rPr>
      </w:pPr>
      <w:r>
        <w:rPr>
          <w:rFonts w:ascii="Times New Roman" w:hAnsi="Times New Roman" w:cs="Times New Roman"/>
          <w:sz w:val="24"/>
        </w:rPr>
        <w:tab/>
      </w:r>
      <w:r w:rsidR="00AC3BBE" w:rsidRPr="00E14BDB">
        <w:rPr>
          <w:rFonts w:ascii="Times New Roman" w:hAnsi="Times New Roman" w:cs="Times New Roman"/>
          <w:sz w:val="24"/>
        </w:rPr>
        <w:t>Most businesses operate based on creating profits, and sometimes this motivates them to break the trust that their customers have in them. From a basic level, they violate the laid down procedures and compromise on specific issues for them to make profits. These practices manifest themselves in services and products that are of poor quality. This loophole is one that government regulations fill and ensure that the rights of the consumers are stipulated and protected</w:t>
      </w:r>
      <w:r w:rsidRPr="00E14BDB">
        <w:rPr>
          <w:rFonts w:ascii="Times New Roman" w:hAnsi="Times New Roman" w:cs="Times New Roman"/>
          <w:sz w:val="24"/>
        </w:rPr>
        <w:t xml:space="preserve"> (Waltz, 2016)</w:t>
      </w:r>
      <w:r w:rsidR="00AC3BBE" w:rsidRPr="00E14BDB">
        <w:rPr>
          <w:rFonts w:ascii="Times New Roman" w:hAnsi="Times New Roman" w:cs="Times New Roman"/>
          <w:sz w:val="24"/>
        </w:rPr>
        <w:t>. There is the complaint that the government is not consistent with the business models it proposes because they change the terms on a timely basis. But this activity can be backed by the fact that business entities adjust their operations and models to circumvent the new regulations every time they are changed — the social and political dynamics of any social change and hence the eventual shuffle of laid down procedures. Governments can do this because they have data on their population sets. I believe that this role cannot be done independently by business entities because they may leave numerous loopholes to satisfy their business desires.</w:t>
      </w:r>
    </w:p>
    <w:p w:rsidR="00B77511" w:rsidRPr="00E14BDB" w:rsidRDefault="00E14BDB" w:rsidP="00F04937">
      <w:pPr>
        <w:spacing w:after="0" w:line="480" w:lineRule="auto"/>
        <w:contextualSpacing/>
        <w:rPr>
          <w:rFonts w:ascii="Times New Roman" w:hAnsi="Times New Roman" w:cs="Times New Roman"/>
          <w:sz w:val="24"/>
        </w:rPr>
      </w:pPr>
      <w:r>
        <w:rPr>
          <w:rFonts w:ascii="Times New Roman" w:hAnsi="Times New Roman" w:cs="Times New Roman"/>
          <w:sz w:val="24"/>
        </w:rPr>
        <w:tab/>
      </w:r>
      <w:r w:rsidR="00AC3BBE" w:rsidRPr="00E14BDB">
        <w:rPr>
          <w:rFonts w:ascii="Times New Roman" w:hAnsi="Times New Roman" w:cs="Times New Roman"/>
          <w:sz w:val="24"/>
        </w:rPr>
        <w:t xml:space="preserve">The aspect of a free business environment that is advocated to promote business is sometimes corrupt, and when left unregulated, the demerits overpower the merits. While it is true that free markets boost competition based on forces of demand and supply, there are situations where business merge to dominate a market. Eventually, the business procedures are skewed, and the consumers suffer the consequences </w:t>
      </w:r>
      <w:r w:rsidRPr="00E14BDB">
        <w:rPr>
          <w:rFonts w:ascii="Times New Roman" w:hAnsi="Times New Roman" w:cs="Times New Roman"/>
          <w:sz w:val="24"/>
        </w:rPr>
        <w:t xml:space="preserve">(Schotter, </w:t>
      </w:r>
      <w:r w:rsidR="00AC3BBE" w:rsidRPr="00E14BDB">
        <w:rPr>
          <w:rFonts w:ascii="Times New Roman" w:hAnsi="Times New Roman" w:cs="Times New Roman"/>
          <w:sz w:val="24"/>
        </w:rPr>
        <w:t>2016). This activity also stalls the analogy of free-market because they raise the entry barriers to new producers. Such a convergence does not promote economic growth because foreign investors are demotivated from entering such markets. Investors like an environment that is well regulated because it facilitates the proper calculation of sales forecasts. The act of government intervention may seem to hinder the progress of some businesses, but eventually, they lead to faster and sustainable economic growth.</w:t>
      </w: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E14BDB" w:rsidRDefault="00E14BDB" w:rsidP="00F04937">
      <w:pPr>
        <w:spacing w:after="0" w:line="480" w:lineRule="auto"/>
        <w:contextualSpacing/>
        <w:rPr>
          <w:rFonts w:ascii="Times New Roman" w:hAnsi="Times New Roman" w:cs="Times New Roman"/>
          <w:sz w:val="24"/>
        </w:rPr>
      </w:pPr>
    </w:p>
    <w:p w:rsidR="00AC3BBE" w:rsidRPr="00E14BDB" w:rsidRDefault="00AC3BBE" w:rsidP="00F04937">
      <w:pPr>
        <w:spacing w:after="0" w:line="480" w:lineRule="auto"/>
        <w:contextualSpacing/>
        <w:jc w:val="center"/>
        <w:rPr>
          <w:rFonts w:ascii="Times New Roman" w:hAnsi="Times New Roman" w:cs="Times New Roman"/>
          <w:sz w:val="24"/>
        </w:rPr>
      </w:pPr>
      <w:r w:rsidRPr="00E14BDB">
        <w:rPr>
          <w:rFonts w:ascii="Times New Roman" w:hAnsi="Times New Roman" w:cs="Times New Roman"/>
          <w:sz w:val="24"/>
        </w:rPr>
        <w:t>References</w:t>
      </w:r>
    </w:p>
    <w:p w:rsidR="00AC3BBE" w:rsidRPr="00E14BDB" w:rsidRDefault="00AC3BBE" w:rsidP="00F04937">
      <w:pPr>
        <w:spacing w:after="0" w:line="480" w:lineRule="auto"/>
        <w:contextualSpacing/>
        <w:rPr>
          <w:rFonts w:ascii="Times New Roman" w:hAnsi="Times New Roman" w:cs="Times New Roman"/>
          <w:sz w:val="24"/>
        </w:rPr>
      </w:pPr>
      <w:r w:rsidRPr="00E14BDB">
        <w:rPr>
          <w:rFonts w:ascii="Times New Roman" w:hAnsi="Times New Roman" w:cs="Times New Roman"/>
          <w:sz w:val="24"/>
        </w:rPr>
        <w:t xml:space="preserve">Schotter, A. (2016). Free market economics: a critical appraisal. Macmillan International Higher </w:t>
      </w:r>
      <w:r w:rsidR="00E14BDB">
        <w:rPr>
          <w:rFonts w:ascii="Times New Roman" w:hAnsi="Times New Roman" w:cs="Times New Roman"/>
          <w:sz w:val="24"/>
        </w:rPr>
        <w:tab/>
      </w:r>
      <w:r w:rsidRPr="00E14BDB">
        <w:rPr>
          <w:rFonts w:ascii="Times New Roman" w:hAnsi="Times New Roman" w:cs="Times New Roman"/>
          <w:sz w:val="24"/>
        </w:rPr>
        <w:t>Education.</w:t>
      </w:r>
    </w:p>
    <w:p w:rsidR="00AC3BBE" w:rsidRPr="00E14BDB" w:rsidRDefault="00AC3BBE" w:rsidP="00F04937">
      <w:pPr>
        <w:spacing w:after="0" w:line="480" w:lineRule="auto"/>
        <w:contextualSpacing/>
        <w:rPr>
          <w:rFonts w:ascii="Times New Roman" w:hAnsi="Times New Roman" w:cs="Times New Roman"/>
          <w:sz w:val="24"/>
        </w:rPr>
      </w:pPr>
      <w:r w:rsidRPr="00E14BDB">
        <w:rPr>
          <w:rFonts w:ascii="Times New Roman" w:hAnsi="Times New Roman" w:cs="Times New Roman"/>
          <w:sz w:val="24"/>
        </w:rPr>
        <w:t>Waltz, E. (2016). CRISPR-edited crops free to enter market, skip regulation.</w:t>
      </w:r>
      <w:bookmarkEnd w:id="0"/>
    </w:p>
    <w:sectPr w:rsidR="00AC3BBE" w:rsidRPr="00E14BDB" w:rsidSect="00E14B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0EB" w:rsidRDefault="00B540EB" w:rsidP="00E14BDB">
      <w:pPr>
        <w:spacing w:after="0" w:line="240" w:lineRule="auto"/>
      </w:pPr>
      <w:r>
        <w:separator/>
      </w:r>
    </w:p>
  </w:endnote>
  <w:endnote w:type="continuationSeparator" w:id="0">
    <w:p w:rsidR="00B540EB" w:rsidRDefault="00B540EB" w:rsidP="00E14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0EB" w:rsidRDefault="00B540EB" w:rsidP="00E14BDB">
      <w:pPr>
        <w:spacing w:after="0" w:line="240" w:lineRule="auto"/>
      </w:pPr>
      <w:r>
        <w:separator/>
      </w:r>
    </w:p>
  </w:footnote>
  <w:footnote w:type="continuationSeparator" w:id="0">
    <w:p w:rsidR="00B540EB" w:rsidRDefault="00B540EB" w:rsidP="00E14B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BDB" w:rsidRPr="00E14BDB" w:rsidRDefault="00E14BDB" w:rsidP="00E14BDB">
    <w:pPr>
      <w:pStyle w:val="Header"/>
      <w:jc w:val="right"/>
      <w:rPr>
        <w:rFonts w:ascii="Times New Roman" w:hAnsi="Times New Roman" w:cs="Times New Roman"/>
        <w:sz w:val="24"/>
      </w:rPr>
    </w:pPr>
    <w:r w:rsidRPr="00E14BDB">
      <w:rPr>
        <w:rFonts w:ascii="Times New Roman" w:hAnsi="Times New Roman" w:cs="Times New Roman"/>
        <w:sz w:val="24"/>
      </w:rPr>
      <w:t>ECONOMICS</w:t>
    </w:r>
    <w:r w:rsidRPr="00E14BDB">
      <w:rPr>
        <w:rFonts w:ascii="Times New Roman" w:hAnsi="Times New Roman" w:cs="Times New Roman"/>
        <w:sz w:val="24"/>
      </w:rPr>
      <w:tab/>
    </w:r>
    <w:r w:rsidRPr="00E14BDB">
      <w:rPr>
        <w:rFonts w:ascii="Times New Roman" w:hAnsi="Times New Roman" w:cs="Times New Roman"/>
        <w:sz w:val="24"/>
      </w:rPr>
      <w:tab/>
    </w:r>
    <w:sdt>
      <w:sdtPr>
        <w:rPr>
          <w:rFonts w:ascii="Times New Roman" w:hAnsi="Times New Roman" w:cs="Times New Roman"/>
          <w:sz w:val="24"/>
        </w:rPr>
        <w:id w:val="-1669941130"/>
        <w:docPartObj>
          <w:docPartGallery w:val="Page Numbers (Top of Page)"/>
          <w:docPartUnique/>
        </w:docPartObj>
      </w:sdtPr>
      <w:sdtEndPr>
        <w:rPr>
          <w:noProof/>
        </w:rPr>
      </w:sdtEndPr>
      <w:sdtContent>
        <w:r w:rsidRPr="00E14BDB">
          <w:rPr>
            <w:rFonts w:ascii="Times New Roman" w:hAnsi="Times New Roman" w:cs="Times New Roman"/>
            <w:sz w:val="24"/>
          </w:rPr>
          <w:fldChar w:fldCharType="begin"/>
        </w:r>
        <w:r w:rsidRPr="00E14BDB">
          <w:rPr>
            <w:rFonts w:ascii="Times New Roman" w:hAnsi="Times New Roman" w:cs="Times New Roman"/>
            <w:sz w:val="24"/>
          </w:rPr>
          <w:instrText xml:space="preserve"> PAGE   \* MERGEFORMAT </w:instrText>
        </w:r>
        <w:r w:rsidRPr="00E14BDB">
          <w:rPr>
            <w:rFonts w:ascii="Times New Roman" w:hAnsi="Times New Roman" w:cs="Times New Roman"/>
            <w:sz w:val="24"/>
          </w:rPr>
          <w:fldChar w:fldCharType="separate"/>
        </w:r>
        <w:r w:rsidR="00F04937">
          <w:rPr>
            <w:rFonts w:ascii="Times New Roman" w:hAnsi="Times New Roman" w:cs="Times New Roman"/>
            <w:noProof/>
            <w:sz w:val="24"/>
          </w:rPr>
          <w:t>4</w:t>
        </w:r>
        <w:r w:rsidRPr="00E14BD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BDB" w:rsidRPr="00E14BDB" w:rsidRDefault="00E14BDB" w:rsidP="00E14BDB">
    <w:pPr>
      <w:pStyle w:val="Header"/>
      <w:jc w:val="right"/>
      <w:rPr>
        <w:rFonts w:ascii="Times New Roman" w:hAnsi="Times New Roman" w:cs="Times New Roman"/>
        <w:sz w:val="24"/>
      </w:rPr>
    </w:pPr>
    <w:r w:rsidRPr="00E14BDB">
      <w:rPr>
        <w:rFonts w:ascii="Times New Roman" w:hAnsi="Times New Roman" w:cs="Times New Roman"/>
        <w:sz w:val="24"/>
      </w:rPr>
      <w:t>Running head: ECONOMICS</w:t>
    </w:r>
    <w:r w:rsidRPr="00E14BDB">
      <w:rPr>
        <w:rFonts w:ascii="Times New Roman" w:hAnsi="Times New Roman" w:cs="Times New Roman"/>
        <w:sz w:val="24"/>
      </w:rPr>
      <w:tab/>
    </w:r>
    <w:r w:rsidRPr="00E14BDB">
      <w:rPr>
        <w:rFonts w:ascii="Times New Roman" w:hAnsi="Times New Roman" w:cs="Times New Roman"/>
        <w:sz w:val="24"/>
      </w:rPr>
      <w:tab/>
    </w:r>
    <w:sdt>
      <w:sdtPr>
        <w:rPr>
          <w:rFonts w:ascii="Times New Roman" w:hAnsi="Times New Roman" w:cs="Times New Roman"/>
          <w:sz w:val="24"/>
        </w:rPr>
        <w:id w:val="-1554229250"/>
        <w:docPartObj>
          <w:docPartGallery w:val="Page Numbers (Top of Page)"/>
          <w:docPartUnique/>
        </w:docPartObj>
      </w:sdtPr>
      <w:sdtEndPr>
        <w:rPr>
          <w:noProof/>
        </w:rPr>
      </w:sdtEndPr>
      <w:sdtContent>
        <w:r w:rsidRPr="00E14BDB">
          <w:rPr>
            <w:rFonts w:ascii="Times New Roman" w:hAnsi="Times New Roman" w:cs="Times New Roman"/>
            <w:sz w:val="24"/>
          </w:rPr>
          <w:fldChar w:fldCharType="begin"/>
        </w:r>
        <w:r w:rsidRPr="00E14BDB">
          <w:rPr>
            <w:rFonts w:ascii="Times New Roman" w:hAnsi="Times New Roman" w:cs="Times New Roman"/>
            <w:sz w:val="24"/>
          </w:rPr>
          <w:instrText xml:space="preserve"> PAGE   \* MERGEFORMAT </w:instrText>
        </w:r>
        <w:r w:rsidRPr="00E14BDB">
          <w:rPr>
            <w:rFonts w:ascii="Times New Roman" w:hAnsi="Times New Roman" w:cs="Times New Roman"/>
            <w:sz w:val="24"/>
          </w:rPr>
          <w:fldChar w:fldCharType="separate"/>
        </w:r>
        <w:r w:rsidR="00B540EB">
          <w:rPr>
            <w:rFonts w:ascii="Times New Roman" w:hAnsi="Times New Roman" w:cs="Times New Roman"/>
            <w:noProof/>
            <w:sz w:val="24"/>
          </w:rPr>
          <w:t>1</w:t>
        </w:r>
        <w:r w:rsidRPr="00E14BD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1CD"/>
    <w:rsid w:val="001532BE"/>
    <w:rsid w:val="00462C81"/>
    <w:rsid w:val="005F7BE6"/>
    <w:rsid w:val="006247B7"/>
    <w:rsid w:val="009A56D3"/>
    <w:rsid w:val="00AC3BBE"/>
    <w:rsid w:val="00B540EB"/>
    <w:rsid w:val="00B77511"/>
    <w:rsid w:val="00C621CD"/>
    <w:rsid w:val="00DF6E06"/>
    <w:rsid w:val="00E14BDB"/>
    <w:rsid w:val="00F04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B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BDB"/>
  </w:style>
  <w:style w:type="paragraph" w:styleId="Footer">
    <w:name w:val="footer"/>
    <w:basedOn w:val="Normal"/>
    <w:link w:val="FooterChar"/>
    <w:uiPriority w:val="99"/>
    <w:unhideWhenUsed/>
    <w:rsid w:val="00E14B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B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B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BDB"/>
  </w:style>
  <w:style w:type="paragraph" w:styleId="Footer">
    <w:name w:val="footer"/>
    <w:basedOn w:val="Normal"/>
    <w:link w:val="FooterChar"/>
    <w:uiPriority w:val="99"/>
    <w:unhideWhenUsed/>
    <w:rsid w:val="00E14B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9F3ED-A437-47DC-9287-F3C7BED58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2019-09-27T13:33:00Z</dcterms:created>
  <dcterms:modified xsi:type="dcterms:W3CDTF">2019-09-27T13:33:00Z</dcterms:modified>
</cp:coreProperties>
</file>