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133B59" w14:textId="5C0CD216" w:rsidR="00822469" w:rsidRDefault="00B74DBE">
      <w:r>
        <w:t>JOHN FANTA</w:t>
      </w:r>
    </w:p>
    <w:p w14:paraId="225D1810" w14:textId="77777777" w:rsidR="00B74DBE" w:rsidRDefault="00B74DBE" w:rsidP="00B74DB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From the Borden (2015) article, the payment company Stripe caught my attention. Completing the course from Google on the app language Ruby, one of the most significant challenges was aligning payment options with Stripe's impressively simple code to integrate your website with a way to have visitors pay for services.  Stripe is an awesome service, make no mistake, and is one I am familiar with. From their website, the service and code they provide is really the simplest way to allow customers to pay for services across multiple platforms. Why? Most apps do not flow easily between operating systems. Your iPhone may not play well with Android, for example. Stripe bridges this gap nicely (btw, I am not a paid spokesperson for Stripe). </w:t>
      </w:r>
    </w:p>
    <w:p w14:paraId="6870DF13" w14:textId="77777777" w:rsidR="00B74DBE" w:rsidRDefault="00B74DBE" w:rsidP="00B74DB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The code can be embedded in your website to encourage recurring revenue streams otherwise known as the utopia of business models, at least when it comes to getting paid.  According to Stripe's website, as impressive sales on the Internet are, only about 3% of global commerce occurs online (Stripe, 2020). As mentioned earlier concerning Apple/ Android OS's, "removing the barriers to online commerce helps more new businesses get started, expedites growth for existing companies, and increases economic output and trade globally" (Stripe, 2020). </w:t>
      </w:r>
    </w:p>
    <w:p w14:paraId="4D2ABDC2" w14:textId="77777777" w:rsidR="00B74DBE" w:rsidRDefault="00B74DBE" w:rsidP="00B74DB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The way Stripe encourages innovation and growth is similar to other embedded code within a payment system; Stripe just does it across many avenues. Most customers are unaware that their payment is secure using this code. Rules and regulations imposed by countries needlessly complicate transactions across the Internet. A shortage of software engineers cannot develop software quickly enough that secures payments in a given nation's currency or political stance (Stripe, 2020).   Anyone in class who is considering an online presence and accepting of payments would do well to make Stripe is accepted. </w:t>
      </w:r>
    </w:p>
    <w:p w14:paraId="7BBE9DDB" w14:textId="77777777" w:rsidR="00B74DBE" w:rsidRDefault="00B74DBE" w:rsidP="00B74DB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w:t>
      </w:r>
    </w:p>
    <w:p w14:paraId="5ABAC75A" w14:textId="77777777" w:rsidR="00B74DBE" w:rsidRDefault="00B74DBE" w:rsidP="00B74DBE">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 xml:space="preserve">Borden et al., (March 2015). The </w:t>
      </w:r>
      <w:proofErr w:type="spellStart"/>
      <w:r>
        <w:rPr>
          <w:rFonts w:ascii="Helvetica" w:hAnsi="Helvetica" w:cs="Helvetica"/>
          <w:color w:val="2D3B45"/>
        </w:rPr>
        <w:t>Worlds</w:t>
      </w:r>
      <w:proofErr w:type="spellEnd"/>
      <w:r>
        <w:rPr>
          <w:rFonts w:ascii="Helvetica" w:hAnsi="Helvetica" w:cs="Helvetica"/>
          <w:color w:val="2D3B45"/>
        </w:rPr>
        <w:t xml:space="preserve"> most innovative companies. Fast company. Retrieved from: </w:t>
      </w:r>
      <w:hyperlink r:id="rId4" w:tgtFrame="_blank" w:history="1">
        <w:r>
          <w:rPr>
            <w:rStyle w:val="Hyperlink"/>
            <w:rFonts w:ascii="Helvetica" w:hAnsi="Helvetica" w:cs="Helvetica"/>
          </w:rPr>
          <w:t>http://www.fastcompany.com/section/most-innovative-companies-2015</w:t>
        </w:r>
        <w:r>
          <w:rPr>
            <w:rStyle w:val="screenreader-only"/>
            <w:rFonts w:ascii="Helvetica" w:hAnsi="Helvetica" w:cs="Helvetica"/>
            <w:color w:val="0000FF"/>
            <w:bdr w:val="none" w:sz="0" w:space="0" w:color="auto" w:frame="1"/>
          </w:rPr>
          <w:t> (Links to an external site.)</w:t>
        </w:r>
      </w:hyperlink>
    </w:p>
    <w:p w14:paraId="4A7EBE02" w14:textId="77777777" w:rsidR="00B74DBE" w:rsidRDefault="00B74DBE" w:rsidP="00B74DB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N.D., (2020) About Stripe, https://stripe.com/about</w:t>
      </w:r>
    </w:p>
    <w:p w14:paraId="72E46F3B" w14:textId="24D098CF" w:rsidR="00B74DBE" w:rsidRDefault="00B74DBE"/>
    <w:p w14:paraId="71830893" w14:textId="6462F3CA" w:rsidR="005C7557" w:rsidRDefault="005C7557">
      <w:r>
        <w:t>ERICA SAMPSON</w:t>
      </w:r>
    </w:p>
    <w:p w14:paraId="5ABE2122" w14:textId="77777777" w:rsidR="005C7557" w:rsidRDefault="005C7557" w:rsidP="005C755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 selected the Color of Change Organization from the website. Color of Change is the nation's largest online racial injustice organization. It was created in 2005 to advocate for justice for Black Americans and other minorities who have become policy targets and within our society. "We help people respond effectively to injustice in the world around us" (Color of Change, 2000). The organization has taken advantage of technology to reach their target audience. They use their platform and resources to educate and inform us on topics affecting others within our community and around the world. The online organization has over 7 million members and growing. They're connecting with other decision-makers in corporations and government to create </w:t>
      </w:r>
      <w:r>
        <w:rPr>
          <w:rFonts w:ascii="Helvetica" w:hAnsi="Helvetica" w:cs="Helvetica"/>
          <w:color w:val="2D3B45"/>
        </w:rPr>
        <w:lastRenderedPageBreak/>
        <w:t>conversations that are needed that will help the minority community have a more human and less hostile world.</w:t>
      </w:r>
    </w:p>
    <w:p w14:paraId="4B09E932" w14:textId="77777777" w:rsidR="005C7557" w:rsidRDefault="005C7557" w:rsidP="005C755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There is power in numbers, and their organization builds its culture on that. We are reminded we can shape our democracy and become change agents. Color of Change promotes culture by creating an effective strategy that will impact new laws and a society we can all live in and promote diversity and inclusion. They strive to build momentum that will lead to new views and standards for black people's treatment in the present and future. They build their culture and values in different topic areas, such as economic justice, criminal justice, and media justice. "We cannot end racism in one area without tackling it in all areas" (Color of Change, 2000). Color of Change uses their platform to create participation from others to make a difference in the world. Creating a cultural power helps create cultural changes that can make a difference. They consider how to tell the story the right way when choosing to use their platform to make a difference where it is most needed.</w:t>
      </w:r>
    </w:p>
    <w:p w14:paraId="564406D1" w14:textId="77777777" w:rsidR="005C7557" w:rsidRDefault="005C7557" w:rsidP="005C755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0AC67019" w14:textId="77777777" w:rsidR="005C7557" w:rsidRDefault="005C7557" w:rsidP="005C755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w:t>
      </w:r>
    </w:p>
    <w:p w14:paraId="79C71F55" w14:textId="77777777" w:rsidR="005C7557" w:rsidRDefault="005C7557" w:rsidP="005C755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Borden et al., (March 2015). The </w:t>
      </w:r>
      <w:proofErr w:type="spellStart"/>
      <w:r>
        <w:rPr>
          <w:rFonts w:ascii="Helvetica" w:hAnsi="Helvetica" w:cs="Helvetica"/>
          <w:color w:val="2D3B45"/>
        </w:rPr>
        <w:t>Worlds</w:t>
      </w:r>
      <w:proofErr w:type="spellEnd"/>
      <w:r>
        <w:rPr>
          <w:rFonts w:ascii="Helvetica" w:hAnsi="Helvetica" w:cs="Helvetica"/>
          <w:color w:val="2D3B45"/>
        </w:rPr>
        <w:t xml:space="preserve"> most innovative companies. Fast company. Retrieved from: http://www.fastcompany.com/section/most-innovative-companies-2015</w:t>
      </w:r>
    </w:p>
    <w:p w14:paraId="6709FF2E" w14:textId="77777777" w:rsidR="005C7557" w:rsidRDefault="005C7557" w:rsidP="005C755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Color of change. (2000, January 1). Retrieved from https://www.fastcompany.com/company/color-of-change</w:t>
      </w:r>
    </w:p>
    <w:p w14:paraId="333FB4E5" w14:textId="432F88D7" w:rsidR="00B74DBE" w:rsidRDefault="00B74DBE"/>
    <w:p w14:paraId="6A93F1B7" w14:textId="77777777" w:rsidR="005C7557" w:rsidRDefault="005C7557"/>
    <w:p w14:paraId="11A16EA2" w14:textId="733F9DC1" w:rsidR="005C7557" w:rsidRDefault="005C7557">
      <w:r>
        <w:t>PROFESSORS RESPONSE</w:t>
      </w:r>
    </w:p>
    <w:p w14:paraId="2F8AF2F8" w14:textId="77777777" w:rsidR="005C7557" w:rsidRPr="005C7557" w:rsidRDefault="005C7557" w:rsidP="005C7557">
      <w:pPr>
        <w:shd w:val="clear" w:color="auto" w:fill="FFFFFF"/>
        <w:spacing w:before="180" w:after="180" w:line="240" w:lineRule="auto"/>
        <w:rPr>
          <w:rFonts w:ascii="Helvetica" w:eastAsia="Times New Roman" w:hAnsi="Helvetica" w:cs="Helvetica"/>
          <w:color w:val="2D3B45"/>
          <w:sz w:val="23"/>
          <w:szCs w:val="23"/>
        </w:rPr>
      </w:pPr>
      <w:proofErr w:type="spellStart"/>
      <w:r w:rsidRPr="005C7557">
        <w:rPr>
          <w:rFonts w:ascii="Helvetica" w:eastAsia="Times New Roman" w:hAnsi="Helvetica" w:cs="Helvetica"/>
          <w:color w:val="2D3B45"/>
          <w:sz w:val="23"/>
          <w:szCs w:val="23"/>
        </w:rPr>
        <w:t>Lanina</w:t>
      </w:r>
      <w:proofErr w:type="spellEnd"/>
      <w:r w:rsidRPr="005C7557">
        <w:rPr>
          <w:rFonts w:ascii="Helvetica" w:eastAsia="Times New Roman" w:hAnsi="Helvetica" w:cs="Helvetica"/>
          <w:color w:val="2D3B45"/>
          <w:sz w:val="23"/>
          <w:szCs w:val="23"/>
        </w:rPr>
        <w:t>, Google is a very interesting company to analyze from an innovation perspective.  Your discussion here points out a number of innovative approaches in the culture itself that are certainly notable and remain remarkable efforts.  There are many critical articles and analyses out there though over the last 5 years that paint a changing picture of the organization, however.  Evidently, there is some evidence that the unique and fun aspects of the 'culture' do not apply equally to all in the organization and that the promises the organization makes in terms of ability to innovate in one's position are not always operationalized in practice.  These disconnects have been attributed to both the growth of the organization and also changes in leadership.  For example, the last CEO retracted the remote work policy.  The pandemic created the need to work from home again, and now the current CEO is planning on a hybrid model for the future.  The founders left the company, and this has created a shift in culture that has become high profile in the news.</w:t>
      </w:r>
    </w:p>
    <w:p w14:paraId="0097D5BC" w14:textId="77777777" w:rsidR="005C7557" w:rsidRPr="005C7557" w:rsidRDefault="005C7557" w:rsidP="005C7557">
      <w:pPr>
        <w:shd w:val="clear" w:color="auto" w:fill="FFFFFF"/>
        <w:spacing w:before="180" w:after="180" w:line="240" w:lineRule="auto"/>
        <w:rPr>
          <w:rFonts w:ascii="Helvetica" w:eastAsia="Times New Roman" w:hAnsi="Helvetica" w:cs="Helvetica"/>
          <w:color w:val="2D3B45"/>
          <w:sz w:val="23"/>
          <w:szCs w:val="23"/>
        </w:rPr>
      </w:pPr>
      <w:r w:rsidRPr="005C7557">
        <w:rPr>
          <w:rFonts w:ascii="Helvetica" w:eastAsia="Times New Roman" w:hAnsi="Helvetica" w:cs="Helvetica"/>
          <w:color w:val="2D3B45"/>
          <w:sz w:val="23"/>
          <w:szCs w:val="23"/>
        </w:rPr>
        <w:t>Here are a few articles that paint a different picture:</w:t>
      </w:r>
    </w:p>
    <w:p w14:paraId="5BEF4544" w14:textId="77777777" w:rsidR="005C7557" w:rsidRPr="005C7557" w:rsidRDefault="005C7557" w:rsidP="005C7557">
      <w:pPr>
        <w:shd w:val="clear" w:color="auto" w:fill="FFFFFF"/>
        <w:spacing w:after="0" w:line="240" w:lineRule="auto"/>
        <w:rPr>
          <w:rFonts w:ascii="Helvetica" w:eastAsia="Times New Roman" w:hAnsi="Helvetica" w:cs="Helvetica"/>
          <w:color w:val="2D3B45"/>
          <w:sz w:val="23"/>
          <w:szCs w:val="23"/>
        </w:rPr>
      </w:pPr>
      <w:hyperlink r:id="rId5" w:tgtFrame="_blank" w:history="1">
        <w:r w:rsidRPr="005C7557">
          <w:rPr>
            <w:rFonts w:ascii="Helvetica" w:eastAsia="Times New Roman" w:hAnsi="Helvetica" w:cs="Helvetica"/>
            <w:color w:val="0000FF"/>
            <w:sz w:val="23"/>
            <w:szCs w:val="23"/>
            <w:u w:val="single"/>
          </w:rPr>
          <w:t>https://www.cnbc.com/2019/12/31/google-veterans-the-company-has-become-unrecognizable.html</w:t>
        </w:r>
        <w:r w:rsidRPr="005C7557">
          <w:rPr>
            <w:rFonts w:ascii="Helvetica" w:eastAsia="Times New Roman" w:hAnsi="Helvetica" w:cs="Helvetica"/>
            <w:color w:val="0000FF"/>
            <w:sz w:val="23"/>
            <w:szCs w:val="23"/>
            <w:bdr w:val="none" w:sz="0" w:space="0" w:color="auto" w:frame="1"/>
          </w:rPr>
          <w:t> (Links to an external site.)</w:t>
        </w:r>
      </w:hyperlink>
    </w:p>
    <w:p w14:paraId="054135D9" w14:textId="77777777" w:rsidR="005C7557" w:rsidRPr="005C7557" w:rsidRDefault="005C7557" w:rsidP="005C7557">
      <w:pPr>
        <w:shd w:val="clear" w:color="auto" w:fill="FFFFFF"/>
        <w:spacing w:after="0" w:line="240" w:lineRule="auto"/>
        <w:rPr>
          <w:rFonts w:ascii="Helvetica" w:eastAsia="Times New Roman" w:hAnsi="Helvetica" w:cs="Helvetica"/>
          <w:color w:val="2D3B45"/>
          <w:sz w:val="23"/>
          <w:szCs w:val="23"/>
        </w:rPr>
      </w:pPr>
      <w:hyperlink r:id="rId6" w:tgtFrame="_blank" w:history="1">
        <w:r w:rsidRPr="005C7557">
          <w:rPr>
            <w:rFonts w:ascii="Helvetica" w:eastAsia="Times New Roman" w:hAnsi="Helvetica" w:cs="Helvetica"/>
            <w:color w:val="0000FF"/>
            <w:sz w:val="23"/>
            <w:szCs w:val="23"/>
            <w:u w:val="single"/>
          </w:rPr>
          <w:t>https://www.forbes.com/sites/caterinabulgarella/2020/02/19/from-exceptionalism-to-unrest-why-googles-culture-is-changing/</w:t>
        </w:r>
        <w:r w:rsidRPr="005C7557">
          <w:rPr>
            <w:rFonts w:ascii="Helvetica" w:eastAsia="Times New Roman" w:hAnsi="Helvetica" w:cs="Helvetica"/>
            <w:color w:val="0000FF"/>
            <w:sz w:val="23"/>
            <w:szCs w:val="23"/>
            <w:bdr w:val="none" w:sz="0" w:space="0" w:color="auto" w:frame="1"/>
          </w:rPr>
          <w:t> (Links to an external site.)</w:t>
        </w:r>
      </w:hyperlink>
    </w:p>
    <w:p w14:paraId="31BB733D" w14:textId="77777777" w:rsidR="005C7557" w:rsidRPr="005C7557" w:rsidRDefault="005C7557" w:rsidP="005C7557">
      <w:pPr>
        <w:shd w:val="clear" w:color="auto" w:fill="FFFFFF"/>
        <w:spacing w:after="0" w:line="240" w:lineRule="auto"/>
        <w:rPr>
          <w:rFonts w:ascii="Helvetica" w:eastAsia="Times New Roman" w:hAnsi="Helvetica" w:cs="Helvetica"/>
          <w:color w:val="2D3B45"/>
          <w:sz w:val="23"/>
          <w:szCs w:val="23"/>
        </w:rPr>
      </w:pPr>
      <w:hyperlink r:id="rId7" w:tgtFrame="_blank" w:history="1">
        <w:r w:rsidRPr="005C7557">
          <w:rPr>
            <w:rFonts w:ascii="Helvetica" w:eastAsia="Times New Roman" w:hAnsi="Helvetica" w:cs="Helvetica"/>
            <w:color w:val="0000FF"/>
            <w:sz w:val="23"/>
            <w:szCs w:val="23"/>
            <w:u w:val="single"/>
          </w:rPr>
          <w:t>https://www.cnn.com/2020/07/28/success/google-permanent-remote-work/index.html</w:t>
        </w:r>
        <w:r w:rsidRPr="005C7557">
          <w:rPr>
            <w:rFonts w:ascii="Helvetica" w:eastAsia="Times New Roman" w:hAnsi="Helvetica" w:cs="Helvetica"/>
            <w:color w:val="0000FF"/>
            <w:sz w:val="23"/>
            <w:szCs w:val="23"/>
            <w:bdr w:val="none" w:sz="0" w:space="0" w:color="auto" w:frame="1"/>
          </w:rPr>
          <w:t> (Links to an external site.)</w:t>
        </w:r>
      </w:hyperlink>
      <w:r w:rsidRPr="005C7557">
        <w:rPr>
          <w:rFonts w:ascii="Helvetica" w:eastAsia="Times New Roman" w:hAnsi="Helvetica" w:cs="Helvetica"/>
          <w:color w:val="2D3B45"/>
          <w:sz w:val="23"/>
          <w:szCs w:val="23"/>
        </w:rPr>
        <w:t> </w:t>
      </w:r>
    </w:p>
    <w:p w14:paraId="7F40C7D8" w14:textId="77777777" w:rsidR="005C7557" w:rsidRPr="005C7557" w:rsidRDefault="005C7557" w:rsidP="005C7557">
      <w:pPr>
        <w:shd w:val="clear" w:color="auto" w:fill="FFFFFF"/>
        <w:spacing w:before="180" w:after="0" w:line="240" w:lineRule="auto"/>
        <w:rPr>
          <w:rFonts w:ascii="Helvetica" w:eastAsia="Times New Roman" w:hAnsi="Helvetica" w:cs="Helvetica"/>
          <w:color w:val="2D3B45"/>
          <w:sz w:val="23"/>
          <w:szCs w:val="23"/>
        </w:rPr>
      </w:pPr>
      <w:r w:rsidRPr="005C7557">
        <w:rPr>
          <w:rFonts w:ascii="Helvetica" w:eastAsia="Times New Roman" w:hAnsi="Helvetica" w:cs="Helvetica"/>
          <w:color w:val="2D3B45"/>
          <w:sz w:val="23"/>
          <w:szCs w:val="23"/>
        </w:rPr>
        <w:t> </w:t>
      </w:r>
    </w:p>
    <w:p w14:paraId="1DF315A7" w14:textId="77777777" w:rsidR="005C7557" w:rsidRDefault="005C7557"/>
    <w:sectPr w:rsidR="005C75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DBE"/>
    <w:rsid w:val="005C7557"/>
    <w:rsid w:val="00822469"/>
    <w:rsid w:val="00B74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36CDD"/>
  <w15:chartTrackingRefBased/>
  <w15:docId w15:val="{30BD459C-6160-49F6-B924-8D5BE8FB5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4DB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74DBE"/>
    <w:rPr>
      <w:color w:val="0000FF"/>
      <w:u w:val="single"/>
    </w:rPr>
  </w:style>
  <w:style w:type="character" w:customStyle="1" w:styleId="screenreader-only">
    <w:name w:val="screenreader-only"/>
    <w:basedOn w:val="DefaultParagraphFont"/>
    <w:rsid w:val="00B74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992798">
      <w:bodyDiv w:val="1"/>
      <w:marLeft w:val="0"/>
      <w:marRight w:val="0"/>
      <w:marTop w:val="0"/>
      <w:marBottom w:val="0"/>
      <w:divBdr>
        <w:top w:val="none" w:sz="0" w:space="0" w:color="auto"/>
        <w:left w:val="none" w:sz="0" w:space="0" w:color="auto"/>
        <w:bottom w:val="none" w:sz="0" w:space="0" w:color="auto"/>
        <w:right w:val="none" w:sz="0" w:space="0" w:color="auto"/>
      </w:divBdr>
    </w:div>
    <w:div w:id="83840352">
      <w:bodyDiv w:val="1"/>
      <w:marLeft w:val="0"/>
      <w:marRight w:val="0"/>
      <w:marTop w:val="0"/>
      <w:marBottom w:val="0"/>
      <w:divBdr>
        <w:top w:val="none" w:sz="0" w:space="0" w:color="auto"/>
        <w:left w:val="none" w:sz="0" w:space="0" w:color="auto"/>
        <w:bottom w:val="none" w:sz="0" w:space="0" w:color="auto"/>
        <w:right w:val="none" w:sz="0" w:space="0" w:color="auto"/>
      </w:divBdr>
      <w:divsChild>
        <w:div w:id="1478691140">
          <w:marLeft w:val="0"/>
          <w:marRight w:val="0"/>
          <w:marTop w:val="0"/>
          <w:marBottom w:val="0"/>
          <w:divBdr>
            <w:top w:val="none" w:sz="0" w:space="0" w:color="auto"/>
            <w:left w:val="none" w:sz="0" w:space="0" w:color="auto"/>
            <w:bottom w:val="none" w:sz="0" w:space="0" w:color="auto"/>
            <w:right w:val="none" w:sz="0" w:space="0" w:color="auto"/>
          </w:divBdr>
        </w:div>
      </w:divsChild>
    </w:div>
    <w:div w:id="1554466238">
      <w:bodyDiv w:val="1"/>
      <w:marLeft w:val="0"/>
      <w:marRight w:val="0"/>
      <w:marTop w:val="0"/>
      <w:marBottom w:val="0"/>
      <w:divBdr>
        <w:top w:val="none" w:sz="0" w:space="0" w:color="auto"/>
        <w:left w:val="none" w:sz="0" w:space="0" w:color="auto"/>
        <w:bottom w:val="none" w:sz="0" w:space="0" w:color="auto"/>
        <w:right w:val="none" w:sz="0" w:space="0" w:color="auto"/>
      </w:divBdr>
      <w:divsChild>
        <w:div w:id="1503817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nn.com/2020/07/28/success/google-permanent-remote-work/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caterinabulgarella/2020/02/19/from-exceptionalism-to-unrest-why-googles-culture-is-changing/" TargetMode="External"/><Relationship Id="rId5" Type="http://schemas.openxmlformats.org/officeDocument/2006/relationships/hyperlink" Target="https://www.cnbc.com/2019/12/31/google-veterans-the-company-has-become-unrecognizable.html" TargetMode="External"/><Relationship Id="rId4" Type="http://schemas.openxmlformats.org/officeDocument/2006/relationships/hyperlink" Target="http://www.fastcompany.com/section/most-innovative-companies-201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938</Words>
  <Characters>5351</Characters>
  <Application>Microsoft Office Word</Application>
  <DocSecurity>0</DocSecurity>
  <Lines>44</Lines>
  <Paragraphs>12</Paragraphs>
  <ScaleCrop>false</ScaleCrop>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2</cp:revision>
  <dcterms:created xsi:type="dcterms:W3CDTF">2020-11-28T19:53:00Z</dcterms:created>
  <dcterms:modified xsi:type="dcterms:W3CDTF">2020-11-29T21:49:00Z</dcterms:modified>
</cp:coreProperties>
</file>