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62D" w:rsidRPr="00251584" w:rsidRDefault="00B8062D" w:rsidP="00251584">
      <w:pPr>
        <w:spacing w:after="0" w:line="480" w:lineRule="auto"/>
        <w:jc w:val="center"/>
        <w:rPr>
          <w:rFonts w:ascii="Times New Roman" w:hAnsi="Times New Roman" w:cs="Times New Roman"/>
          <w:sz w:val="24"/>
          <w:szCs w:val="24"/>
        </w:rPr>
      </w:pPr>
    </w:p>
    <w:p w:rsidR="00B8062D" w:rsidRPr="00251584" w:rsidRDefault="00B8062D" w:rsidP="00251584">
      <w:pPr>
        <w:spacing w:after="0" w:line="480" w:lineRule="auto"/>
        <w:jc w:val="center"/>
        <w:rPr>
          <w:rFonts w:ascii="Times New Roman" w:hAnsi="Times New Roman" w:cs="Times New Roman"/>
          <w:sz w:val="24"/>
          <w:szCs w:val="24"/>
        </w:rPr>
      </w:pPr>
    </w:p>
    <w:p w:rsidR="00B8062D" w:rsidRPr="00251584" w:rsidRDefault="00B8062D" w:rsidP="00251584">
      <w:pPr>
        <w:spacing w:after="0" w:line="480" w:lineRule="auto"/>
        <w:jc w:val="center"/>
        <w:rPr>
          <w:rFonts w:ascii="Times New Roman" w:hAnsi="Times New Roman" w:cs="Times New Roman"/>
          <w:sz w:val="24"/>
          <w:szCs w:val="24"/>
        </w:rPr>
      </w:pPr>
    </w:p>
    <w:p w:rsidR="00B8062D" w:rsidRPr="00251584" w:rsidRDefault="00B8062D" w:rsidP="00251584">
      <w:pPr>
        <w:spacing w:after="0" w:line="480" w:lineRule="auto"/>
        <w:jc w:val="center"/>
        <w:rPr>
          <w:rFonts w:ascii="Times New Roman" w:hAnsi="Times New Roman" w:cs="Times New Roman"/>
          <w:sz w:val="24"/>
          <w:szCs w:val="24"/>
        </w:rPr>
      </w:pPr>
    </w:p>
    <w:p w:rsidR="00B8062D" w:rsidRPr="00251584" w:rsidRDefault="00B8062D" w:rsidP="00251584">
      <w:pPr>
        <w:spacing w:after="0" w:line="480" w:lineRule="auto"/>
        <w:jc w:val="center"/>
        <w:rPr>
          <w:rFonts w:ascii="Times New Roman" w:hAnsi="Times New Roman" w:cs="Times New Roman"/>
          <w:sz w:val="24"/>
          <w:szCs w:val="24"/>
        </w:rPr>
      </w:pPr>
    </w:p>
    <w:p w:rsidR="00B8062D" w:rsidRPr="00251584" w:rsidRDefault="00B8062D" w:rsidP="00251584">
      <w:pPr>
        <w:spacing w:after="0" w:line="480" w:lineRule="auto"/>
        <w:jc w:val="center"/>
        <w:rPr>
          <w:rFonts w:ascii="Times New Roman" w:hAnsi="Times New Roman" w:cs="Times New Roman"/>
          <w:sz w:val="24"/>
          <w:szCs w:val="24"/>
        </w:rPr>
      </w:pPr>
    </w:p>
    <w:p w:rsidR="00B8062D" w:rsidRPr="00251584" w:rsidRDefault="00B8062D" w:rsidP="00251584">
      <w:pPr>
        <w:spacing w:after="0" w:line="480" w:lineRule="auto"/>
        <w:jc w:val="center"/>
        <w:rPr>
          <w:rFonts w:ascii="Times New Roman" w:hAnsi="Times New Roman" w:cs="Times New Roman"/>
          <w:sz w:val="24"/>
          <w:szCs w:val="24"/>
        </w:rPr>
      </w:pPr>
    </w:p>
    <w:p w:rsidR="00B8062D" w:rsidRPr="00251584" w:rsidRDefault="00B8062D" w:rsidP="00251584">
      <w:pPr>
        <w:spacing w:after="0" w:line="480" w:lineRule="auto"/>
        <w:jc w:val="center"/>
        <w:rPr>
          <w:rFonts w:ascii="Times New Roman" w:hAnsi="Times New Roman" w:cs="Times New Roman"/>
          <w:sz w:val="24"/>
          <w:szCs w:val="24"/>
        </w:rPr>
      </w:pPr>
      <w:r w:rsidRPr="00251584">
        <w:rPr>
          <w:rFonts w:ascii="Times New Roman" w:hAnsi="Times New Roman" w:cs="Times New Roman"/>
          <w:sz w:val="24"/>
          <w:szCs w:val="24"/>
        </w:rPr>
        <w:t>Culture on Samsung’s Market Strategies</w:t>
      </w:r>
    </w:p>
    <w:p w:rsidR="00B8062D" w:rsidRPr="00251584" w:rsidRDefault="00B8062D" w:rsidP="00251584">
      <w:pPr>
        <w:spacing w:after="0" w:line="480" w:lineRule="auto"/>
        <w:jc w:val="center"/>
        <w:rPr>
          <w:rFonts w:ascii="Times New Roman" w:hAnsi="Times New Roman" w:cs="Times New Roman"/>
          <w:sz w:val="24"/>
          <w:szCs w:val="24"/>
        </w:rPr>
      </w:pPr>
      <w:r w:rsidRPr="00251584">
        <w:rPr>
          <w:rFonts w:ascii="Times New Roman" w:hAnsi="Times New Roman" w:cs="Times New Roman"/>
          <w:sz w:val="24"/>
          <w:szCs w:val="24"/>
        </w:rPr>
        <w:t>Student’s Name</w:t>
      </w:r>
    </w:p>
    <w:p w:rsidR="00B8062D" w:rsidRPr="00251584" w:rsidRDefault="00B8062D" w:rsidP="00251584">
      <w:pPr>
        <w:spacing w:after="0" w:line="480" w:lineRule="auto"/>
        <w:jc w:val="center"/>
        <w:rPr>
          <w:rFonts w:ascii="Times New Roman" w:hAnsi="Times New Roman" w:cs="Times New Roman"/>
        </w:rPr>
      </w:pPr>
      <w:bookmarkStart w:id="0" w:name="_GoBack"/>
      <w:bookmarkEnd w:id="0"/>
      <w:r w:rsidRPr="00251584">
        <w:rPr>
          <w:rFonts w:ascii="Times New Roman" w:hAnsi="Times New Roman" w:cs="Times New Roman"/>
          <w:sz w:val="24"/>
          <w:szCs w:val="24"/>
        </w:rPr>
        <w:t>Institutional Affiliation</w:t>
      </w:r>
      <w:r w:rsidRPr="00251584">
        <w:rPr>
          <w:rFonts w:ascii="Times New Roman" w:hAnsi="Times New Roman" w:cs="Times New Roman"/>
        </w:rPr>
        <w:br w:type="page"/>
      </w:r>
    </w:p>
    <w:p w:rsidR="00251584" w:rsidRPr="00251584" w:rsidRDefault="00251584" w:rsidP="00251584">
      <w:pPr>
        <w:spacing w:after="0" w:line="480" w:lineRule="auto"/>
        <w:jc w:val="center"/>
        <w:rPr>
          <w:rFonts w:ascii="Times New Roman" w:hAnsi="Times New Roman" w:cs="Times New Roman"/>
          <w:sz w:val="24"/>
          <w:szCs w:val="24"/>
        </w:rPr>
      </w:pPr>
      <w:r w:rsidRPr="00251584">
        <w:rPr>
          <w:rFonts w:ascii="Times New Roman" w:hAnsi="Times New Roman" w:cs="Times New Roman"/>
          <w:sz w:val="24"/>
          <w:szCs w:val="24"/>
        </w:rPr>
        <w:lastRenderedPageBreak/>
        <w:t>Culture on Samsung’s Market Strategies</w:t>
      </w:r>
    </w:p>
    <w:p w:rsidR="00B8062D" w:rsidRPr="00251584" w:rsidRDefault="00B8062D" w:rsidP="00251584">
      <w:pPr>
        <w:spacing w:after="0" w:line="480" w:lineRule="auto"/>
        <w:ind w:firstLine="720"/>
        <w:rPr>
          <w:rFonts w:ascii="Times New Roman" w:hAnsi="Times New Roman" w:cs="Times New Roman"/>
          <w:sz w:val="24"/>
          <w:szCs w:val="24"/>
        </w:rPr>
      </w:pPr>
      <w:r w:rsidRPr="00251584">
        <w:rPr>
          <w:rFonts w:ascii="Times New Roman" w:hAnsi="Times New Roman" w:cs="Times New Roman"/>
          <w:sz w:val="24"/>
          <w:szCs w:val="24"/>
        </w:rPr>
        <w:t>Marketing strategies are a collection of all objectives of producing, distributing and promoting products into one general idea. Several studies have illustrated ways in which culture affects human behavior of consumption of commodities. Culture consists of elements such as religion, history, and taste and preferences. History and taste and preferences of society indeed determine the consumption and selection of goods and services (Lounsbury et al., 2019). To explain the effect of culture in creating and launching market strategy, let’s look at product sales of Samsung Company.</w:t>
      </w:r>
    </w:p>
    <w:p w:rsidR="00B8062D" w:rsidRPr="00251584" w:rsidRDefault="00B8062D" w:rsidP="00251584">
      <w:pPr>
        <w:spacing w:after="0" w:line="480" w:lineRule="auto"/>
        <w:ind w:firstLine="720"/>
        <w:rPr>
          <w:rFonts w:ascii="Times New Roman" w:hAnsi="Times New Roman" w:cs="Times New Roman"/>
          <w:sz w:val="24"/>
          <w:szCs w:val="24"/>
        </w:rPr>
      </w:pPr>
      <w:r w:rsidRPr="00251584">
        <w:rPr>
          <w:rFonts w:ascii="Times New Roman" w:hAnsi="Times New Roman" w:cs="Times New Roman"/>
          <w:sz w:val="24"/>
          <w:szCs w:val="24"/>
        </w:rPr>
        <w:t>Samsung is an electronic device producing company that has its roots in South Korea. It is one of the world’s largest producer of appliances, media devices, memory chips, semiconductors and integrated system. Recently, the company has realized a large market all over the world despite huge competition from other companies such as Apple, Huawei, and Sony, among others.</w:t>
      </w:r>
    </w:p>
    <w:p w:rsidR="00B8062D" w:rsidRPr="00251584" w:rsidRDefault="00B8062D" w:rsidP="00251584">
      <w:pPr>
        <w:spacing w:after="0" w:line="480" w:lineRule="auto"/>
        <w:ind w:firstLine="720"/>
        <w:rPr>
          <w:rFonts w:ascii="Times New Roman" w:hAnsi="Times New Roman" w:cs="Times New Roman"/>
          <w:sz w:val="24"/>
          <w:szCs w:val="24"/>
        </w:rPr>
      </w:pPr>
      <w:r w:rsidRPr="00251584">
        <w:rPr>
          <w:rFonts w:ascii="Times New Roman" w:hAnsi="Times New Roman" w:cs="Times New Roman"/>
          <w:sz w:val="24"/>
          <w:szCs w:val="24"/>
        </w:rPr>
        <w:t>Culture has found its way behind the thriving market base of the Samsung products. Research has proved that a consumer can be attracted to a product only when that product fits better according to their norms, customs and cultural requirements. Samsung Company started in the year 1938 and all through its production life, it has produced quality goods. Their products are software stable, durable, high quality and reliable. All through years, there have never been cases of Samsung products being fake (Choi &amp; Park, 2016). People have now made it a belief that if one desires a serviceable device, Samsung is the only solution. It means that even without a lot of advertisements, the company can sell its outputs in a colossal way (Lee &amp; Bae, 2018). For this reason, despite changes in technology and the upcoming of many competitors, people consider Samsung products as they have made it a cultural behavior.</w:t>
      </w:r>
    </w:p>
    <w:p w:rsidR="00730DF4" w:rsidRPr="00251584" w:rsidRDefault="00B8062D" w:rsidP="00251584">
      <w:pPr>
        <w:spacing w:after="0" w:line="480" w:lineRule="auto"/>
        <w:ind w:firstLine="720"/>
        <w:rPr>
          <w:rFonts w:ascii="Times New Roman" w:hAnsi="Times New Roman" w:cs="Times New Roman"/>
          <w:sz w:val="24"/>
          <w:szCs w:val="24"/>
        </w:rPr>
      </w:pPr>
      <w:r w:rsidRPr="00251584">
        <w:rPr>
          <w:rFonts w:ascii="Times New Roman" w:hAnsi="Times New Roman" w:cs="Times New Roman"/>
          <w:sz w:val="24"/>
          <w:szCs w:val="24"/>
        </w:rPr>
        <w:lastRenderedPageBreak/>
        <w:t>In conclusion, what people are used to, say buying or practicing, will continue doing despite changes such as economic changes or technological changes. According to Omer (2019), there will be no time when Samsung will have no customers. The reason behind this is that the customers have made it a culture that high-quality goods come from Samsung. Samsung Company is one of the many examples that indeed, culture has its way in creating and launching an effective Market strategy.</w:t>
      </w:r>
    </w:p>
    <w:p w:rsidR="00B8062D" w:rsidRPr="00251584" w:rsidRDefault="00B8062D" w:rsidP="00251584">
      <w:pPr>
        <w:spacing w:after="0"/>
        <w:rPr>
          <w:rFonts w:ascii="Times New Roman" w:hAnsi="Times New Roman" w:cs="Times New Roman"/>
          <w:sz w:val="24"/>
          <w:szCs w:val="24"/>
        </w:rPr>
      </w:pPr>
      <w:r w:rsidRPr="00251584">
        <w:rPr>
          <w:rFonts w:ascii="Times New Roman" w:hAnsi="Times New Roman" w:cs="Times New Roman"/>
          <w:sz w:val="24"/>
          <w:szCs w:val="24"/>
        </w:rPr>
        <w:br w:type="page"/>
      </w:r>
    </w:p>
    <w:p w:rsidR="00730DF4" w:rsidRPr="00251584" w:rsidRDefault="00A35F01" w:rsidP="00251584">
      <w:pPr>
        <w:spacing w:after="0" w:line="480" w:lineRule="auto"/>
        <w:jc w:val="center"/>
        <w:rPr>
          <w:rFonts w:ascii="Times New Roman" w:hAnsi="Times New Roman" w:cs="Times New Roman"/>
          <w:sz w:val="24"/>
          <w:szCs w:val="24"/>
        </w:rPr>
      </w:pPr>
      <w:r w:rsidRPr="00251584">
        <w:rPr>
          <w:rFonts w:ascii="Times New Roman" w:hAnsi="Times New Roman" w:cs="Times New Roman"/>
          <w:sz w:val="24"/>
          <w:szCs w:val="24"/>
        </w:rPr>
        <w:lastRenderedPageBreak/>
        <w:t>References</w:t>
      </w:r>
    </w:p>
    <w:p w:rsidR="009B2046" w:rsidRPr="00251584" w:rsidRDefault="009B2046" w:rsidP="00251584">
      <w:pPr>
        <w:spacing w:after="0" w:line="480" w:lineRule="auto"/>
        <w:ind w:left="720" w:hanging="720"/>
        <w:rPr>
          <w:rFonts w:ascii="Times New Roman" w:hAnsi="Times New Roman" w:cs="Times New Roman"/>
          <w:sz w:val="24"/>
          <w:szCs w:val="24"/>
        </w:rPr>
      </w:pPr>
      <w:r w:rsidRPr="00251584">
        <w:rPr>
          <w:rFonts w:ascii="Times New Roman" w:hAnsi="Times New Roman" w:cs="Times New Roman"/>
          <w:sz w:val="24"/>
          <w:szCs w:val="24"/>
        </w:rPr>
        <w:t>Choi, S., &amp; Park, H. (2016). Investigation of strategic changes using patent co-inventor network analysis: The case of samsung electronics. Sustainability, 8(12), 1315.</w:t>
      </w:r>
    </w:p>
    <w:p w:rsidR="00A35F01" w:rsidRPr="00251584" w:rsidRDefault="00A35F01" w:rsidP="00251584">
      <w:pPr>
        <w:spacing w:after="0" w:line="480" w:lineRule="auto"/>
        <w:ind w:left="720" w:hanging="720"/>
        <w:rPr>
          <w:rFonts w:ascii="Times New Roman" w:hAnsi="Times New Roman" w:cs="Times New Roman"/>
          <w:sz w:val="24"/>
          <w:szCs w:val="24"/>
        </w:rPr>
      </w:pPr>
      <w:r w:rsidRPr="00251584">
        <w:rPr>
          <w:rFonts w:ascii="Times New Roman" w:hAnsi="Times New Roman" w:cs="Times New Roman"/>
          <w:sz w:val="24"/>
          <w:szCs w:val="24"/>
        </w:rPr>
        <w:t xml:space="preserve">Lee, H., &amp; Bae, S. J. (2018). Patent Strategy Based on Performance Feedback: An Exploratory Case Study of Samsung Electronics. </w:t>
      </w:r>
      <w:r w:rsidRPr="00251584">
        <w:rPr>
          <w:rFonts w:ascii="Times New Roman" w:eastAsia="Malgun Gothic" w:hAnsi="Times New Roman" w:cs="Times New Roman"/>
          <w:sz w:val="24"/>
          <w:szCs w:val="24"/>
        </w:rPr>
        <w:t>연세경영연구</w:t>
      </w:r>
      <w:r w:rsidRPr="00251584">
        <w:rPr>
          <w:rFonts w:ascii="Times New Roman" w:hAnsi="Times New Roman" w:cs="Times New Roman"/>
          <w:sz w:val="24"/>
          <w:szCs w:val="24"/>
        </w:rPr>
        <w:t>, 55(3), 133-157.</w:t>
      </w:r>
    </w:p>
    <w:p w:rsidR="00A35F01" w:rsidRPr="00251584" w:rsidRDefault="00A35F01" w:rsidP="00251584">
      <w:pPr>
        <w:spacing w:after="0" w:line="480" w:lineRule="auto"/>
        <w:ind w:left="720" w:hanging="720"/>
        <w:rPr>
          <w:rFonts w:ascii="Times New Roman" w:hAnsi="Times New Roman" w:cs="Times New Roman"/>
          <w:sz w:val="24"/>
          <w:szCs w:val="24"/>
        </w:rPr>
      </w:pPr>
      <w:r w:rsidRPr="00251584">
        <w:rPr>
          <w:rFonts w:ascii="Times New Roman" w:hAnsi="Times New Roman" w:cs="Times New Roman"/>
          <w:sz w:val="24"/>
          <w:szCs w:val="24"/>
        </w:rPr>
        <w:t>Lounsbury, M., Cornelissen, J., Granqvist, N., &amp; Grodal, S. (2019). Culture, innovation and entrepreneurship. Innovation, 21(1), 1-12.</w:t>
      </w:r>
    </w:p>
    <w:p w:rsidR="00730DF4" w:rsidRPr="00251584" w:rsidRDefault="00A35F01" w:rsidP="00251584">
      <w:pPr>
        <w:spacing w:after="0" w:line="480" w:lineRule="auto"/>
        <w:ind w:left="720" w:hanging="720"/>
        <w:rPr>
          <w:rFonts w:ascii="Times New Roman" w:hAnsi="Times New Roman" w:cs="Times New Roman"/>
          <w:sz w:val="24"/>
          <w:szCs w:val="24"/>
        </w:rPr>
      </w:pPr>
      <w:r w:rsidRPr="00251584">
        <w:rPr>
          <w:rFonts w:ascii="Times New Roman" w:hAnsi="Times New Roman" w:cs="Times New Roman"/>
          <w:sz w:val="24"/>
          <w:szCs w:val="24"/>
        </w:rPr>
        <w:t>Omer, S. K. (2019). SWOT analysis implementation's significance on strategy planning Samsung mobile company as an example. Journal of Process Management. New Technologies, 7(1), 56-62.</w:t>
      </w:r>
    </w:p>
    <w:p w:rsidR="00A35F01" w:rsidRPr="00251584" w:rsidRDefault="00A35F01" w:rsidP="00251584">
      <w:pPr>
        <w:spacing w:after="0" w:line="480" w:lineRule="auto"/>
        <w:rPr>
          <w:rFonts w:ascii="Times New Roman" w:hAnsi="Times New Roman" w:cs="Times New Roman"/>
          <w:sz w:val="24"/>
          <w:szCs w:val="24"/>
        </w:rPr>
      </w:pPr>
    </w:p>
    <w:p w:rsidR="00730DF4" w:rsidRPr="00251584" w:rsidRDefault="00730DF4" w:rsidP="00251584">
      <w:pPr>
        <w:spacing w:after="0" w:line="480" w:lineRule="auto"/>
        <w:rPr>
          <w:rFonts w:ascii="Times New Roman" w:hAnsi="Times New Roman" w:cs="Times New Roman"/>
          <w:sz w:val="24"/>
          <w:szCs w:val="24"/>
        </w:rPr>
      </w:pPr>
    </w:p>
    <w:p w:rsidR="00730DF4" w:rsidRPr="00251584" w:rsidRDefault="00730DF4" w:rsidP="00251584">
      <w:pPr>
        <w:spacing w:after="0" w:line="480" w:lineRule="auto"/>
        <w:rPr>
          <w:rFonts w:ascii="Times New Roman" w:hAnsi="Times New Roman" w:cs="Times New Roman"/>
          <w:sz w:val="24"/>
          <w:szCs w:val="24"/>
        </w:rPr>
      </w:pPr>
    </w:p>
    <w:p w:rsidR="00730DF4" w:rsidRPr="00251584" w:rsidRDefault="00730DF4" w:rsidP="00251584">
      <w:pPr>
        <w:spacing w:after="0" w:line="480" w:lineRule="auto"/>
        <w:rPr>
          <w:rFonts w:ascii="Times New Roman" w:hAnsi="Times New Roman" w:cs="Times New Roman"/>
          <w:sz w:val="24"/>
          <w:szCs w:val="24"/>
        </w:rPr>
      </w:pPr>
    </w:p>
    <w:p w:rsidR="00730DF4" w:rsidRPr="00251584" w:rsidRDefault="00730DF4" w:rsidP="00251584">
      <w:pPr>
        <w:spacing w:after="0"/>
        <w:rPr>
          <w:rFonts w:ascii="Times New Roman" w:hAnsi="Times New Roman" w:cs="Times New Roman"/>
        </w:rPr>
      </w:pPr>
    </w:p>
    <w:p w:rsidR="00730DF4" w:rsidRPr="00251584" w:rsidRDefault="00730DF4" w:rsidP="00251584">
      <w:pPr>
        <w:spacing w:after="0"/>
        <w:rPr>
          <w:rFonts w:ascii="Times New Roman" w:hAnsi="Times New Roman" w:cs="Times New Roman"/>
        </w:rPr>
      </w:pPr>
    </w:p>
    <w:p w:rsidR="00730DF4" w:rsidRPr="00251584" w:rsidRDefault="00730DF4" w:rsidP="00251584">
      <w:pPr>
        <w:spacing w:after="0"/>
        <w:rPr>
          <w:rFonts w:ascii="Times New Roman" w:hAnsi="Times New Roman" w:cs="Times New Roman"/>
        </w:rPr>
      </w:pPr>
    </w:p>
    <w:p w:rsidR="00730DF4" w:rsidRPr="00251584" w:rsidRDefault="00730DF4" w:rsidP="00251584">
      <w:pPr>
        <w:spacing w:after="0"/>
        <w:rPr>
          <w:rFonts w:ascii="Times New Roman" w:hAnsi="Times New Roman" w:cs="Times New Roman"/>
        </w:rPr>
      </w:pPr>
    </w:p>
    <w:p w:rsidR="00730DF4" w:rsidRPr="00251584" w:rsidRDefault="00730DF4" w:rsidP="00251584">
      <w:pPr>
        <w:spacing w:after="0"/>
        <w:rPr>
          <w:rFonts w:ascii="Times New Roman" w:hAnsi="Times New Roman" w:cs="Times New Roman"/>
        </w:rPr>
      </w:pPr>
    </w:p>
    <w:p w:rsidR="00730DF4" w:rsidRPr="00251584" w:rsidRDefault="00730DF4" w:rsidP="00251584">
      <w:pPr>
        <w:spacing w:after="0"/>
        <w:rPr>
          <w:rFonts w:ascii="Times New Roman" w:hAnsi="Times New Roman" w:cs="Times New Roman"/>
        </w:rPr>
      </w:pPr>
    </w:p>
    <w:p w:rsidR="00730DF4" w:rsidRPr="00251584" w:rsidRDefault="00730DF4" w:rsidP="00251584">
      <w:pPr>
        <w:spacing w:after="0"/>
        <w:rPr>
          <w:rFonts w:ascii="Times New Roman" w:hAnsi="Times New Roman" w:cs="Times New Roman"/>
        </w:rPr>
      </w:pPr>
    </w:p>
    <w:p w:rsidR="00730DF4" w:rsidRPr="00251584" w:rsidRDefault="00730DF4" w:rsidP="00251584">
      <w:pPr>
        <w:spacing w:after="0"/>
        <w:rPr>
          <w:rFonts w:ascii="Times New Roman" w:hAnsi="Times New Roman" w:cs="Times New Roman"/>
        </w:rPr>
      </w:pPr>
    </w:p>
    <w:p w:rsidR="00730DF4" w:rsidRPr="00251584" w:rsidRDefault="00730DF4" w:rsidP="00251584">
      <w:pPr>
        <w:spacing w:after="0"/>
        <w:rPr>
          <w:rFonts w:ascii="Times New Roman" w:hAnsi="Times New Roman" w:cs="Times New Roman"/>
        </w:rPr>
      </w:pPr>
    </w:p>
    <w:p w:rsidR="00730DF4" w:rsidRPr="00251584" w:rsidRDefault="00730DF4" w:rsidP="00251584">
      <w:pPr>
        <w:spacing w:after="0"/>
        <w:rPr>
          <w:rFonts w:ascii="Times New Roman" w:hAnsi="Times New Roman" w:cs="Times New Roman"/>
        </w:rPr>
      </w:pPr>
    </w:p>
    <w:p w:rsidR="00730DF4" w:rsidRPr="00251584" w:rsidRDefault="00730DF4" w:rsidP="00251584">
      <w:pPr>
        <w:spacing w:after="0"/>
        <w:rPr>
          <w:rFonts w:ascii="Times New Roman" w:hAnsi="Times New Roman" w:cs="Times New Roman"/>
        </w:rPr>
      </w:pPr>
    </w:p>
    <w:p w:rsidR="00730DF4" w:rsidRPr="00251584" w:rsidRDefault="00730DF4" w:rsidP="00251584">
      <w:pPr>
        <w:spacing w:after="0"/>
        <w:rPr>
          <w:rFonts w:ascii="Times New Roman" w:hAnsi="Times New Roman" w:cs="Times New Roman"/>
        </w:rPr>
      </w:pPr>
    </w:p>
    <w:p w:rsidR="00730DF4" w:rsidRPr="00251584" w:rsidRDefault="00730DF4" w:rsidP="00251584">
      <w:pPr>
        <w:spacing w:after="0"/>
        <w:rPr>
          <w:rFonts w:ascii="Times New Roman" w:hAnsi="Times New Roman" w:cs="Times New Roman"/>
        </w:rPr>
      </w:pPr>
    </w:p>
    <w:p w:rsidR="00730DF4" w:rsidRPr="00251584" w:rsidRDefault="00730DF4" w:rsidP="00251584">
      <w:pPr>
        <w:spacing w:after="0"/>
        <w:rPr>
          <w:rFonts w:ascii="Times New Roman" w:hAnsi="Times New Roman" w:cs="Times New Roman"/>
        </w:rPr>
      </w:pPr>
    </w:p>
    <w:p w:rsidR="00730DF4" w:rsidRPr="00251584" w:rsidRDefault="00730DF4" w:rsidP="00251584">
      <w:pPr>
        <w:spacing w:after="0"/>
        <w:rPr>
          <w:rFonts w:ascii="Times New Roman" w:hAnsi="Times New Roman" w:cs="Times New Roman"/>
        </w:rPr>
      </w:pPr>
    </w:p>
    <w:sectPr w:rsidR="00730DF4" w:rsidRPr="00251584" w:rsidSect="00B806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4BCE" w:rsidRDefault="00DA4BCE" w:rsidP="00CC68BA">
      <w:pPr>
        <w:spacing w:after="0" w:line="240" w:lineRule="auto"/>
      </w:pPr>
      <w:r>
        <w:separator/>
      </w:r>
    </w:p>
  </w:endnote>
  <w:endnote w:type="continuationSeparator" w:id="0">
    <w:p w:rsidR="00DA4BCE" w:rsidRDefault="00DA4BCE" w:rsidP="00CC6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4BCE" w:rsidRDefault="00DA4BCE" w:rsidP="00CC68BA">
      <w:pPr>
        <w:spacing w:after="0" w:line="240" w:lineRule="auto"/>
      </w:pPr>
      <w:r>
        <w:separator/>
      </w:r>
    </w:p>
  </w:footnote>
  <w:footnote w:type="continuationSeparator" w:id="0">
    <w:p w:rsidR="00DA4BCE" w:rsidRDefault="00DA4BCE" w:rsidP="00CC68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2593921"/>
      <w:docPartObj>
        <w:docPartGallery w:val="Page Numbers (Top of Page)"/>
        <w:docPartUnique/>
      </w:docPartObj>
    </w:sdtPr>
    <w:sdtEndPr>
      <w:rPr>
        <w:noProof/>
      </w:rPr>
    </w:sdtEndPr>
    <w:sdtContent>
      <w:p w:rsidR="00B8062D" w:rsidRPr="00B8062D" w:rsidRDefault="00B8062D">
        <w:pPr>
          <w:pStyle w:val="Header"/>
          <w:rPr>
            <w:rFonts w:ascii="Times New Roman" w:hAnsi="Times New Roman" w:cs="Times New Roman"/>
            <w:sz w:val="24"/>
            <w:szCs w:val="24"/>
          </w:rPr>
        </w:pPr>
        <w:r w:rsidRPr="00B8062D">
          <w:rPr>
            <w:rFonts w:ascii="Times New Roman" w:hAnsi="Times New Roman" w:cs="Times New Roman"/>
            <w:sz w:val="24"/>
            <w:szCs w:val="24"/>
          </w:rPr>
          <w:t xml:space="preserve">CULTURE ON SAMSUNG’S MARKET STRATEGIES </w:t>
        </w:r>
        <w:r w:rsidRPr="00B8062D">
          <w:rPr>
            <w:rFonts w:ascii="Times New Roman" w:hAnsi="Times New Roman" w:cs="Times New Roman"/>
            <w:sz w:val="24"/>
            <w:szCs w:val="24"/>
          </w:rPr>
          <w:tab/>
        </w:r>
        <w:r w:rsidRPr="00B8062D">
          <w:rPr>
            <w:rFonts w:ascii="Times New Roman" w:hAnsi="Times New Roman" w:cs="Times New Roman"/>
            <w:sz w:val="24"/>
            <w:szCs w:val="24"/>
          </w:rPr>
          <w:tab/>
          <w:t xml:space="preserve"> </w:t>
        </w:r>
        <w:r w:rsidRPr="00B8062D">
          <w:rPr>
            <w:rFonts w:ascii="Times New Roman" w:hAnsi="Times New Roman" w:cs="Times New Roman"/>
            <w:sz w:val="24"/>
            <w:szCs w:val="24"/>
          </w:rPr>
          <w:fldChar w:fldCharType="begin"/>
        </w:r>
        <w:r w:rsidRPr="00B8062D">
          <w:rPr>
            <w:rFonts w:ascii="Times New Roman" w:hAnsi="Times New Roman" w:cs="Times New Roman"/>
            <w:sz w:val="24"/>
            <w:szCs w:val="24"/>
          </w:rPr>
          <w:instrText xml:space="preserve"> PAGE   \* MERGEFORMAT </w:instrText>
        </w:r>
        <w:r w:rsidRPr="00B8062D">
          <w:rPr>
            <w:rFonts w:ascii="Times New Roman" w:hAnsi="Times New Roman" w:cs="Times New Roman"/>
            <w:sz w:val="24"/>
            <w:szCs w:val="24"/>
          </w:rPr>
          <w:fldChar w:fldCharType="separate"/>
        </w:r>
        <w:r w:rsidR="00251584">
          <w:rPr>
            <w:rFonts w:ascii="Times New Roman" w:hAnsi="Times New Roman" w:cs="Times New Roman"/>
            <w:noProof/>
            <w:sz w:val="24"/>
            <w:szCs w:val="24"/>
          </w:rPr>
          <w:t>2</w:t>
        </w:r>
        <w:r w:rsidRPr="00B8062D">
          <w:rPr>
            <w:rFonts w:ascii="Times New Roman" w:hAnsi="Times New Roman" w:cs="Times New Roman"/>
            <w:noProof/>
            <w:sz w:val="24"/>
            <w:szCs w:val="24"/>
          </w:rPr>
          <w:fldChar w:fldCharType="end"/>
        </w:r>
      </w:p>
    </w:sdtContent>
  </w:sdt>
  <w:p w:rsidR="00B8062D" w:rsidRPr="00B8062D" w:rsidRDefault="00B8062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062D" w:rsidRPr="00B8062D" w:rsidRDefault="00B8062D">
    <w:pPr>
      <w:pStyle w:val="Header"/>
      <w:rPr>
        <w:rFonts w:ascii="Times New Roman" w:hAnsi="Times New Roman" w:cs="Times New Roman"/>
        <w:sz w:val="24"/>
        <w:szCs w:val="24"/>
      </w:rPr>
    </w:pPr>
    <w:r w:rsidRPr="00B8062D">
      <w:rPr>
        <w:rFonts w:ascii="Times New Roman" w:hAnsi="Times New Roman" w:cs="Times New Roman"/>
        <w:sz w:val="24"/>
        <w:szCs w:val="24"/>
      </w:rPr>
      <w:t>Running head: CULTURE ON SAMSUNG’S MARKET STRATEGIES</w:t>
    </w:r>
    <w:sdt>
      <w:sdtPr>
        <w:rPr>
          <w:rFonts w:ascii="Times New Roman" w:hAnsi="Times New Roman" w:cs="Times New Roman"/>
          <w:sz w:val="24"/>
          <w:szCs w:val="24"/>
        </w:rPr>
        <w:id w:val="1804497911"/>
        <w:docPartObj>
          <w:docPartGallery w:val="Page Numbers (Top of Page)"/>
          <w:docPartUnique/>
        </w:docPartObj>
      </w:sdtPr>
      <w:sdtEndPr>
        <w:rPr>
          <w:noProof/>
        </w:rPr>
      </w:sdtEndPr>
      <w:sdtContent>
        <w:r w:rsidRPr="00B8062D">
          <w:rPr>
            <w:rFonts w:ascii="Times New Roman" w:hAnsi="Times New Roman" w:cs="Times New Roman"/>
            <w:sz w:val="24"/>
            <w:szCs w:val="24"/>
          </w:rPr>
          <w:tab/>
          <w:t xml:space="preserve"> </w:t>
        </w:r>
        <w:r w:rsidRPr="00B8062D">
          <w:rPr>
            <w:rFonts w:ascii="Times New Roman" w:hAnsi="Times New Roman" w:cs="Times New Roman"/>
            <w:sz w:val="24"/>
            <w:szCs w:val="24"/>
          </w:rPr>
          <w:fldChar w:fldCharType="begin"/>
        </w:r>
        <w:r w:rsidRPr="00B8062D">
          <w:rPr>
            <w:rFonts w:ascii="Times New Roman" w:hAnsi="Times New Roman" w:cs="Times New Roman"/>
            <w:sz w:val="24"/>
            <w:szCs w:val="24"/>
          </w:rPr>
          <w:instrText xml:space="preserve"> PAGE   \* MERGEFORMAT </w:instrText>
        </w:r>
        <w:r w:rsidRPr="00B8062D">
          <w:rPr>
            <w:rFonts w:ascii="Times New Roman" w:hAnsi="Times New Roman" w:cs="Times New Roman"/>
            <w:sz w:val="24"/>
            <w:szCs w:val="24"/>
          </w:rPr>
          <w:fldChar w:fldCharType="separate"/>
        </w:r>
        <w:r w:rsidR="00251584">
          <w:rPr>
            <w:rFonts w:ascii="Times New Roman" w:hAnsi="Times New Roman" w:cs="Times New Roman"/>
            <w:noProof/>
            <w:sz w:val="24"/>
            <w:szCs w:val="24"/>
          </w:rPr>
          <w:t>1</w:t>
        </w:r>
        <w:r w:rsidRPr="00B8062D">
          <w:rPr>
            <w:rFonts w:ascii="Times New Roman" w:hAnsi="Times New Roman" w:cs="Times New Roman"/>
            <w:noProof/>
            <w:sz w:val="24"/>
            <w:szCs w:val="24"/>
          </w:rPr>
          <w:fldChar w:fldCharType="end"/>
        </w:r>
      </w:sdtContent>
    </w:sdt>
  </w:p>
  <w:p w:rsidR="00B8062D" w:rsidRPr="00B8062D" w:rsidRDefault="00B8062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8BA"/>
    <w:rsid w:val="00087498"/>
    <w:rsid w:val="000C41EB"/>
    <w:rsid w:val="000F5112"/>
    <w:rsid w:val="00251584"/>
    <w:rsid w:val="003D4DD0"/>
    <w:rsid w:val="00427DDB"/>
    <w:rsid w:val="00446BD2"/>
    <w:rsid w:val="005D3E0F"/>
    <w:rsid w:val="0061040F"/>
    <w:rsid w:val="00624D96"/>
    <w:rsid w:val="00730DF4"/>
    <w:rsid w:val="00822091"/>
    <w:rsid w:val="00911523"/>
    <w:rsid w:val="009B2046"/>
    <w:rsid w:val="009D24EA"/>
    <w:rsid w:val="00A35F01"/>
    <w:rsid w:val="00B10A79"/>
    <w:rsid w:val="00B8062D"/>
    <w:rsid w:val="00B903F8"/>
    <w:rsid w:val="00CB1749"/>
    <w:rsid w:val="00CC68BA"/>
    <w:rsid w:val="00D043E3"/>
    <w:rsid w:val="00D80EB9"/>
    <w:rsid w:val="00DA4BCE"/>
    <w:rsid w:val="00E22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52AA9F-14B1-4949-B29B-DAC2C6739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8BA"/>
  </w:style>
  <w:style w:type="paragraph" w:styleId="Footer">
    <w:name w:val="footer"/>
    <w:basedOn w:val="Normal"/>
    <w:link w:val="FooterChar"/>
    <w:uiPriority w:val="99"/>
    <w:unhideWhenUsed/>
    <w:rsid w:val="00CC6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2019-09-22T15:29:00Z</dcterms:created>
  <dcterms:modified xsi:type="dcterms:W3CDTF">2019-09-22T15:29:00Z</dcterms:modified>
</cp:coreProperties>
</file>