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794" w:rsidRPr="00066794" w:rsidRDefault="00066794" w:rsidP="00066794">
      <w:pPr>
        <w:spacing w:line="480" w:lineRule="auto"/>
        <w:rPr>
          <w:rFonts w:ascii="Times New Roman" w:hAnsi="Times New Roman" w:cs="Times New Roman"/>
          <w:sz w:val="24"/>
          <w:szCs w:val="24"/>
        </w:rPr>
      </w:pPr>
    </w:p>
    <w:p w:rsidR="00066794" w:rsidRPr="00066794" w:rsidRDefault="00066794" w:rsidP="00066794">
      <w:pPr>
        <w:spacing w:line="480" w:lineRule="auto"/>
        <w:rPr>
          <w:rFonts w:ascii="Times New Roman" w:hAnsi="Times New Roman" w:cs="Times New Roman"/>
          <w:sz w:val="24"/>
          <w:szCs w:val="24"/>
        </w:rPr>
      </w:pPr>
    </w:p>
    <w:p w:rsidR="00066794" w:rsidRPr="00066794" w:rsidRDefault="00066794" w:rsidP="00066794">
      <w:pPr>
        <w:spacing w:line="480" w:lineRule="auto"/>
        <w:rPr>
          <w:rFonts w:ascii="Times New Roman" w:hAnsi="Times New Roman" w:cs="Times New Roman"/>
          <w:sz w:val="24"/>
          <w:szCs w:val="24"/>
        </w:rPr>
      </w:pPr>
    </w:p>
    <w:p w:rsidR="00066794" w:rsidRPr="00066794" w:rsidRDefault="00066794" w:rsidP="00066794">
      <w:pPr>
        <w:spacing w:line="480" w:lineRule="auto"/>
        <w:jc w:val="center"/>
        <w:rPr>
          <w:rFonts w:ascii="Times New Roman" w:hAnsi="Times New Roman" w:cs="Times New Roman"/>
          <w:sz w:val="24"/>
          <w:szCs w:val="24"/>
        </w:rPr>
      </w:pPr>
      <w:r w:rsidRPr="00066794">
        <w:rPr>
          <w:rFonts w:ascii="Times New Roman" w:hAnsi="Times New Roman" w:cs="Times New Roman"/>
          <w:sz w:val="24"/>
          <w:szCs w:val="24"/>
        </w:rPr>
        <w:t>Author</w:t>
      </w:r>
    </w:p>
    <w:p w:rsidR="00066794" w:rsidRPr="00066794" w:rsidRDefault="00066794" w:rsidP="00066794">
      <w:pPr>
        <w:spacing w:line="480" w:lineRule="auto"/>
        <w:jc w:val="center"/>
        <w:rPr>
          <w:rFonts w:ascii="Times New Roman" w:hAnsi="Times New Roman" w:cs="Times New Roman"/>
          <w:sz w:val="24"/>
          <w:szCs w:val="24"/>
        </w:rPr>
      </w:pPr>
      <w:r w:rsidRPr="00066794">
        <w:rPr>
          <w:rFonts w:ascii="Times New Roman" w:hAnsi="Times New Roman" w:cs="Times New Roman"/>
          <w:sz w:val="24"/>
          <w:szCs w:val="24"/>
        </w:rPr>
        <w:t>Institutional Affiliation</w:t>
      </w:r>
    </w:p>
    <w:p w:rsidR="00066794" w:rsidRPr="00066794" w:rsidRDefault="00066794" w:rsidP="00066794">
      <w:pPr>
        <w:spacing w:line="480" w:lineRule="auto"/>
        <w:jc w:val="center"/>
        <w:rPr>
          <w:rFonts w:ascii="Times New Roman" w:hAnsi="Times New Roman" w:cs="Times New Roman"/>
          <w:sz w:val="24"/>
          <w:szCs w:val="24"/>
        </w:rPr>
      </w:pPr>
      <w:r w:rsidRPr="00066794">
        <w:rPr>
          <w:rFonts w:ascii="Times New Roman" w:hAnsi="Times New Roman" w:cs="Times New Roman"/>
          <w:sz w:val="24"/>
          <w:szCs w:val="24"/>
        </w:rPr>
        <w:t>Instructor</w:t>
      </w:r>
    </w:p>
    <w:p w:rsidR="00066794" w:rsidRPr="00066794" w:rsidRDefault="00066794" w:rsidP="00066794">
      <w:pPr>
        <w:spacing w:line="480" w:lineRule="auto"/>
        <w:jc w:val="center"/>
        <w:rPr>
          <w:rFonts w:ascii="Times New Roman" w:hAnsi="Times New Roman" w:cs="Times New Roman"/>
          <w:sz w:val="24"/>
          <w:szCs w:val="24"/>
        </w:rPr>
      </w:pPr>
      <w:r w:rsidRPr="00066794">
        <w:rPr>
          <w:rFonts w:ascii="Times New Roman" w:hAnsi="Times New Roman" w:cs="Times New Roman"/>
          <w:sz w:val="24"/>
          <w:szCs w:val="24"/>
        </w:rPr>
        <w:t>Course code</w:t>
      </w:r>
    </w:p>
    <w:p w:rsidR="00066794" w:rsidRPr="00066794" w:rsidRDefault="00066794" w:rsidP="00066794">
      <w:pPr>
        <w:spacing w:line="480" w:lineRule="auto"/>
        <w:jc w:val="center"/>
        <w:rPr>
          <w:rFonts w:ascii="Times New Roman" w:hAnsi="Times New Roman" w:cs="Times New Roman"/>
          <w:sz w:val="24"/>
          <w:szCs w:val="24"/>
        </w:rPr>
      </w:pPr>
      <w:r w:rsidRPr="00066794">
        <w:rPr>
          <w:rFonts w:ascii="Times New Roman" w:hAnsi="Times New Roman" w:cs="Times New Roman"/>
          <w:sz w:val="24"/>
          <w:szCs w:val="24"/>
        </w:rPr>
        <w:t>Date of submission</w:t>
      </w:r>
    </w:p>
    <w:p w:rsidR="00066794" w:rsidRPr="00066794" w:rsidRDefault="00066794" w:rsidP="00066794">
      <w:pPr>
        <w:spacing w:line="480" w:lineRule="auto"/>
        <w:rPr>
          <w:rFonts w:ascii="Times New Roman" w:hAnsi="Times New Roman" w:cs="Times New Roman"/>
          <w:sz w:val="24"/>
          <w:szCs w:val="24"/>
        </w:rPr>
      </w:pPr>
    </w:p>
    <w:p w:rsidR="00066794" w:rsidRPr="00066794" w:rsidRDefault="00066794" w:rsidP="00066794">
      <w:pPr>
        <w:spacing w:line="480" w:lineRule="auto"/>
        <w:rPr>
          <w:rFonts w:ascii="Times New Roman" w:hAnsi="Times New Roman" w:cs="Times New Roman"/>
          <w:sz w:val="24"/>
          <w:szCs w:val="24"/>
        </w:rPr>
      </w:pPr>
    </w:p>
    <w:p w:rsidR="00066794" w:rsidRPr="00066794" w:rsidRDefault="00066794" w:rsidP="00066794">
      <w:pPr>
        <w:spacing w:line="480" w:lineRule="auto"/>
        <w:rPr>
          <w:rFonts w:ascii="Times New Roman" w:hAnsi="Times New Roman" w:cs="Times New Roman"/>
          <w:sz w:val="24"/>
          <w:szCs w:val="24"/>
        </w:rPr>
      </w:pPr>
    </w:p>
    <w:p w:rsidR="00066794" w:rsidRPr="00066794" w:rsidRDefault="00066794" w:rsidP="00066794">
      <w:pPr>
        <w:spacing w:line="480" w:lineRule="auto"/>
        <w:rPr>
          <w:rFonts w:ascii="Times New Roman" w:hAnsi="Times New Roman" w:cs="Times New Roman"/>
          <w:sz w:val="24"/>
          <w:szCs w:val="24"/>
        </w:rPr>
      </w:pPr>
    </w:p>
    <w:p w:rsidR="00066794" w:rsidRPr="00066794" w:rsidRDefault="00066794" w:rsidP="00066794">
      <w:pPr>
        <w:spacing w:line="480" w:lineRule="auto"/>
        <w:rPr>
          <w:rFonts w:ascii="Times New Roman" w:hAnsi="Times New Roman" w:cs="Times New Roman"/>
          <w:sz w:val="24"/>
          <w:szCs w:val="24"/>
        </w:rPr>
      </w:pPr>
    </w:p>
    <w:p w:rsidR="00066794" w:rsidRPr="00066794" w:rsidRDefault="00066794" w:rsidP="00066794">
      <w:pPr>
        <w:spacing w:line="480" w:lineRule="auto"/>
        <w:rPr>
          <w:rFonts w:ascii="Times New Roman" w:hAnsi="Times New Roman" w:cs="Times New Roman"/>
          <w:sz w:val="24"/>
          <w:szCs w:val="24"/>
        </w:rPr>
      </w:pPr>
    </w:p>
    <w:p w:rsidR="00066794" w:rsidRPr="00066794" w:rsidRDefault="00066794" w:rsidP="00066794">
      <w:pPr>
        <w:spacing w:line="480" w:lineRule="auto"/>
        <w:rPr>
          <w:rFonts w:ascii="Times New Roman" w:hAnsi="Times New Roman" w:cs="Times New Roman"/>
          <w:sz w:val="24"/>
          <w:szCs w:val="24"/>
        </w:rPr>
      </w:pPr>
    </w:p>
    <w:p w:rsidR="00066794" w:rsidRDefault="00066794" w:rsidP="00066794">
      <w:pPr>
        <w:spacing w:line="480" w:lineRule="auto"/>
        <w:rPr>
          <w:rFonts w:ascii="Times New Roman" w:hAnsi="Times New Roman" w:cs="Times New Roman"/>
          <w:sz w:val="24"/>
          <w:szCs w:val="24"/>
        </w:rPr>
      </w:pPr>
    </w:p>
    <w:p w:rsidR="00066794" w:rsidRDefault="00066794" w:rsidP="00066794">
      <w:pPr>
        <w:spacing w:line="480" w:lineRule="auto"/>
        <w:rPr>
          <w:rFonts w:ascii="Times New Roman" w:hAnsi="Times New Roman" w:cs="Times New Roman"/>
          <w:sz w:val="24"/>
          <w:szCs w:val="24"/>
        </w:rPr>
      </w:pPr>
    </w:p>
    <w:p w:rsidR="00066794" w:rsidRPr="00066794" w:rsidRDefault="00066794" w:rsidP="00066794">
      <w:pPr>
        <w:spacing w:line="480" w:lineRule="auto"/>
        <w:rPr>
          <w:rFonts w:ascii="Times New Roman" w:hAnsi="Times New Roman" w:cs="Times New Roman"/>
          <w:sz w:val="24"/>
          <w:szCs w:val="24"/>
        </w:rPr>
      </w:pPr>
    </w:p>
    <w:p w:rsidR="00DA3D3A" w:rsidRPr="00066794" w:rsidRDefault="0017231E" w:rsidP="00066794">
      <w:pPr>
        <w:pStyle w:val="ListParagraph"/>
        <w:numPr>
          <w:ilvl w:val="0"/>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lastRenderedPageBreak/>
        <w:t>1.1</w:t>
      </w:r>
      <w:bookmarkStart w:id="0" w:name="_GoBack"/>
      <w:bookmarkEnd w:id="0"/>
      <w:r w:rsidR="002E6003" w:rsidRPr="00066794">
        <w:rPr>
          <w:rFonts w:ascii="Times New Roman" w:hAnsi="Times New Roman" w:cs="Times New Roman"/>
          <w:sz w:val="24"/>
          <w:szCs w:val="24"/>
        </w:rPr>
        <w:t>. The</w:t>
      </w:r>
      <w:r w:rsidR="00CC2914" w:rsidRPr="00066794">
        <w:rPr>
          <w:rFonts w:ascii="Times New Roman" w:hAnsi="Times New Roman" w:cs="Times New Roman"/>
          <w:sz w:val="24"/>
          <w:szCs w:val="24"/>
        </w:rPr>
        <w:t xml:space="preserve"> </w:t>
      </w:r>
      <w:r w:rsidRPr="00066794">
        <w:rPr>
          <w:rFonts w:ascii="Times New Roman" w:hAnsi="Times New Roman" w:cs="Times New Roman"/>
          <w:sz w:val="24"/>
          <w:szCs w:val="24"/>
        </w:rPr>
        <w:t>scaffold</w:t>
      </w:r>
      <w:r w:rsidR="00CC2914" w:rsidRPr="00066794">
        <w:rPr>
          <w:rFonts w:ascii="Times New Roman" w:hAnsi="Times New Roman" w:cs="Times New Roman"/>
          <w:sz w:val="24"/>
          <w:szCs w:val="24"/>
        </w:rPr>
        <w:t xml:space="preserve"> load rating that is required for this project is the medium-duty scaffolding design. The people and materials are restricted not to exceed the rating of this design. This design is described a</w:t>
      </w:r>
      <w:r w:rsidRPr="00066794">
        <w:rPr>
          <w:rFonts w:ascii="Times New Roman" w:hAnsi="Times New Roman" w:cs="Times New Roman"/>
          <w:sz w:val="24"/>
          <w:szCs w:val="24"/>
        </w:rPr>
        <w:t>s being an application to the bri</w:t>
      </w:r>
      <w:r w:rsidR="00CC2914" w:rsidRPr="00066794">
        <w:rPr>
          <w:rFonts w:ascii="Times New Roman" w:hAnsi="Times New Roman" w:cs="Times New Roman"/>
          <w:sz w:val="24"/>
          <w:szCs w:val="24"/>
        </w:rPr>
        <w:t>cklayers and the plasters work.</w:t>
      </w:r>
      <w:r w:rsidRPr="00066794">
        <w:rPr>
          <w:rFonts w:ascii="Times New Roman" w:hAnsi="Times New Roman" w:cs="Times New Roman"/>
          <w:sz w:val="24"/>
          <w:szCs w:val="24"/>
        </w:rPr>
        <w:t xml:space="preserve"> The ½ pallet may weigh 100 lbs. and the tub of mortar can weigh 100lbs/ft3. It is used for loads with a maximum weight of 50 lb/ft2. </w:t>
      </w:r>
    </w:p>
    <w:p w:rsidR="004273E4" w:rsidRPr="00066794" w:rsidRDefault="0017231E" w:rsidP="00066794">
      <w:pPr>
        <w:pStyle w:val="ListParagraph"/>
        <w:numPr>
          <w:ilvl w:val="1"/>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t>The scaffolding will require two tubs of mortar weighing 100 lbs each for the tuckpointing. The scaffolding is being constructed for the whole length of the wall in one build. This makes the medium design most appropriate for the construction. The construction of the wall has 12 working levels with a handrail around the top level. the construction of this scaffolding has enough bricklayers to be used to ensure the design's minimum requirements.</w:t>
      </w:r>
    </w:p>
    <w:p w:rsidR="00432B79" w:rsidRPr="00066794" w:rsidRDefault="0017231E" w:rsidP="00066794">
      <w:pPr>
        <w:pStyle w:val="ListParagraph"/>
        <w:numPr>
          <w:ilvl w:val="1"/>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t xml:space="preserve"> The maximum load capacity for the </w:t>
      </w:r>
      <w:r w:rsidR="003C3666" w:rsidRPr="00066794">
        <w:rPr>
          <w:rFonts w:ascii="Times New Roman" w:hAnsi="Times New Roman" w:cs="Times New Roman"/>
          <w:sz w:val="24"/>
          <w:szCs w:val="24"/>
        </w:rPr>
        <w:t xml:space="preserve">scaffolding is </w:t>
      </w:r>
      <w:r w:rsidR="001D62DA" w:rsidRPr="00066794">
        <w:rPr>
          <w:rFonts w:ascii="Times New Roman" w:hAnsi="Times New Roman" w:cs="Times New Roman"/>
          <w:sz w:val="24"/>
          <w:szCs w:val="24"/>
        </w:rPr>
        <w:t>50lbs.</w:t>
      </w:r>
    </w:p>
    <w:p w:rsidR="001D62DA" w:rsidRPr="00066794" w:rsidRDefault="0017231E" w:rsidP="00066794">
      <w:pPr>
        <w:pStyle w:val="ListParagraph"/>
        <w:numPr>
          <w:ilvl w:val="0"/>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t>Three people are expected to work in the construction of this scaffold. The employees must also be trained on safety issues to ensure they can control hazards. The three workers will be lined along the length of the wall. The limit has been provided to ensure the site's safety and employees' safety is guaranteed. The workers should also be supervised to ensure the right measurements and procedures are followed when making the scaffold.</w:t>
      </w:r>
    </w:p>
    <w:p w:rsidR="00806298" w:rsidRPr="00066794" w:rsidRDefault="0017231E" w:rsidP="00066794">
      <w:pPr>
        <w:pStyle w:val="ListParagraph"/>
        <w:numPr>
          <w:ilvl w:val="0"/>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t>Every tub will</w:t>
      </w:r>
      <w:r w:rsidR="00770C36" w:rsidRPr="00066794">
        <w:rPr>
          <w:rFonts w:ascii="Times New Roman" w:hAnsi="Times New Roman" w:cs="Times New Roman"/>
          <w:sz w:val="24"/>
          <w:szCs w:val="24"/>
        </w:rPr>
        <w:t xml:space="preserve"> be required to have one worker. Therefore, the employees should work on this site to be six to allow alternation of duties. Scaffolding has resulted in exposing workers to the risk of injuries and exposure to various hazards. The area covered by the scaffold will also have to be prepared, and measurement is taken regularly to ensure that every step is allocated to the required personnel. In addition to the six general hand </w:t>
      </w:r>
      <w:r w:rsidR="00770C36" w:rsidRPr="00066794">
        <w:rPr>
          <w:rFonts w:ascii="Times New Roman" w:hAnsi="Times New Roman" w:cs="Times New Roman"/>
          <w:sz w:val="24"/>
          <w:szCs w:val="24"/>
        </w:rPr>
        <w:lastRenderedPageBreak/>
        <w:t xml:space="preserve">workers, supervisors and site engineers should ensure the steps and procedures in each phase of the construction are followed.  </w:t>
      </w:r>
    </w:p>
    <w:p w:rsidR="00806298" w:rsidRPr="00066794" w:rsidRDefault="0017231E" w:rsidP="00066794">
      <w:pPr>
        <w:pStyle w:val="ListParagraph"/>
        <w:numPr>
          <w:ilvl w:val="1"/>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t xml:space="preserve">This scaffold is limited by both space and load capacity used in the construction of this scaffold. This scaffold's </w:t>
      </w:r>
      <w:r w:rsidR="000434D8" w:rsidRPr="00066794">
        <w:rPr>
          <w:rFonts w:ascii="Times New Roman" w:hAnsi="Times New Roman" w:cs="Times New Roman"/>
          <w:sz w:val="24"/>
          <w:szCs w:val="24"/>
        </w:rPr>
        <w:t>maximum load capacity creates a limitation as to how many employees should be allowed to work in this site to ensure both safety and efficiency in the workplace.</w:t>
      </w:r>
    </w:p>
    <w:p w:rsidR="000434D8" w:rsidRPr="00066794" w:rsidRDefault="0017231E" w:rsidP="00066794">
      <w:pPr>
        <w:pStyle w:val="ListParagraph"/>
        <w:numPr>
          <w:ilvl w:val="1"/>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t>The decision to make three tubs instead of the required two rubs is likely to be based on two purposes. The first reason is to ensure that the scaffold's safety and stability are guaranteed through the three tubs. The second reason is ensuring that the scaffold can withhold the load's capacity, even at its weak point.</w:t>
      </w:r>
    </w:p>
    <w:p w:rsidR="000434D8" w:rsidRPr="00066794" w:rsidRDefault="0017231E" w:rsidP="00066794">
      <w:pPr>
        <w:pStyle w:val="ListParagraph"/>
        <w:numPr>
          <w:ilvl w:val="0"/>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t xml:space="preserve">With the measurements and the braces taking place vertically, the scaffold must be braced at specific measures that are recommended by OSHA. The scaffold must be braced three feet away from each other, which is the same distance that will be followed when ensuring that support of people and handouts. There is no equipment in the bracing of this scaffold. The loads must be distributed through the concentrated in one area of the platform before the bracing occurs. The diagonal bracing may also be used to ensure that the structure is stiffened as possible. It is mostly done in the longitudinal direction. The diagonal bracing </w:t>
      </w:r>
      <w:r w:rsidR="00E83D39" w:rsidRPr="00066794">
        <w:rPr>
          <w:rFonts w:ascii="Times New Roman" w:hAnsi="Times New Roman" w:cs="Times New Roman"/>
          <w:sz w:val="24"/>
          <w:szCs w:val="24"/>
        </w:rPr>
        <w:t xml:space="preserve">is always attached to the posts as practical to the node points formed by the runner bearer connections. </w:t>
      </w:r>
    </w:p>
    <w:p w:rsidR="00E83D39" w:rsidRPr="00066794" w:rsidRDefault="0017231E" w:rsidP="00066794">
      <w:pPr>
        <w:pStyle w:val="ListParagraph"/>
        <w:numPr>
          <w:ilvl w:val="1"/>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t xml:space="preserve">The tube sections and scaffolds are connected in the entire elevation at various points as required by OSHA. The number of connections to be made depends on the amount of area to be covered at every stage of the scaffold's bracing and construction. The scaffold is connected throughout the wall length for the strength and support of the </w:t>
      </w:r>
      <w:r w:rsidRPr="00066794">
        <w:rPr>
          <w:rFonts w:ascii="Times New Roman" w:hAnsi="Times New Roman" w:cs="Times New Roman"/>
          <w:sz w:val="24"/>
          <w:szCs w:val="24"/>
        </w:rPr>
        <w:lastRenderedPageBreak/>
        <w:t xml:space="preserve">structures. </w:t>
      </w:r>
      <w:r w:rsidR="002B5106" w:rsidRPr="00066794">
        <w:rPr>
          <w:rFonts w:ascii="Times New Roman" w:hAnsi="Times New Roman" w:cs="Times New Roman"/>
          <w:sz w:val="24"/>
          <w:szCs w:val="24"/>
        </w:rPr>
        <w:t>In this scaffold, the connection occurs at the point where there is a tub at the entire length of the wall.</w:t>
      </w:r>
    </w:p>
    <w:p w:rsidR="002B5106" w:rsidRPr="00066794" w:rsidRDefault="0017231E" w:rsidP="00066794">
      <w:pPr>
        <w:pStyle w:val="ListParagraph"/>
        <w:numPr>
          <w:ilvl w:val="0"/>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t xml:space="preserve">5.1. the load tributary at one point of the interior post should be directly proportional to the area of the structure's maximum load. The loads are transferred from the top by the tributary areas. Areas see distributed load, and the beam sees the distributed line. It is calculated by calculating the load divided by the area and multiplied by the tributary's width. After calculating through </w:t>
      </w:r>
      <w:r w:rsidR="008A3551" w:rsidRPr="00066794">
        <w:rPr>
          <w:rFonts w:ascii="Times New Roman" w:hAnsi="Times New Roman" w:cs="Times New Roman"/>
          <w:sz w:val="24"/>
          <w:szCs w:val="24"/>
        </w:rPr>
        <w:t>this formula</w:t>
      </w:r>
      <w:r w:rsidRPr="00066794">
        <w:rPr>
          <w:rFonts w:ascii="Times New Roman" w:hAnsi="Times New Roman" w:cs="Times New Roman"/>
          <w:sz w:val="24"/>
          <w:szCs w:val="24"/>
        </w:rPr>
        <w:t>, the load tributary is 450 lbs</w:t>
      </w:r>
      <w:r w:rsidR="007424CE" w:rsidRPr="00066794">
        <w:rPr>
          <w:rFonts w:ascii="Times New Roman" w:hAnsi="Times New Roman" w:cs="Times New Roman"/>
          <w:sz w:val="24"/>
          <w:szCs w:val="24"/>
        </w:rPr>
        <w:t>. the load paths may be followed to ensure the complete support system of the body.</w:t>
      </w:r>
    </w:p>
    <w:p w:rsidR="007424CE" w:rsidRPr="00066794" w:rsidRDefault="0017231E" w:rsidP="00066794">
      <w:pPr>
        <w:pStyle w:val="ListParagraph"/>
        <w:numPr>
          <w:ilvl w:val="1"/>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t>The load needs to spread out to ensure that the scaffold does not sink into the grass. To achieve this, the load needs to be spread in an area of 16ft2 evenly from all length areas.</w:t>
      </w:r>
    </w:p>
    <w:p w:rsidR="007424CE" w:rsidRPr="00066794" w:rsidRDefault="0017231E" w:rsidP="00066794">
      <w:pPr>
        <w:pStyle w:val="ListParagraph"/>
        <w:numPr>
          <w:ilvl w:val="1"/>
          <w:numId w:val="1"/>
        </w:numPr>
        <w:spacing w:line="480" w:lineRule="auto"/>
        <w:rPr>
          <w:rFonts w:ascii="Times New Roman" w:hAnsi="Times New Roman" w:cs="Times New Roman"/>
          <w:sz w:val="24"/>
          <w:szCs w:val="24"/>
        </w:rPr>
      </w:pPr>
      <w:r w:rsidRPr="00066794">
        <w:rPr>
          <w:rFonts w:ascii="Times New Roman" w:hAnsi="Times New Roman" w:cs="Times New Roman"/>
          <w:sz w:val="24"/>
          <w:szCs w:val="24"/>
        </w:rPr>
        <w:t>The square's minimum edge distance is 4 because the area is 16ft2, and its square root of 16 is 4. The edge distance is therefore supposed to be 4.</w:t>
      </w:r>
    </w:p>
    <w:p w:rsidR="004273E4" w:rsidRPr="00066794" w:rsidRDefault="004273E4" w:rsidP="00066794">
      <w:pPr>
        <w:pStyle w:val="ListParagraph"/>
        <w:spacing w:line="480" w:lineRule="auto"/>
        <w:rPr>
          <w:rFonts w:ascii="Times New Roman" w:hAnsi="Times New Roman" w:cs="Times New Roman"/>
          <w:sz w:val="24"/>
          <w:szCs w:val="24"/>
        </w:rPr>
      </w:pPr>
    </w:p>
    <w:sectPr w:rsidR="004273E4" w:rsidRPr="000667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6E" w:rsidRDefault="00CC5D6E" w:rsidP="00066794">
      <w:pPr>
        <w:spacing w:after="0" w:line="240" w:lineRule="auto"/>
      </w:pPr>
      <w:r>
        <w:separator/>
      </w:r>
    </w:p>
  </w:endnote>
  <w:endnote w:type="continuationSeparator" w:id="0">
    <w:p w:rsidR="00CC5D6E" w:rsidRDefault="00CC5D6E" w:rsidP="0006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6E" w:rsidRDefault="00CC5D6E" w:rsidP="00066794">
      <w:pPr>
        <w:spacing w:after="0" w:line="240" w:lineRule="auto"/>
      </w:pPr>
      <w:r>
        <w:separator/>
      </w:r>
    </w:p>
  </w:footnote>
  <w:footnote w:type="continuationSeparator" w:id="0">
    <w:p w:rsidR="00CC5D6E" w:rsidRDefault="00CC5D6E" w:rsidP="00066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585063"/>
      <w:docPartObj>
        <w:docPartGallery w:val="Page Numbers (Top of Page)"/>
        <w:docPartUnique/>
      </w:docPartObj>
    </w:sdtPr>
    <w:sdtEndPr>
      <w:rPr>
        <w:noProof/>
      </w:rPr>
    </w:sdtEndPr>
    <w:sdtContent>
      <w:p w:rsidR="00066794" w:rsidRDefault="00066794">
        <w:pPr>
          <w:pStyle w:val="Header"/>
          <w:jc w:val="right"/>
        </w:pPr>
        <w:r>
          <w:fldChar w:fldCharType="begin"/>
        </w:r>
        <w:r>
          <w:instrText xml:space="preserve"> PAGE   \* MERGEFORMAT </w:instrText>
        </w:r>
        <w:r>
          <w:fldChar w:fldCharType="separate"/>
        </w:r>
        <w:r w:rsidR="002E6003">
          <w:rPr>
            <w:noProof/>
          </w:rPr>
          <w:t>2</w:t>
        </w:r>
        <w:r>
          <w:rPr>
            <w:noProof/>
          </w:rPr>
          <w:fldChar w:fldCharType="end"/>
        </w:r>
      </w:p>
    </w:sdtContent>
  </w:sdt>
  <w:p w:rsidR="00066794" w:rsidRDefault="0006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A02E0"/>
    <w:multiLevelType w:val="multilevel"/>
    <w:tmpl w:val="55FAB9E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76"/>
    <w:rsid w:val="00041C76"/>
    <w:rsid w:val="000434D8"/>
    <w:rsid w:val="00066794"/>
    <w:rsid w:val="0017231E"/>
    <w:rsid w:val="001D62DA"/>
    <w:rsid w:val="002B5106"/>
    <w:rsid w:val="002E6003"/>
    <w:rsid w:val="003C3666"/>
    <w:rsid w:val="004273E4"/>
    <w:rsid w:val="00432B79"/>
    <w:rsid w:val="007424CE"/>
    <w:rsid w:val="00770C36"/>
    <w:rsid w:val="007F3A5C"/>
    <w:rsid w:val="00806298"/>
    <w:rsid w:val="008A3551"/>
    <w:rsid w:val="00CC2914"/>
    <w:rsid w:val="00CC5D6E"/>
    <w:rsid w:val="00DA3D3A"/>
    <w:rsid w:val="00E8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778DF-7E29-4F2B-A95A-5FB80D23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914"/>
    <w:pPr>
      <w:ind w:left="720"/>
      <w:contextualSpacing/>
    </w:pPr>
  </w:style>
  <w:style w:type="paragraph" w:styleId="Header">
    <w:name w:val="header"/>
    <w:basedOn w:val="Normal"/>
    <w:link w:val="HeaderChar"/>
    <w:uiPriority w:val="99"/>
    <w:unhideWhenUsed/>
    <w:rsid w:val="00066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94"/>
  </w:style>
  <w:style w:type="paragraph" w:styleId="Footer">
    <w:name w:val="footer"/>
    <w:basedOn w:val="Normal"/>
    <w:link w:val="FooterChar"/>
    <w:uiPriority w:val="99"/>
    <w:unhideWhenUsed/>
    <w:rsid w:val="00066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dc:creator>
  <cp:lastModifiedBy>hp</cp:lastModifiedBy>
  <cp:revision>2</cp:revision>
  <dcterms:created xsi:type="dcterms:W3CDTF">2020-10-06T21:59:00Z</dcterms:created>
  <dcterms:modified xsi:type="dcterms:W3CDTF">2020-10-06T21:59:00Z</dcterms:modified>
</cp:coreProperties>
</file>