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43A62" w14:textId="4C58D974" w:rsidR="009E6219" w:rsidRPr="009E6219" w:rsidRDefault="009E6219" w:rsidP="009E6219">
      <w:pPr>
        <w:pStyle w:val="NormalWeb"/>
        <w:shd w:val="clear" w:color="auto" w:fill="FFFFFF"/>
        <w:spacing w:before="0" w:beforeAutospacing="0" w:after="0" w:afterAutospacing="0"/>
        <w:rPr>
          <w:rStyle w:val="Emphasis"/>
          <w:rFonts w:ascii="inherit" w:hAnsi="inherit" w:cs="Arial"/>
          <w:b/>
          <w:bCs/>
          <w:color w:val="000000"/>
          <w:sz w:val="28"/>
          <w:szCs w:val="28"/>
          <w:bdr w:val="none" w:sz="0" w:space="0" w:color="auto" w:frame="1"/>
        </w:rPr>
      </w:pPr>
      <w:r w:rsidRPr="009E6219">
        <w:rPr>
          <w:rStyle w:val="Emphasis"/>
          <w:rFonts w:ascii="inherit" w:hAnsi="inherit" w:cs="Arial"/>
          <w:b/>
          <w:bCs/>
          <w:color w:val="000000"/>
          <w:sz w:val="28"/>
          <w:szCs w:val="28"/>
          <w:bdr w:val="none" w:sz="0" w:space="0" w:color="auto" w:frame="1"/>
        </w:rPr>
        <w:t>After reading the following scenarios decide whether the right decisions were made and describe the conflicting obligations and factors you considered when reaching your decision. </w:t>
      </w:r>
    </w:p>
    <w:p w14:paraId="079B16E7" w14:textId="77777777" w:rsidR="009E6219" w:rsidRDefault="009E6219" w:rsidP="009E6219">
      <w:pPr>
        <w:pStyle w:val="NormalWeb"/>
        <w:shd w:val="clear" w:color="auto" w:fill="FFFFFF"/>
        <w:spacing w:before="0" w:beforeAutospacing="0" w:after="0" w:afterAutospacing="0"/>
        <w:rPr>
          <w:rFonts w:ascii="Arial" w:hAnsi="Arial" w:cs="Arial"/>
          <w:color w:val="000000"/>
        </w:rPr>
      </w:pPr>
    </w:p>
    <w:p w14:paraId="2FD0CA0C" w14:textId="77777777" w:rsidR="009E6219" w:rsidRDefault="009E6219" w:rsidP="009E6219">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Scenario 1: An elderly Florida man was in jail after he fatally shot his ailing wife because her medications were no longer affordable and she was in pain. Mr. Williams, 86, was being held without bond after telling authorities that he had shot his wife in the head as she slept that morning in their home according to an affidavit. Mr. Williams called the 911 emergency line several hours after the fatal shooting. He told authorities that after the shooting he called his daughters to tell them what he had done.</w:t>
      </w:r>
    </w:p>
    <w:p w14:paraId="77E3FF5B" w14:textId="77777777" w:rsidR="009E6219" w:rsidRDefault="009E6219" w:rsidP="009E6219">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"I want to apologize I didn't call earlier. I wanted to tell my kids what happened first," Mr. Williams told authorities. Mr. Williams also told authorities that he had been thinking of killing his wife, 84, for several days because she was in terrible pain. Mr. Williams said his wife had told him that she wanted to die in the past, and she had asked him to kill her if she ever reached her pain threshold.</w:t>
      </w:r>
    </w:p>
    <w:p w14:paraId="00C82D77" w14:textId="77777777" w:rsidR="009E6219" w:rsidRDefault="009E6219" w:rsidP="009E6219">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It was reported that the couple had filed for bankruptcy in 2018 and that Mrs. Williams had been suffering from severe arthritis and other medical issues for at least 15 years. The AARP, an advocacy organization for people 50 years and older, said in a report last year that increasing costs for several prescription drugs have put them out of reach for many people and that Medicare does not necessarily mak</w:t>
      </w:r>
      <w:bookmarkStart w:id="0" w:name="_GoBack"/>
      <w:bookmarkEnd w:id="0"/>
      <w:r>
        <w:rPr>
          <w:rFonts w:ascii="Arial" w:hAnsi="Arial" w:cs="Arial"/>
          <w:color w:val="000000"/>
        </w:rPr>
        <w:t>e those drugs affordable. It was not stated what specific drugs Mrs. Williams was taking nor what kind of insurance the couple may have had. A search of records of Law Enforcement does not show a prior criminal history for Mr. Williams.</w:t>
      </w:r>
    </w:p>
    <w:p w14:paraId="0A13B783" w14:textId="77777777" w:rsidR="009E6219" w:rsidRDefault="009E6219" w:rsidP="009E6219">
      <w:pPr>
        <w:pStyle w:val="NormalWeb"/>
        <w:shd w:val="clear" w:color="auto" w:fill="FFFFFF"/>
        <w:spacing w:before="0" w:beforeAutospacing="0" w:after="0" w:afterAutospacing="0"/>
        <w:ind w:left="900"/>
        <w:rPr>
          <w:rFonts w:ascii="Arial" w:hAnsi="Arial" w:cs="Arial"/>
          <w:color w:val="000000"/>
          <w:bdr w:val="none" w:sz="0" w:space="0" w:color="auto" w:frame="1"/>
        </w:rPr>
      </w:pPr>
    </w:p>
    <w:p w14:paraId="41CE5BB0" w14:textId="77777777" w:rsidR="009E6219" w:rsidRDefault="009E6219" w:rsidP="009E6219">
      <w:pPr>
        <w:pStyle w:val="NormalWeb"/>
        <w:shd w:val="clear" w:color="auto" w:fill="FFFFFF"/>
        <w:spacing w:before="0" w:beforeAutospacing="0" w:after="0" w:afterAutospacing="0"/>
        <w:ind w:left="900"/>
        <w:rPr>
          <w:rFonts w:ascii="Arial" w:hAnsi="Arial" w:cs="Arial"/>
          <w:color w:val="000000"/>
          <w:bdr w:val="none" w:sz="0" w:space="0" w:color="auto" w:frame="1"/>
        </w:rPr>
      </w:pPr>
    </w:p>
    <w:p w14:paraId="311B0E3D" w14:textId="77777777" w:rsidR="009E6219" w:rsidRDefault="009E6219" w:rsidP="009E6219">
      <w:pPr>
        <w:pStyle w:val="NormalWeb"/>
        <w:shd w:val="clear" w:color="auto" w:fill="FFFFFF"/>
        <w:spacing w:before="0" w:beforeAutospacing="0" w:after="0" w:afterAutospacing="0"/>
        <w:ind w:left="900"/>
        <w:rPr>
          <w:rFonts w:ascii="Arial" w:hAnsi="Arial" w:cs="Arial"/>
          <w:color w:val="000000"/>
          <w:bdr w:val="none" w:sz="0" w:space="0" w:color="auto" w:frame="1"/>
        </w:rPr>
      </w:pPr>
    </w:p>
    <w:p w14:paraId="2C3019C1" w14:textId="77777777" w:rsidR="009E6219" w:rsidRDefault="009E6219" w:rsidP="009E6219">
      <w:pPr>
        <w:pStyle w:val="NormalWeb"/>
        <w:shd w:val="clear" w:color="auto" w:fill="FFFFFF"/>
        <w:spacing w:before="0" w:beforeAutospacing="0" w:after="0" w:afterAutospacing="0"/>
        <w:ind w:left="900"/>
        <w:rPr>
          <w:rFonts w:ascii="Arial" w:hAnsi="Arial" w:cs="Arial"/>
          <w:color w:val="000000"/>
          <w:bdr w:val="none" w:sz="0" w:space="0" w:color="auto" w:frame="1"/>
        </w:rPr>
      </w:pPr>
    </w:p>
    <w:p w14:paraId="1A84D4D2" w14:textId="75FDFF17" w:rsidR="009E6219" w:rsidRDefault="009E6219" w:rsidP="009E6219">
      <w:pPr>
        <w:pStyle w:val="NormalWeb"/>
        <w:shd w:val="clear" w:color="auto" w:fill="FFFFFF"/>
        <w:spacing w:before="0" w:beforeAutospacing="0" w:after="0" w:afterAutospacing="0"/>
        <w:ind w:left="900"/>
        <w:rPr>
          <w:rFonts w:ascii="Arial" w:hAnsi="Arial" w:cs="Arial"/>
          <w:color w:val="000000"/>
          <w:bdr w:val="none" w:sz="0" w:space="0" w:color="auto" w:frame="1"/>
        </w:rPr>
      </w:pPr>
      <w:r>
        <w:rPr>
          <w:rFonts w:ascii="Arial" w:hAnsi="Arial" w:cs="Arial"/>
          <w:color w:val="000000"/>
          <w:bdr w:val="none" w:sz="0" w:space="0" w:color="auto" w:frame="1"/>
        </w:rPr>
        <w:t>And</w:t>
      </w:r>
    </w:p>
    <w:p w14:paraId="71EC8105" w14:textId="191E97A0" w:rsidR="009E6219" w:rsidRDefault="009E6219" w:rsidP="009E6219">
      <w:pPr>
        <w:pStyle w:val="NormalWeb"/>
        <w:shd w:val="clear" w:color="auto" w:fill="FFFFFF"/>
        <w:spacing w:before="0" w:beforeAutospacing="0" w:after="0" w:afterAutospacing="0"/>
        <w:ind w:left="900"/>
        <w:rPr>
          <w:rFonts w:ascii="Arial" w:hAnsi="Arial" w:cs="Arial"/>
          <w:color w:val="000000"/>
        </w:rPr>
      </w:pPr>
    </w:p>
    <w:p w14:paraId="45ABA3E0" w14:textId="64BA9E8A" w:rsidR="009E6219" w:rsidRDefault="009E6219" w:rsidP="009E6219">
      <w:pPr>
        <w:pStyle w:val="NormalWeb"/>
        <w:shd w:val="clear" w:color="auto" w:fill="FFFFFF"/>
        <w:spacing w:before="0" w:beforeAutospacing="0" w:after="0" w:afterAutospacing="0"/>
        <w:ind w:left="900"/>
        <w:rPr>
          <w:rFonts w:ascii="Arial" w:hAnsi="Arial" w:cs="Arial"/>
          <w:color w:val="000000"/>
        </w:rPr>
      </w:pPr>
    </w:p>
    <w:p w14:paraId="66610FFD" w14:textId="34AF406A" w:rsidR="009E6219" w:rsidRDefault="009E6219" w:rsidP="009E6219">
      <w:pPr>
        <w:pStyle w:val="NormalWeb"/>
        <w:shd w:val="clear" w:color="auto" w:fill="FFFFFF"/>
        <w:spacing w:before="0" w:beforeAutospacing="0" w:after="0" w:afterAutospacing="0"/>
        <w:ind w:left="900"/>
        <w:rPr>
          <w:rFonts w:ascii="Arial" w:hAnsi="Arial" w:cs="Arial"/>
          <w:color w:val="000000"/>
        </w:rPr>
      </w:pPr>
    </w:p>
    <w:p w14:paraId="424704BD" w14:textId="77777777" w:rsidR="009E6219" w:rsidRDefault="009E6219" w:rsidP="009E6219">
      <w:pPr>
        <w:pStyle w:val="NormalWeb"/>
        <w:shd w:val="clear" w:color="auto" w:fill="FFFFFF"/>
        <w:spacing w:before="0" w:beforeAutospacing="0" w:after="0" w:afterAutospacing="0"/>
        <w:ind w:left="900"/>
        <w:rPr>
          <w:rFonts w:ascii="Arial" w:hAnsi="Arial" w:cs="Arial"/>
          <w:color w:val="000000"/>
        </w:rPr>
      </w:pPr>
    </w:p>
    <w:p w14:paraId="74E544AB" w14:textId="77777777" w:rsidR="009E6219" w:rsidRDefault="009E6219" w:rsidP="009E6219">
      <w:pPr>
        <w:pStyle w:val="NormalWeb"/>
        <w:shd w:val="clear" w:color="auto" w:fill="FFFFFF"/>
        <w:spacing w:before="75" w:beforeAutospacing="0" w:after="75" w:afterAutospacing="0"/>
        <w:rPr>
          <w:rFonts w:ascii="Arial" w:hAnsi="Arial" w:cs="Arial"/>
          <w:color w:val="000000"/>
        </w:rPr>
      </w:pPr>
      <w:r>
        <w:rPr>
          <w:rFonts w:ascii="Arial" w:hAnsi="Arial" w:cs="Arial"/>
          <w:color w:val="000000"/>
        </w:rPr>
        <w:t xml:space="preserve">Scenario 2:  An </w:t>
      </w:r>
      <w:proofErr w:type="gramStart"/>
      <w:r>
        <w:rPr>
          <w:rFonts w:ascii="Arial" w:hAnsi="Arial" w:cs="Arial"/>
          <w:color w:val="000000"/>
        </w:rPr>
        <w:t>87 year old</w:t>
      </w:r>
      <w:proofErr w:type="gramEnd"/>
      <w:r>
        <w:rPr>
          <w:rFonts w:ascii="Arial" w:hAnsi="Arial" w:cs="Arial"/>
          <w:color w:val="000000"/>
        </w:rPr>
        <w:t xml:space="preserve"> woman collapsed in the middle of the dining room and the nurse supposedly just stood there and did nothing about it.  She did call 911 like any civil human being would do, but no CPR was performed by anyone.  Come to find out, it was against company policy for the nurse to perform CPR on the woman who was dying.  The company policy that was stated, "In the event of a health emergency at this independent living community our practice is to immediately call emergency medical personnel for assistance and to wait with the individual needing attention until such personnel arrives, that is the protocol we followed."  Then the family members followed up with the passing of the </w:t>
      </w:r>
      <w:proofErr w:type="gramStart"/>
      <w:r>
        <w:rPr>
          <w:rFonts w:ascii="Arial" w:hAnsi="Arial" w:cs="Arial"/>
          <w:color w:val="000000"/>
        </w:rPr>
        <w:t>87 year old</w:t>
      </w:r>
      <w:proofErr w:type="gramEnd"/>
      <w:r>
        <w:rPr>
          <w:rFonts w:ascii="Arial" w:hAnsi="Arial" w:cs="Arial"/>
          <w:color w:val="000000"/>
        </w:rPr>
        <w:t xml:space="preserve"> woman to the press and stated they were "satisfied with the handling of the situation.”  Everyone that had spoken to the press were defending the nurse and that she did everything right and obeyed company policy.</w:t>
      </w:r>
    </w:p>
    <w:p w14:paraId="12BFA3F9" w14:textId="77777777" w:rsidR="001D7B14" w:rsidRDefault="009E6219"/>
    <w:sectPr w:rsidR="001D7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CD7"/>
    <w:rsid w:val="00013CD7"/>
    <w:rsid w:val="00892447"/>
    <w:rsid w:val="009E6219"/>
    <w:rsid w:val="00D31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84B4C"/>
  <w15:chartTrackingRefBased/>
  <w15:docId w15:val="{29225263-24B1-4262-BD28-62E6A5878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621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E62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83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402</Words>
  <Characters>2294</Characters>
  <Application>Microsoft Office Word</Application>
  <DocSecurity>0</DocSecurity>
  <Lines>19</Lines>
  <Paragraphs>5</Paragraphs>
  <ScaleCrop>false</ScaleCrop>
  <Company>Western Kentucky University</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2020-08-26T18:48:00Z</dcterms:created>
  <dcterms:modified xsi:type="dcterms:W3CDTF">2020-08-26T18:50:00Z</dcterms:modified>
</cp:coreProperties>
</file>