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B0B" w:rsidRDefault="00706B0B" w:rsidP="00706B0B">
      <w:pPr>
        <w:spacing w:line="240" w:lineRule="auto"/>
        <w:jc w:val="center"/>
        <w:rPr>
          <w:rFonts w:ascii="Times New Roman" w:hAnsi="Times New Roman" w:cs="Times New Roman"/>
          <w:sz w:val="24"/>
          <w:szCs w:val="24"/>
        </w:rPr>
      </w:pPr>
      <w:bookmarkStart w:id="0" w:name="_GoBack"/>
      <w:bookmarkEnd w:id="0"/>
    </w:p>
    <w:p w:rsidR="00706B0B" w:rsidRDefault="00706B0B" w:rsidP="00706B0B">
      <w:pPr>
        <w:spacing w:line="240" w:lineRule="auto"/>
        <w:jc w:val="center"/>
        <w:rPr>
          <w:rFonts w:ascii="Times New Roman" w:hAnsi="Times New Roman" w:cs="Times New Roman"/>
          <w:sz w:val="24"/>
          <w:szCs w:val="24"/>
        </w:rPr>
      </w:pPr>
    </w:p>
    <w:p w:rsidR="00706B0B" w:rsidRDefault="00706B0B" w:rsidP="00706B0B">
      <w:pPr>
        <w:spacing w:line="240" w:lineRule="auto"/>
        <w:jc w:val="center"/>
        <w:rPr>
          <w:rFonts w:ascii="Times New Roman" w:hAnsi="Times New Roman" w:cs="Times New Roman"/>
          <w:sz w:val="24"/>
          <w:szCs w:val="24"/>
        </w:rPr>
      </w:pPr>
    </w:p>
    <w:p w:rsidR="00706B0B" w:rsidRDefault="00706B0B" w:rsidP="00706B0B">
      <w:pPr>
        <w:spacing w:line="240" w:lineRule="auto"/>
        <w:jc w:val="center"/>
        <w:rPr>
          <w:rFonts w:ascii="Times New Roman" w:hAnsi="Times New Roman" w:cs="Times New Roman"/>
          <w:sz w:val="24"/>
          <w:szCs w:val="24"/>
        </w:rPr>
      </w:pPr>
    </w:p>
    <w:p w:rsidR="00706B0B" w:rsidRDefault="00706B0B" w:rsidP="00706B0B">
      <w:pPr>
        <w:spacing w:line="240" w:lineRule="auto"/>
        <w:jc w:val="center"/>
        <w:rPr>
          <w:rFonts w:ascii="Times New Roman" w:hAnsi="Times New Roman" w:cs="Times New Roman"/>
          <w:sz w:val="24"/>
          <w:szCs w:val="24"/>
        </w:rPr>
      </w:pPr>
    </w:p>
    <w:p w:rsidR="00706B0B" w:rsidRDefault="00706B0B" w:rsidP="007D4EDE">
      <w:pPr>
        <w:spacing w:line="480" w:lineRule="auto"/>
        <w:jc w:val="center"/>
        <w:rPr>
          <w:rFonts w:ascii="Times New Roman" w:hAnsi="Times New Roman" w:cs="Times New Roman"/>
          <w:sz w:val="24"/>
          <w:szCs w:val="24"/>
        </w:rPr>
      </w:pPr>
    </w:p>
    <w:p w:rsidR="00706B0B" w:rsidRPr="00706B0B" w:rsidRDefault="00A923A5" w:rsidP="007D4EDE">
      <w:pPr>
        <w:spacing w:line="480" w:lineRule="auto"/>
        <w:jc w:val="center"/>
        <w:rPr>
          <w:rFonts w:ascii="Times New Roman" w:hAnsi="Times New Roman" w:cs="Times New Roman"/>
          <w:sz w:val="24"/>
          <w:szCs w:val="24"/>
        </w:rPr>
      </w:pPr>
      <w:r w:rsidRPr="00706B0B">
        <w:rPr>
          <w:rFonts w:ascii="Times New Roman" w:hAnsi="Times New Roman" w:cs="Times New Roman"/>
          <w:sz w:val="24"/>
          <w:szCs w:val="24"/>
        </w:rPr>
        <w:t xml:space="preserve">Microbial communities in </w:t>
      </w:r>
      <w:r w:rsidR="00A4797E">
        <w:rPr>
          <w:rFonts w:ascii="Times New Roman" w:hAnsi="Times New Roman" w:cs="Times New Roman"/>
          <w:sz w:val="24"/>
          <w:szCs w:val="24"/>
        </w:rPr>
        <w:t>corals</w:t>
      </w:r>
    </w:p>
    <w:p w:rsidR="00706B0B" w:rsidRPr="00706B0B" w:rsidRDefault="00A923A5" w:rsidP="007D4EDE">
      <w:pPr>
        <w:spacing w:line="480" w:lineRule="auto"/>
        <w:jc w:val="center"/>
        <w:rPr>
          <w:rFonts w:ascii="Times New Roman" w:hAnsi="Times New Roman" w:cs="Times New Roman"/>
          <w:sz w:val="24"/>
          <w:szCs w:val="24"/>
        </w:rPr>
      </w:pPr>
      <w:r w:rsidRPr="00706B0B">
        <w:rPr>
          <w:rFonts w:ascii="Times New Roman" w:hAnsi="Times New Roman" w:cs="Times New Roman"/>
          <w:sz w:val="24"/>
          <w:szCs w:val="24"/>
        </w:rPr>
        <w:t>Name</w:t>
      </w:r>
    </w:p>
    <w:p w:rsidR="00706B0B" w:rsidRPr="00706B0B" w:rsidRDefault="00A923A5" w:rsidP="007D4EDE">
      <w:pPr>
        <w:spacing w:line="480" w:lineRule="auto"/>
        <w:jc w:val="center"/>
        <w:rPr>
          <w:rFonts w:ascii="Times New Roman" w:hAnsi="Times New Roman" w:cs="Times New Roman"/>
          <w:sz w:val="24"/>
          <w:szCs w:val="24"/>
        </w:rPr>
      </w:pPr>
      <w:r w:rsidRPr="00706B0B">
        <w:rPr>
          <w:rFonts w:ascii="Times New Roman" w:hAnsi="Times New Roman" w:cs="Times New Roman"/>
          <w:sz w:val="24"/>
          <w:szCs w:val="24"/>
        </w:rPr>
        <w:t>Institution</w:t>
      </w:r>
    </w:p>
    <w:p w:rsidR="00706B0B" w:rsidRPr="00706B0B" w:rsidRDefault="00A923A5" w:rsidP="007D4EDE">
      <w:pPr>
        <w:spacing w:line="480" w:lineRule="auto"/>
        <w:jc w:val="center"/>
        <w:rPr>
          <w:rFonts w:ascii="Times New Roman" w:hAnsi="Times New Roman" w:cs="Times New Roman"/>
          <w:sz w:val="24"/>
          <w:szCs w:val="24"/>
        </w:rPr>
      </w:pPr>
      <w:r w:rsidRPr="00706B0B">
        <w:rPr>
          <w:rFonts w:ascii="Times New Roman" w:hAnsi="Times New Roman" w:cs="Times New Roman"/>
          <w:sz w:val="24"/>
          <w:szCs w:val="24"/>
        </w:rPr>
        <w:t>Course</w:t>
      </w:r>
    </w:p>
    <w:p w:rsidR="00706B0B" w:rsidRPr="00706B0B" w:rsidRDefault="00A923A5" w:rsidP="007D4EDE">
      <w:pPr>
        <w:spacing w:line="480" w:lineRule="auto"/>
        <w:jc w:val="center"/>
        <w:rPr>
          <w:rFonts w:ascii="Times New Roman" w:hAnsi="Times New Roman" w:cs="Times New Roman"/>
          <w:sz w:val="24"/>
          <w:szCs w:val="24"/>
        </w:rPr>
      </w:pPr>
      <w:r w:rsidRPr="00706B0B">
        <w:rPr>
          <w:rFonts w:ascii="Times New Roman" w:hAnsi="Times New Roman" w:cs="Times New Roman"/>
          <w:sz w:val="24"/>
          <w:szCs w:val="24"/>
        </w:rPr>
        <w:t>Professor</w:t>
      </w:r>
    </w:p>
    <w:p w:rsidR="00706B0B" w:rsidRPr="00706B0B" w:rsidRDefault="00A923A5" w:rsidP="007D4EDE">
      <w:pPr>
        <w:spacing w:line="480" w:lineRule="auto"/>
        <w:jc w:val="center"/>
        <w:rPr>
          <w:rFonts w:ascii="Times New Roman" w:hAnsi="Times New Roman" w:cs="Times New Roman"/>
          <w:sz w:val="24"/>
          <w:szCs w:val="24"/>
        </w:rPr>
      </w:pPr>
      <w:r w:rsidRPr="00706B0B">
        <w:rPr>
          <w:rFonts w:ascii="Times New Roman" w:hAnsi="Times New Roman" w:cs="Times New Roman"/>
          <w:sz w:val="24"/>
          <w:szCs w:val="24"/>
        </w:rPr>
        <w:t>Date</w:t>
      </w:r>
    </w:p>
    <w:p w:rsidR="000151B6" w:rsidRDefault="000151B6"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706B0B" w:rsidRDefault="00706B0B" w:rsidP="00706B0B">
      <w:pPr>
        <w:spacing w:line="240" w:lineRule="auto"/>
        <w:rPr>
          <w:sz w:val="24"/>
          <w:szCs w:val="24"/>
        </w:rPr>
      </w:pPr>
    </w:p>
    <w:p w:rsidR="0096668B" w:rsidRDefault="00A923A5" w:rsidP="000227F6">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article” Beneficial Microorganisms for corals (BMC): Proposed Mechanisms for Coral </w:t>
      </w:r>
      <w:r w:rsidR="00036BB5">
        <w:rPr>
          <w:rFonts w:ascii="Times New Roman" w:hAnsi="Times New Roman" w:cs="Times New Roman"/>
          <w:sz w:val="24"/>
          <w:szCs w:val="24"/>
        </w:rPr>
        <w:t>Health</w:t>
      </w:r>
      <w:r>
        <w:rPr>
          <w:rFonts w:ascii="Times New Roman" w:hAnsi="Times New Roman" w:cs="Times New Roman"/>
          <w:sz w:val="24"/>
          <w:szCs w:val="24"/>
        </w:rPr>
        <w:t xml:space="preserve"> Resilience" offers insightful and extensive information on the corals' microbial communities. The principal research goal was to establish a mechanism of ensuring microbial communities in the corals are not exterminated and how to restore these microbial </w:t>
      </w:r>
      <w:r>
        <w:rPr>
          <w:rFonts w:ascii="Times New Roman" w:hAnsi="Times New Roman" w:cs="Times New Roman"/>
          <w:sz w:val="24"/>
          <w:szCs w:val="24"/>
        </w:rPr>
        <w:t>communities</w:t>
      </w:r>
      <w:r w:rsidR="00036BB5">
        <w:rPr>
          <w:rFonts w:ascii="Times New Roman" w:hAnsi="Times New Roman" w:cs="Times New Roman"/>
          <w:sz w:val="24"/>
          <w:szCs w:val="24"/>
        </w:rPr>
        <w:t>' health. This article examines how microbial communities living in corals influence the corals' characteristics and whether these microbial communities' symbiotic relationship negatively affects the host.</w:t>
      </w:r>
      <w:r w:rsidR="000227F6">
        <w:rPr>
          <w:rFonts w:ascii="Times New Roman" w:hAnsi="Times New Roman" w:cs="Times New Roman"/>
          <w:sz w:val="24"/>
          <w:szCs w:val="24"/>
        </w:rPr>
        <w:t xml:space="preserve"> </w:t>
      </w:r>
      <w:r w:rsidR="00036BB5">
        <w:rPr>
          <w:rFonts w:ascii="Times New Roman" w:hAnsi="Times New Roman" w:cs="Times New Roman"/>
          <w:sz w:val="24"/>
          <w:szCs w:val="24"/>
        </w:rPr>
        <w:t>The researchers point out that microorganisms are a crucial player in all life because of their essential role in nutrient cycling and cell functionality. Coral microorganism communities have been found to influence the cell physiology of the host. Prevailing environmental conditions also affect the coral adversely, affecting the coral's physiology, population, and composition.</w:t>
      </w:r>
    </w:p>
    <w:p w:rsidR="000227F6" w:rsidRDefault="00A923A5" w:rsidP="00706B0B">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authors of the article have based their research on the hypothesis "coral probiotic hypothesis" (Reshef et al., 2006), which proposes that external factors can modify</w:t>
      </w:r>
      <w:r>
        <w:rPr>
          <w:rFonts w:ascii="Times New Roman" w:hAnsi="Times New Roman" w:cs="Times New Roman"/>
          <w:sz w:val="24"/>
          <w:szCs w:val="24"/>
        </w:rPr>
        <w:t xml:space="preserve"> coral micro biotic communities to enhance resilience tolerance corals. The researchers focus on the interactions between microbial communities and their host and the hypothesized manipulation to influence coral health. </w:t>
      </w:r>
    </w:p>
    <w:p w:rsidR="000227F6" w:rsidRDefault="00A923A5" w:rsidP="00706B0B">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researchers delve into the role</w:t>
      </w:r>
      <w:r>
        <w:rPr>
          <w:rFonts w:ascii="Times New Roman" w:hAnsi="Times New Roman" w:cs="Times New Roman"/>
          <w:sz w:val="24"/>
          <w:szCs w:val="24"/>
        </w:rPr>
        <w:t xml:space="preserve"> and relationship between the coral and the microbial communities from the article. We see, from research presented, that </w:t>
      </w:r>
      <w:r w:rsidR="00F0005F">
        <w:rPr>
          <w:rFonts w:ascii="Times New Roman" w:hAnsi="Times New Roman" w:cs="Times New Roman"/>
          <w:sz w:val="24"/>
          <w:szCs w:val="24"/>
        </w:rPr>
        <w:t>microbial communities in the corals aid in nitrogen cycling, gene transference, cycling of nutrients. The coral offers these communities shelter, security, and nutrients.</w:t>
      </w:r>
    </w:p>
    <w:p w:rsidR="00F0005F" w:rsidRDefault="00A923A5" w:rsidP="00706B0B">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researchers note the potential methods to be used in their research. The steps involved in this research approach are discussed at length in this article. Mechanisms that the coral microorganism communities use to b</w:t>
      </w:r>
      <w:r>
        <w:rPr>
          <w:rFonts w:ascii="Times New Roman" w:hAnsi="Times New Roman" w:cs="Times New Roman"/>
          <w:sz w:val="24"/>
          <w:szCs w:val="24"/>
        </w:rPr>
        <w:t>enefit the corals are also discussed in the paper. Technical and scientific concepts such as the "coral holo</w:t>
      </w:r>
      <w:r w:rsidR="00676AFF">
        <w:rPr>
          <w:rFonts w:ascii="Times New Roman" w:hAnsi="Times New Roman" w:cs="Times New Roman"/>
          <w:sz w:val="24"/>
          <w:szCs w:val="24"/>
        </w:rPr>
        <w:t xml:space="preserve">biont” are also discussed in this paper. </w:t>
      </w:r>
    </w:p>
    <w:p w:rsidR="00676AFF" w:rsidRDefault="00A923A5" w:rsidP="00706B0B">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 considerable section of the article is dedicated to extensively discuss the physiological processes of t</w:t>
      </w:r>
      <w:r>
        <w:rPr>
          <w:rFonts w:ascii="Times New Roman" w:hAnsi="Times New Roman" w:cs="Times New Roman"/>
          <w:sz w:val="24"/>
          <w:szCs w:val="24"/>
        </w:rPr>
        <w:t xml:space="preserve">he microbial communities that directly or indirectly affect the health of the corals. Carbon cycling, which is the process of fixing carbon dioxide and water using light energy, significantly affects coral health. </w:t>
      </w:r>
      <w:r w:rsidRPr="00676AFF">
        <w:rPr>
          <w:rFonts w:ascii="Times New Roman" w:hAnsi="Times New Roman" w:cs="Times New Roman"/>
          <w:i/>
          <w:sz w:val="24"/>
          <w:szCs w:val="24"/>
        </w:rPr>
        <w:t>Symbiodinum</w:t>
      </w:r>
      <w:r>
        <w:rPr>
          <w:rFonts w:ascii="Times New Roman" w:hAnsi="Times New Roman" w:cs="Times New Roman"/>
          <w:i/>
          <w:sz w:val="24"/>
          <w:szCs w:val="24"/>
        </w:rPr>
        <w:t xml:space="preserve">, </w:t>
      </w:r>
      <w:r>
        <w:rPr>
          <w:rFonts w:ascii="Times New Roman" w:hAnsi="Times New Roman" w:cs="Times New Roman"/>
          <w:sz w:val="24"/>
          <w:szCs w:val="24"/>
        </w:rPr>
        <w:t xml:space="preserve">a critical </w:t>
      </w:r>
      <w:r w:rsidR="006F15B3">
        <w:rPr>
          <w:rFonts w:ascii="Times New Roman" w:hAnsi="Times New Roman" w:cs="Times New Roman"/>
          <w:sz w:val="24"/>
          <w:szCs w:val="24"/>
        </w:rPr>
        <w:t>carbon-fixing</w:t>
      </w:r>
      <w:r w:rsidR="009D687C">
        <w:rPr>
          <w:rFonts w:ascii="Times New Roman" w:hAnsi="Times New Roman" w:cs="Times New Roman"/>
          <w:sz w:val="24"/>
          <w:szCs w:val="24"/>
        </w:rPr>
        <w:t xml:space="preserve"> element within microbial communities, is pointed out to substantially boost the host coral's ability to tolerate heat better. The article also presents the finding that the antibiotics produced by microbial communities play a crucial role in fighting off pathogens that might otherwise harm the corals.</w:t>
      </w:r>
    </w:p>
    <w:p w:rsidR="004343D0" w:rsidRDefault="00A923A5" w:rsidP="004343D0">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researchers also indicate that, from their research, </w:t>
      </w:r>
      <w:r w:rsidR="006F15B3">
        <w:rPr>
          <w:rFonts w:ascii="Times New Roman" w:hAnsi="Times New Roman" w:cs="Times New Roman"/>
          <w:sz w:val="24"/>
          <w:szCs w:val="24"/>
        </w:rPr>
        <w:t>quorum-sensing</w:t>
      </w:r>
      <w:r>
        <w:rPr>
          <w:rFonts w:ascii="Times New Roman" w:hAnsi="Times New Roman" w:cs="Times New Roman"/>
          <w:sz w:val="24"/>
          <w:szCs w:val="24"/>
        </w:rPr>
        <w:t xml:space="preserve"> mechanisms of microbial communities are also crucial in ensuring coral health by controlling disease-causing populations within the commu</w:t>
      </w:r>
      <w:r>
        <w:rPr>
          <w:rFonts w:ascii="Times New Roman" w:hAnsi="Times New Roman" w:cs="Times New Roman"/>
          <w:sz w:val="24"/>
          <w:szCs w:val="24"/>
        </w:rPr>
        <w:t xml:space="preserve">nity. Shifting of the native microbial communities has again been proven to </w:t>
      </w:r>
      <w:r w:rsidR="006F15B3">
        <w:rPr>
          <w:rFonts w:ascii="Times New Roman" w:hAnsi="Times New Roman" w:cs="Times New Roman"/>
          <w:sz w:val="24"/>
          <w:szCs w:val="24"/>
        </w:rPr>
        <w:t>lead</w:t>
      </w:r>
      <w:r>
        <w:rPr>
          <w:rFonts w:ascii="Times New Roman" w:hAnsi="Times New Roman" w:cs="Times New Roman"/>
          <w:sz w:val="24"/>
          <w:szCs w:val="24"/>
        </w:rPr>
        <w:t xml:space="preserve"> to the coral's diseases and their eventual mortality. Changes in the microbial communities' physiological composition, such as changes in microbial mucus structure, have c</w:t>
      </w:r>
      <w:r>
        <w:rPr>
          <w:rFonts w:ascii="Times New Roman" w:hAnsi="Times New Roman" w:cs="Times New Roman"/>
          <w:sz w:val="24"/>
          <w:szCs w:val="24"/>
        </w:rPr>
        <w:t>hanged the host coral's homeostasis, hence putting them at risk of death.</w:t>
      </w:r>
    </w:p>
    <w:p w:rsidR="008A067E" w:rsidRDefault="00A923A5" w:rsidP="008A067E">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writers of this article have borrowed extensively from other researchers and experiments. At the end of the article, there is a comprehensive list of references that other resear</w:t>
      </w:r>
      <w:r>
        <w:rPr>
          <w:rFonts w:ascii="Times New Roman" w:hAnsi="Times New Roman" w:cs="Times New Roman"/>
          <w:sz w:val="24"/>
          <w:szCs w:val="24"/>
        </w:rPr>
        <w:t>chers can use. I found the concept of “Coral</w:t>
      </w:r>
      <w:r>
        <w:rPr>
          <w:rFonts w:ascii="Times New Roman" w:hAnsi="Times New Roman" w:cs="Times New Roman"/>
          <w:i/>
          <w:sz w:val="24"/>
          <w:szCs w:val="24"/>
        </w:rPr>
        <w:t xml:space="preserve"> holobiont”</w:t>
      </w:r>
      <w:r>
        <w:rPr>
          <w:rFonts w:ascii="Times New Roman" w:hAnsi="Times New Roman" w:cs="Times New Roman"/>
          <w:sz w:val="24"/>
          <w:szCs w:val="24"/>
        </w:rPr>
        <w:t xml:space="preserve"> quite attractive and, honestly, foreign to me; I would like to do more reading and research on this concept and perhaps one day use it to do more research on coral microbial communities.</w:t>
      </w:r>
    </w:p>
    <w:p w:rsidR="002F02BA" w:rsidRDefault="002F02BA" w:rsidP="008A067E">
      <w:pPr>
        <w:spacing w:line="240" w:lineRule="auto"/>
        <w:ind w:firstLine="720"/>
        <w:contextualSpacing/>
        <w:rPr>
          <w:rFonts w:ascii="Times New Roman" w:hAnsi="Times New Roman" w:cs="Times New Roman"/>
          <w:sz w:val="24"/>
          <w:szCs w:val="24"/>
        </w:rPr>
      </w:pPr>
    </w:p>
    <w:p w:rsidR="002F02BA" w:rsidRDefault="002F02BA" w:rsidP="008A067E">
      <w:pPr>
        <w:spacing w:line="240" w:lineRule="auto"/>
        <w:ind w:firstLine="720"/>
        <w:contextualSpacing/>
        <w:rPr>
          <w:rFonts w:ascii="Times New Roman" w:hAnsi="Times New Roman" w:cs="Times New Roman"/>
          <w:sz w:val="24"/>
          <w:szCs w:val="24"/>
        </w:rPr>
      </w:pPr>
    </w:p>
    <w:p w:rsidR="006F15B3" w:rsidRDefault="00A923A5" w:rsidP="008A067E">
      <w:pPr>
        <w:tabs>
          <w:tab w:val="center" w:pos="5040"/>
          <w:tab w:val="left" w:pos="7719"/>
        </w:tabs>
        <w:spacing w:line="240" w:lineRule="auto"/>
        <w:ind w:firstLine="720"/>
        <w:rPr>
          <w:rFonts w:ascii="Times New Roman" w:hAnsi="Times New Roman" w:cs="Times New Roman"/>
          <w:b/>
          <w:sz w:val="24"/>
          <w:szCs w:val="24"/>
        </w:rPr>
      </w:pPr>
      <w:r>
        <w:rPr>
          <w:rFonts w:ascii="Times New Roman" w:hAnsi="Times New Roman" w:cs="Times New Roman"/>
          <w:b/>
          <w:sz w:val="24"/>
          <w:szCs w:val="24"/>
        </w:rPr>
        <w:tab/>
      </w:r>
    </w:p>
    <w:p w:rsidR="006F15B3" w:rsidRDefault="006F15B3" w:rsidP="008A067E">
      <w:pPr>
        <w:tabs>
          <w:tab w:val="center" w:pos="5040"/>
          <w:tab w:val="left" w:pos="7719"/>
        </w:tabs>
        <w:spacing w:line="240" w:lineRule="auto"/>
        <w:ind w:firstLine="720"/>
        <w:rPr>
          <w:rFonts w:ascii="Times New Roman" w:hAnsi="Times New Roman" w:cs="Times New Roman"/>
          <w:b/>
          <w:sz w:val="24"/>
          <w:szCs w:val="24"/>
        </w:rPr>
      </w:pPr>
    </w:p>
    <w:p w:rsidR="008A067E" w:rsidRDefault="006F15B3" w:rsidP="006F15B3">
      <w:pPr>
        <w:tabs>
          <w:tab w:val="center" w:pos="5040"/>
          <w:tab w:val="left" w:pos="7719"/>
        </w:tabs>
        <w:spacing w:line="240" w:lineRule="auto"/>
        <w:ind w:firstLine="720"/>
        <w:jc w:val="center"/>
        <w:rPr>
          <w:rFonts w:ascii="Times New Roman" w:hAnsi="Times New Roman" w:cs="Times New Roman"/>
          <w:b/>
          <w:sz w:val="24"/>
          <w:szCs w:val="24"/>
        </w:rPr>
      </w:pPr>
      <w:r w:rsidRPr="008A067E">
        <w:rPr>
          <w:rFonts w:ascii="Times New Roman" w:hAnsi="Times New Roman" w:cs="Times New Roman"/>
          <w:b/>
          <w:sz w:val="24"/>
          <w:szCs w:val="24"/>
        </w:rPr>
        <w:lastRenderedPageBreak/>
        <w:t>References</w:t>
      </w:r>
    </w:p>
    <w:p w:rsidR="001E6F40" w:rsidRPr="001E6F40" w:rsidRDefault="00A923A5" w:rsidP="006F15B3">
      <w:pPr>
        <w:tabs>
          <w:tab w:val="center" w:pos="5040"/>
          <w:tab w:val="left" w:pos="7719"/>
        </w:tabs>
        <w:spacing w:line="240" w:lineRule="auto"/>
        <w:ind w:left="720" w:hanging="720"/>
        <w:rPr>
          <w:rFonts w:ascii="Times New Roman" w:hAnsi="Times New Roman" w:cs="Times New Roman"/>
          <w:sz w:val="24"/>
          <w:szCs w:val="24"/>
        </w:rPr>
      </w:pPr>
      <w:r w:rsidRPr="001E6F40">
        <w:rPr>
          <w:rFonts w:ascii="Times New Roman" w:hAnsi="Times New Roman" w:cs="Times New Roman"/>
          <w:sz w:val="24"/>
          <w:szCs w:val="24"/>
        </w:rPr>
        <w:t xml:space="preserve">Raquel, S. R., Philliphe, M. R., &amp; David, G. B. (2017, March 7). </w:t>
      </w:r>
      <w:r w:rsidRPr="001E6F40">
        <w:rPr>
          <w:rFonts w:ascii="Times New Roman" w:hAnsi="Times New Roman" w:cs="Times New Roman"/>
          <w:i/>
          <w:iCs/>
          <w:sz w:val="24"/>
          <w:szCs w:val="24"/>
        </w:rPr>
        <w:t>Beneficial Microorganisms for Corals (BMC): Proposed Mechanisms for Coral Health and Resilience</w:t>
      </w:r>
      <w:r w:rsidRPr="001E6F40">
        <w:rPr>
          <w:rFonts w:ascii="Times New Roman" w:hAnsi="Times New Roman" w:cs="Times New Roman"/>
          <w:sz w:val="24"/>
          <w:szCs w:val="24"/>
        </w:rPr>
        <w:t xml:space="preserve">. Frontiersin.Org. </w:t>
      </w:r>
      <w:r>
        <w:rPr>
          <w:rFonts w:ascii="Times New Roman" w:hAnsi="Times New Roman" w:cs="Times New Roman"/>
          <w:sz w:val="24"/>
          <w:szCs w:val="24"/>
        </w:rPr>
        <w:t xml:space="preserve">retrieved </w:t>
      </w:r>
      <w:r w:rsidR="006F15B3">
        <w:rPr>
          <w:rFonts w:ascii="Times New Roman" w:hAnsi="Times New Roman" w:cs="Times New Roman"/>
          <w:sz w:val="24"/>
          <w:szCs w:val="24"/>
        </w:rPr>
        <w:t>from</w:t>
      </w:r>
      <w:r>
        <w:rPr>
          <w:rFonts w:ascii="Times New Roman" w:hAnsi="Times New Roman" w:cs="Times New Roman"/>
          <w:sz w:val="24"/>
          <w:szCs w:val="24"/>
        </w:rPr>
        <w:t xml:space="preserve"> </w:t>
      </w:r>
      <w:hyperlink r:id="rId6" w:anchor="B146" w:history="1">
        <w:r w:rsidRPr="00074944">
          <w:rPr>
            <w:rStyle w:val="Hyperlink"/>
            <w:rFonts w:ascii="Times New Roman" w:hAnsi="Times New Roman" w:cs="Times New Roman"/>
            <w:sz w:val="24"/>
            <w:szCs w:val="24"/>
          </w:rPr>
          <w:t>https://www.frontiersin.org/articles/10.3389/fmicb.2017.00341/full#B146</w:t>
        </w:r>
      </w:hyperlink>
      <w:r>
        <w:rPr>
          <w:rFonts w:ascii="Times New Roman" w:hAnsi="Times New Roman" w:cs="Times New Roman"/>
          <w:sz w:val="24"/>
          <w:szCs w:val="24"/>
        </w:rPr>
        <w:t xml:space="preserve"> </w:t>
      </w:r>
    </w:p>
    <w:p w:rsidR="008A067E" w:rsidRPr="008A067E" w:rsidRDefault="008A067E" w:rsidP="008A067E">
      <w:pPr>
        <w:tabs>
          <w:tab w:val="center" w:pos="5040"/>
          <w:tab w:val="left" w:pos="7719"/>
        </w:tabs>
        <w:spacing w:line="240" w:lineRule="auto"/>
        <w:ind w:firstLine="720"/>
        <w:rPr>
          <w:rFonts w:ascii="Times New Roman" w:hAnsi="Times New Roman" w:cs="Times New Roman"/>
          <w:b/>
          <w:sz w:val="24"/>
          <w:szCs w:val="24"/>
        </w:rPr>
      </w:pPr>
    </w:p>
    <w:sectPr w:rsidR="008A067E" w:rsidRPr="008A067E" w:rsidSect="00A4797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3A5" w:rsidRDefault="00A923A5">
      <w:pPr>
        <w:spacing w:after="0" w:line="240" w:lineRule="auto"/>
      </w:pPr>
      <w:r>
        <w:separator/>
      </w:r>
    </w:p>
  </w:endnote>
  <w:endnote w:type="continuationSeparator" w:id="0">
    <w:p w:rsidR="00A923A5" w:rsidRDefault="00A9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3A5" w:rsidRDefault="00A923A5">
      <w:pPr>
        <w:spacing w:after="0" w:line="240" w:lineRule="auto"/>
      </w:pPr>
      <w:r>
        <w:separator/>
      </w:r>
    </w:p>
  </w:footnote>
  <w:footnote w:type="continuationSeparator" w:id="0">
    <w:p w:rsidR="00A923A5" w:rsidRDefault="00A9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7E" w:rsidRPr="00A4797E" w:rsidRDefault="00A923A5">
    <w:pPr>
      <w:pStyle w:val="Header"/>
      <w:jc w:val="right"/>
      <w:rPr>
        <w:rFonts w:ascii="Times New Roman" w:hAnsi="Times New Roman" w:cs="Times New Roman"/>
        <w:sz w:val="24"/>
        <w:szCs w:val="24"/>
      </w:rPr>
    </w:pPr>
    <w:r w:rsidRPr="00A4797E">
      <w:rPr>
        <w:rFonts w:ascii="Times New Roman" w:hAnsi="Times New Roman" w:cs="Times New Roman"/>
        <w:sz w:val="24"/>
        <w:szCs w:val="24"/>
      </w:rPr>
      <w:t xml:space="preserve">Microbial communities in coral </w:t>
    </w:r>
    <w:sdt>
      <w:sdtPr>
        <w:rPr>
          <w:rFonts w:ascii="Times New Roman" w:hAnsi="Times New Roman" w:cs="Times New Roman"/>
          <w:sz w:val="24"/>
          <w:szCs w:val="24"/>
        </w:rPr>
        <w:id w:val="-223449296"/>
        <w:docPartObj>
          <w:docPartGallery w:val="Page Numbers (Top of Page)"/>
          <w:docPartUnique/>
        </w:docPartObj>
      </w:sdtPr>
      <w:sdtEndPr>
        <w:rPr>
          <w:noProof/>
        </w:rPr>
      </w:sdtEndPr>
      <w:sdtContent>
        <w:r w:rsidRPr="00A4797E">
          <w:rPr>
            <w:rFonts w:ascii="Times New Roman" w:hAnsi="Times New Roman" w:cs="Times New Roman"/>
            <w:sz w:val="24"/>
            <w:szCs w:val="24"/>
          </w:rPr>
          <w:tab/>
        </w:r>
        <w:r w:rsidRPr="00A4797E">
          <w:rPr>
            <w:rFonts w:ascii="Times New Roman" w:hAnsi="Times New Roman" w:cs="Times New Roman"/>
            <w:sz w:val="24"/>
            <w:szCs w:val="24"/>
          </w:rPr>
          <w:tab/>
        </w:r>
        <w:r w:rsidRPr="00A4797E">
          <w:rPr>
            <w:rFonts w:ascii="Times New Roman" w:hAnsi="Times New Roman" w:cs="Times New Roman"/>
            <w:sz w:val="24"/>
            <w:szCs w:val="24"/>
          </w:rPr>
          <w:fldChar w:fldCharType="begin"/>
        </w:r>
        <w:r w:rsidRPr="00A4797E">
          <w:rPr>
            <w:rFonts w:ascii="Times New Roman" w:hAnsi="Times New Roman" w:cs="Times New Roman"/>
            <w:sz w:val="24"/>
            <w:szCs w:val="24"/>
          </w:rPr>
          <w:instrText xml:space="preserve"> PAGE   \* MERGEFORMAT </w:instrText>
        </w:r>
        <w:r w:rsidRPr="00A4797E">
          <w:rPr>
            <w:rFonts w:ascii="Times New Roman" w:hAnsi="Times New Roman" w:cs="Times New Roman"/>
            <w:sz w:val="24"/>
            <w:szCs w:val="24"/>
          </w:rPr>
          <w:fldChar w:fldCharType="separate"/>
        </w:r>
        <w:r w:rsidR="006F15B3">
          <w:rPr>
            <w:rFonts w:ascii="Times New Roman" w:hAnsi="Times New Roman" w:cs="Times New Roman"/>
            <w:noProof/>
            <w:sz w:val="24"/>
            <w:szCs w:val="24"/>
          </w:rPr>
          <w:t>3</w:t>
        </w:r>
        <w:r w:rsidRPr="00A4797E">
          <w:rPr>
            <w:rFonts w:ascii="Times New Roman" w:hAnsi="Times New Roman" w:cs="Times New Roman"/>
            <w:noProof/>
            <w:sz w:val="24"/>
            <w:szCs w:val="24"/>
          </w:rPr>
          <w:fldChar w:fldCharType="end"/>
        </w:r>
      </w:sdtContent>
    </w:sdt>
  </w:p>
  <w:p w:rsidR="00706B0B" w:rsidRPr="00A4797E" w:rsidRDefault="00706B0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7E" w:rsidRPr="00A4797E" w:rsidRDefault="00A923A5">
    <w:pPr>
      <w:pStyle w:val="Header"/>
      <w:jc w:val="right"/>
      <w:rPr>
        <w:rFonts w:ascii="Times New Roman" w:hAnsi="Times New Roman" w:cs="Times New Roman"/>
        <w:sz w:val="24"/>
        <w:szCs w:val="24"/>
      </w:rPr>
    </w:pPr>
    <w:r w:rsidRPr="00A4797E">
      <w:rPr>
        <w:rFonts w:ascii="Times New Roman" w:hAnsi="Times New Roman" w:cs="Times New Roman"/>
        <w:sz w:val="24"/>
        <w:szCs w:val="24"/>
      </w:rPr>
      <w:t xml:space="preserve">Running Head: </w:t>
    </w:r>
    <w:r w:rsidRPr="00A4797E">
      <w:rPr>
        <w:rFonts w:ascii="Times New Roman" w:hAnsi="Times New Roman" w:cs="Times New Roman"/>
        <w:sz w:val="24"/>
        <w:szCs w:val="24"/>
      </w:rPr>
      <w:t>Microbial communities in corals</w:t>
    </w:r>
    <w:r w:rsidRPr="00A4797E">
      <w:rPr>
        <w:rFonts w:ascii="Times New Roman" w:hAnsi="Times New Roman" w:cs="Times New Roman"/>
        <w:sz w:val="24"/>
        <w:szCs w:val="24"/>
      </w:rPr>
      <w:tab/>
    </w:r>
    <w:r w:rsidRPr="00A4797E">
      <w:rPr>
        <w:rFonts w:ascii="Times New Roman" w:hAnsi="Times New Roman" w:cs="Times New Roman"/>
        <w:sz w:val="24"/>
        <w:szCs w:val="24"/>
      </w:rPr>
      <w:tab/>
    </w:r>
    <w:sdt>
      <w:sdtPr>
        <w:rPr>
          <w:rFonts w:ascii="Times New Roman" w:hAnsi="Times New Roman" w:cs="Times New Roman"/>
          <w:sz w:val="24"/>
          <w:szCs w:val="24"/>
        </w:rPr>
        <w:id w:val="-6066961"/>
        <w:docPartObj>
          <w:docPartGallery w:val="Page Numbers (Top of Page)"/>
          <w:docPartUnique/>
        </w:docPartObj>
      </w:sdtPr>
      <w:sdtEndPr>
        <w:rPr>
          <w:noProof/>
        </w:rPr>
      </w:sdtEndPr>
      <w:sdtContent>
        <w:r w:rsidRPr="00A4797E">
          <w:rPr>
            <w:rFonts w:ascii="Times New Roman" w:hAnsi="Times New Roman" w:cs="Times New Roman"/>
            <w:sz w:val="24"/>
            <w:szCs w:val="24"/>
          </w:rPr>
          <w:fldChar w:fldCharType="begin"/>
        </w:r>
        <w:r w:rsidRPr="00A4797E">
          <w:rPr>
            <w:rFonts w:ascii="Times New Roman" w:hAnsi="Times New Roman" w:cs="Times New Roman"/>
            <w:sz w:val="24"/>
            <w:szCs w:val="24"/>
          </w:rPr>
          <w:instrText xml:space="preserve"> PAGE   \* MERGEFORMAT </w:instrText>
        </w:r>
        <w:r w:rsidRPr="00A4797E">
          <w:rPr>
            <w:rFonts w:ascii="Times New Roman" w:hAnsi="Times New Roman" w:cs="Times New Roman"/>
            <w:sz w:val="24"/>
            <w:szCs w:val="24"/>
          </w:rPr>
          <w:fldChar w:fldCharType="separate"/>
        </w:r>
        <w:r w:rsidR="006F15B3">
          <w:rPr>
            <w:rFonts w:ascii="Times New Roman" w:hAnsi="Times New Roman" w:cs="Times New Roman"/>
            <w:noProof/>
            <w:sz w:val="24"/>
            <w:szCs w:val="24"/>
          </w:rPr>
          <w:t>1</w:t>
        </w:r>
        <w:r w:rsidRPr="00A4797E">
          <w:rPr>
            <w:rFonts w:ascii="Times New Roman" w:hAnsi="Times New Roman" w:cs="Times New Roman"/>
            <w:noProof/>
            <w:sz w:val="24"/>
            <w:szCs w:val="24"/>
          </w:rPr>
          <w:fldChar w:fldCharType="end"/>
        </w:r>
      </w:sdtContent>
    </w:sdt>
  </w:p>
  <w:p w:rsidR="00A4797E" w:rsidRPr="00A4797E" w:rsidRDefault="00A4797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0B"/>
    <w:rsid w:val="000151B6"/>
    <w:rsid w:val="000227F6"/>
    <w:rsid w:val="00036BB5"/>
    <w:rsid w:val="00074944"/>
    <w:rsid w:val="001C77F1"/>
    <w:rsid w:val="001E6F40"/>
    <w:rsid w:val="002F02BA"/>
    <w:rsid w:val="004343D0"/>
    <w:rsid w:val="0052344B"/>
    <w:rsid w:val="00676AFF"/>
    <w:rsid w:val="006F15B3"/>
    <w:rsid w:val="00706B0B"/>
    <w:rsid w:val="007D4EDE"/>
    <w:rsid w:val="008A00CD"/>
    <w:rsid w:val="008A067E"/>
    <w:rsid w:val="0096668B"/>
    <w:rsid w:val="009D687C"/>
    <w:rsid w:val="00A4797E"/>
    <w:rsid w:val="00A923A5"/>
    <w:rsid w:val="00B92F72"/>
    <w:rsid w:val="00D77F43"/>
    <w:rsid w:val="00F0005F"/>
    <w:rsid w:val="00FE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42CC"/>
  <w15:chartTrackingRefBased/>
  <w15:docId w15:val="{E02988E6-5187-47F2-A04B-A6A4EA7D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0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B0B"/>
  </w:style>
  <w:style w:type="paragraph" w:styleId="Footer">
    <w:name w:val="footer"/>
    <w:basedOn w:val="Normal"/>
    <w:link w:val="FooterChar"/>
    <w:uiPriority w:val="99"/>
    <w:unhideWhenUsed/>
    <w:rsid w:val="00706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B0B"/>
  </w:style>
  <w:style w:type="character" w:styleId="Hyperlink">
    <w:name w:val="Hyperlink"/>
    <w:basedOn w:val="DefaultParagraphFont"/>
    <w:uiPriority w:val="99"/>
    <w:unhideWhenUsed/>
    <w:rsid w:val="001E6F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ontiersin.org/articles/10.3389/fmicb.2017.00341/ful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2021-03-07T13:18:00Z</dcterms:created>
  <dcterms:modified xsi:type="dcterms:W3CDTF">2021-03-07T13:18:00Z</dcterms:modified>
</cp:coreProperties>
</file>