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B6C32" w14:textId="77777777" w:rsidR="008A6F05" w:rsidRDefault="008A6F05" w:rsidP="006E4215">
      <w:pPr>
        <w:jc w:val="center"/>
        <w:rPr>
          <w:szCs w:val="24"/>
        </w:rPr>
      </w:pPr>
    </w:p>
    <w:p w14:paraId="5272670C" w14:textId="77777777" w:rsidR="008A6F05" w:rsidRDefault="008A6F05" w:rsidP="006E4215">
      <w:pPr>
        <w:jc w:val="center"/>
        <w:rPr>
          <w:szCs w:val="24"/>
        </w:rPr>
      </w:pPr>
    </w:p>
    <w:p w14:paraId="09E809A2" w14:textId="77777777" w:rsidR="008A6F05" w:rsidRDefault="008A6F05" w:rsidP="006E4215">
      <w:pPr>
        <w:jc w:val="center"/>
        <w:rPr>
          <w:szCs w:val="24"/>
        </w:rPr>
      </w:pPr>
    </w:p>
    <w:p w14:paraId="25C65043" w14:textId="77777777" w:rsidR="008A6F05" w:rsidRDefault="008A6F05" w:rsidP="006E4215">
      <w:pPr>
        <w:jc w:val="center"/>
        <w:rPr>
          <w:szCs w:val="24"/>
        </w:rPr>
      </w:pPr>
    </w:p>
    <w:p w14:paraId="4401EDF6" w14:textId="77777777" w:rsidR="008A6F05" w:rsidRDefault="008A6F05" w:rsidP="006E4215">
      <w:pPr>
        <w:jc w:val="center"/>
        <w:rPr>
          <w:szCs w:val="24"/>
        </w:rPr>
      </w:pPr>
    </w:p>
    <w:p w14:paraId="1912C51F" w14:textId="77777777" w:rsidR="008A6F05" w:rsidRDefault="008A6F05" w:rsidP="006E4215">
      <w:pPr>
        <w:jc w:val="center"/>
        <w:rPr>
          <w:szCs w:val="24"/>
        </w:rPr>
      </w:pPr>
    </w:p>
    <w:p w14:paraId="0020E612" w14:textId="77777777" w:rsidR="008A6F05" w:rsidRDefault="008A6F05" w:rsidP="006E4215">
      <w:pPr>
        <w:jc w:val="center"/>
        <w:rPr>
          <w:szCs w:val="24"/>
        </w:rPr>
      </w:pPr>
    </w:p>
    <w:p w14:paraId="0926EFAC" w14:textId="77777777" w:rsidR="008A6F05" w:rsidRDefault="008A6F05" w:rsidP="006E4215">
      <w:pPr>
        <w:jc w:val="center"/>
        <w:rPr>
          <w:szCs w:val="24"/>
        </w:rPr>
      </w:pPr>
    </w:p>
    <w:p w14:paraId="35C556A1" w14:textId="77777777" w:rsidR="008A6F05" w:rsidRDefault="008A6F05" w:rsidP="006E4215">
      <w:pPr>
        <w:jc w:val="center"/>
        <w:rPr>
          <w:szCs w:val="24"/>
        </w:rPr>
      </w:pPr>
    </w:p>
    <w:p w14:paraId="6E9928BB" w14:textId="77777777" w:rsidR="008A6F05" w:rsidRDefault="008A6F05" w:rsidP="006E4215">
      <w:pPr>
        <w:jc w:val="center"/>
        <w:rPr>
          <w:szCs w:val="24"/>
        </w:rPr>
      </w:pPr>
    </w:p>
    <w:p w14:paraId="079F78A2" w14:textId="3E468C87" w:rsidR="005B36FE" w:rsidRPr="00145BAF" w:rsidRDefault="006E4215" w:rsidP="006E4215">
      <w:pPr>
        <w:jc w:val="center"/>
        <w:rPr>
          <w:szCs w:val="24"/>
        </w:rPr>
      </w:pPr>
      <w:bookmarkStart w:id="0" w:name="_GoBack"/>
      <w:r w:rsidRPr="00145BAF">
        <w:rPr>
          <w:szCs w:val="24"/>
        </w:rPr>
        <w:t>Situational Analysis of Apple Inc</w:t>
      </w:r>
    </w:p>
    <w:bookmarkEnd w:id="0"/>
    <w:p w14:paraId="1B2BC86B" w14:textId="3389E4E5" w:rsidR="006E4215" w:rsidRPr="00145BAF" w:rsidRDefault="006E4215" w:rsidP="006E4215">
      <w:pPr>
        <w:jc w:val="center"/>
        <w:rPr>
          <w:szCs w:val="24"/>
        </w:rPr>
      </w:pPr>
      <w:r w:rsidRPr="00145BAF">
        <w:rPr>
          <w:szCs w:val="24"/>
        </w:rPr>
        <w:t>Name</w:t>
      </w:r>
    </w:p>
    <w:p w14:paraId="331A38E8" w14:textId="4C964A2A" w:rsidR="006E4215" w:rsidRPr="00145BAF" w:rsidRDefault="006E4215" w:rsidP="006E4215">
      <w:pPr>
        <w:jc w:val="center"/>
        <w:rPr>
          <w:szCs w:val="24"/>
        </w:rPr>
      </w:pPr>
      <w:r w:rsidRPr="00145BAF">
        <w:rPr>
          <w:szCs w:val="24"/>
        </w:rPr>
        <w:t>Institutional affiliations</w:t>
      </w:r>
    </w:p>
    <w:p w14:paraId="68A3D954" w14:textId="70D56186" w:rsidR="008A6F05" w:rsidRPr="00145BAF" w:rsidRDefault="006E4215" w:rsidP="008A6F05">
      <w:pPr>
        <w:jc w:val="center"/>
        <w:rPr>
          <w:szCs w:val="24"/>
        </w:rPr>
      </w:pPr>
      <w:r w:rsidRPr="00145BAF">
        <w:rPr>
          <w:szCs w:val="24"/>
        </w:rPr>
        <w:br w:type="page"/>
      </w:r>
      <w:r w:rsidR="008A6F05" w:rsidRPr="00145BAF">
        <w:rPr>
          <w:szCs w:val="24"/>
        </w:rPr>
        <w:lastRenderedPageBreak/>
        <w:t>Situational Analysis of Apple Inc</w:t>
      </w:r>
    </w:p>
    <w:p w14:paraId="32B028B5" w14:textId="6A74134B" w:rsidR="00651358" w:rsidRPr="00145BAF" w:rsidRDefault="00651358">
      <w:pPr>
        <w:rPr>
          <w:szCs w:val="24"/>
        </w:rPr>
      </w:pPr>
      <w:r w:rsidRPr="00145BAF">
        <w:rPr>
          <w:szCs w:val="24"/>
        </w:rPr>
        <w:t xml:space="preserve">Apple Inc. </w:t>
      </w:r>
      <w:r w:rsidR="00A44B20" w:rsidRPr="00145BAF">
        <w:rPr>
          <w:szCs w:val="24"/>
        </w:rPr>
        <w:t>(Apple) manufactures an array of products from mobile communication devices, personal computers, digital music players, software, accessories, networking e</w:t>
      </w:r>
      <w:r w:rsidR="00F46BFF">
        <w:rPr>
          <w:szCs w:val="24"/>
        </w:rPr>
        <w:t>quipment, and applications (</w:t>
      </w:r>
      <w:r w:rsidR="00F46BFF">
        <w:t xml:space="preserve">Apple Inc. SWOT Analysis, </w:t>
      </w:r>
      <w:r w:rsidR="00F46BFF" w:rsidRPr="000C0FEB">
        <w:t>2019</w:t>
      </w:r>
      <w:r w:rsidR="00F46BFF">
        <w:t>).</w:t>
      </w:r>
      <w:r w:rsidR="00A44B20" w:rsidRPr="00145BAF">
        <w:rPr>
          <w:szCs w:val="24"/>
        </w:rPr>
        <w:t xml:space="preserve"> This analysis will however focus on the smartphone market in which Apple faces stiff competition with its iPhone. </w:t>
      </w:r>
    </w:p>
    <w:p w14:paraId="0BE39374" w14:textId="38CC8229" w:rsidR="005B36FE" w:rsidRPr="00145BAF" w:rsidRDefault="0090558E" w:rsidP="006E4215">
      <w:pPr>
        <w:pStyle w:val="ListParagraph"/>
        <w:numPr>
          <w:ilvl w:val="0"/>
          <w:numId w:val="1"/>
        </w:numPr>
        <w:ind w:left="284"/>
        <w:rPr>
          <w:b/>
          <w:szCs w:val="24"/>
        </w:rPr>
      </w:pPr>
      <w:r w:rsidRPr="00145BAF">
        <w:rPr>
          <w:b/>
          <w:szCs w:val="24"/>
        </w:rPr>
        <w:t>Competitive Analysis</w:t>
      </w:r>
    </w:p>
    <w:p w14:paraId="42A12FAD" w14:textId="4B9D676E" w:rsidR="0090558E" w:rsidRPr="00145BAF" w:rsidRDefault="0090558E" w:rsidP="00E743B0">
      <w:pPr>
        <w:pStyle w:val="ListParagraph"/>
        <w:numPr>
          <w:ilvl w:val="0"/>
          <w:numId w:val="2"/>
        </w:numPr>
        <w:ind w:left="426"/>
        <w:rPr>
          <w:szCs w:val="24"/>
        </w:rPr>
      </w:pPr>
      <w:r w:rsidRPr="00145BAF">
        <w:rPr>
          <w:szCs w:val="24"/>
        </w:rPr>
        <w:t xml:space="preserve">Competitors Analysis Matrix </w:t>
      </w:r>
    </w:p>
    <w:tbl>
      <w:tblPr>
        <w:tblStyle w:val="TableGrid"/>
        <w:tblW w:w="0" w:type="auto"/>
        <w:tblInd w:w="108" w:type="dxa"/>
        <w:tblLook w:val="04A0" w:firstRow="1" w:lastRow="0" w:firstColumn="1" w:lastColumn="0" w:noHBand="0" w:noVBand="1"/>
      </w:tblPr>
      <w:tblGrid>
        <w:gridCol w:w="1985"/>
        <w:gridCol w:w="1276"/>
        <w:gridCol w:w="2126"/>
        <w:gridCol w:w="1449"/>
        <w:gridCol w:w="2236"/>
      </w:tblGrid>
      <w:tr w:rsidR="003F311A" w:rsidRPr="00145BAF" w14:paraId="7296373D" w14:textId="169AF36A" w:rsidTr="00145BAF">
        <w:tc>
          <w:tcPr>
            <w:tcW w:w="1985" w:type="dxa"/>
          </w:tcPr>
          <w:p w14:paraId="3490B303" w14:textId="77777777" w:rsidR="003F311A" w:rsidRPr="00145BAF" w:rsidRDefault="003F311A" w:rsidP="0090558E">
            <w:pPr>
              <w:pStyle w:val="ListParagraph"/>
              <w:ind w:left="0"/>
              <w:rPr>
                <w:szCs w:val="24"/>
              </w:rPr>
            </w:pPr>
          </w:p>
        </w:tc>
        <w:tc>
          <w:tcPr>
            <w:tcW w:w="1276" w:type="dxa"/>
          </w:tcPr>
          <w:p w14:paraId="5F705F76" w14:textId="09EBC27C" w:rsidR="003F311A" w:rsidRPr="00145BAF" w:rsidRDefault="003F311A" w:rsidP="0090558E">
            <w:pPr>
              <w:pStyle w:val="ListParagraph"/>
              <w:ind w:left="0"/>
              <w:rPr>
                <w:szCs w:val="24"/>
              </w:rPr>
            </w:pPr>
          </w:p>
        </w:tc>
        <w:tc>
          <w:tcPr>
            <w:tcW w:w="2126" w:type="dxa"/>
          </w:tcPr>
          <w:p w14:paraId="750B0928" w14:textId="3F98F1BA" w:rsidR="003F311A" w:rsidRPr="00145BAF" w:rsidRDefault="003F311A" w:rsidP="0090558E">
            <w:pPr>
              <w:pStyle w:val="ListParagraph"/>
              <w:ind w:left="0"/>
              <w:rPr>
                <w:szCs w:val="24"/>
              </w:rPr>
            </w:pPr>
            <w:r w:rsidRPr="00145BAF">
              <w:rPr>
                <w:szCs w:val="24"/>
              </w:rPr>
              <w:t xml:space="preserve">Price </w:t>
            </w:r>
          </w:p>
        </w:tc>
        <w:tc>
          <w:tcPr>
            <w:tcW w:w="1449" w:type="dxa"/>
          </w:tcPr>
          <w:p w14:paraId="436B34D3" w14:textId="4E0D1605" w:rsidR="003F311A" w:rsidRPr="00145BAF" w:rsidRDefault="003F311A" w:rsidP="0090558E">
            <w:pPr>
              <w:pStyle w:val="ListParagraph"/>
              <w:ind w:left="0"/>
              <w:rPr>
                <w:szCs w:val="24"/>
              </w:rPr>
            </w:pPr>
            <w:r w:rsidRPr="00145BAF">
              <w:rPr>
                <w:szCs w:val="24"/>
              </w:rPr>
              <w:t>Market share (2018)</w:t>
            </w:r>
          </w:p>
        </w:tc>
        <w:tc>
          <w:tcPr>
            <w:tcW w:w="2236" w:type="dxa"/>
          </w:tcPr>
          <w:p w14:paraId="399F90D2" w14:textId="2EBAF454" w:rsidR="003F311A" w:rsidRPr="00145BAF" w:rsidRDefault="003F311A" w:rsidP="0090558E">
            <w:pPr>
              <w:pStyle w:val="ListParagraph"/>
              <w:ind w:left="0"/>
              <w:rPr>
                <w:szCs w:val="24"/>
              </w:rPr>
            </w:pPr>
            <w:r w:rsidRPr="00145BAF">
              <w:rPr>
                <w:szCs w:val="24"/>
              </w:rPr>
              <w:t xml:space="preserve">Advertising campaign </w:t>
            </w:r>
          </w:p>
        </w:tc>
      </w:tr>
      <w:tr w:rsidR="003F311A" w:rsidRPr="00145BAF" w14:paraId="10F88262" w14:textId="26776D90" w:rsidTr="00145BAF">
        <w:tc>
          <w:tcPr>
            <w:tcW w:w="1985" w:type="dxa"/>
          </w:tcPr>
          <w:p w14:paraId="102496B9" w14:textId="63D489B2" w:rsidR="003F311A" w:rsidRPr="00145BAF" w:rsidRDefault="003F311A" w:rsidP="0090558E">
            <w:pPr>
              <w:pStyle w:val="ListParagraph"/>
              <w:ind w:left="0"/>
              <w:rPr>
                <w:szCs w:val="24"/>
              </w:rPr>
            </w:pPr>
            <w:r w:rsidRPr="00145BAF">
              <w:rPr>
                <w:szCs w:val="24"/>
              </w:rPr>
              <w:t xml:space="preserve">Major competitor </w:t>
            </w:r>
          </w:p>
        </w:tc>
        <w:tc>
          <w:tcPr>
            <w:tcW w:w="1276" w:type="dxa"/>
          </w:tcPr>
          <w:p w14:paraId="07D215ED" w14:textId="2E305B20" w:rsidR="003F311A" w:rsidRPr="00145BAF" w:rsidRDefault="003F311A" w:rsidP="0090558E">
            <w:pPr>
              <w:pStyle w:val="ListParagraph"/>
              <w:ind w:left="0"/>
              <w:rPr>
                <w:szCs w:val="24"/>
              </w:rPr>
            </w:pPr>
            <w:r w:rsidRPr="00145BAF">
              <w:rPr>
                <w:szCs w:val="24"/>
              </w:rPr>
              <w:t>Samsung</w:t>
            </w:r>
          </w:p>
        </w:tc>
        <w:tc>
          <w:tcPr>
            <w:tcW w:w="2126" w:type="dxa"/>
          </w:tcPr>
          <w:p w14:paraId="219FEBC2" w14:textId="0D212F5F" w:rsidR="003F311A" w:rsidRPr="00145BAF" w:rsidRDefault="003F311A" w:rsidP="00BA0162">
            <w:pPr>
              <w:pStyle w:val="ListParagraph"/>
              <w:ind w:left="0"/>
              <w:rPr>
                <w:szCs w:val="24"/>
              </w:rPr>
            </w:pPr>
            <w:r w:rsidRPr="00145BAF">
              <w:rPr>
                <w:szCs w:val="24"/>
              </w:rPr>
              <w:t xml:space="preserve">Lower to High End </w:t>
            </w:r>
          </w:p>
        </w:tc>
        <w:tc>
          <w:tcPr>
            <w:tcW w:w="1449" w:type="dxa"/>
          </w:tcPr>
          <w:p w14:paraId="0F242FF8" w14:textId="4A6022A5" w:rsidR="003F311A" w:rsidRPr="00145BAF" w:rsidRDefault="003F311A" w:rsidP="00670D99">
            <w:pPr>
              <w:pStyle w:val="ListParagraph"/>
              <w:ind w:left="0"/>
              <w:rPr>
                <w:szCs w:val="24"/>
              </w:rPr>
            </w:pPr>
            <w:r w:rsidRPr="00145BAF">
              <w:rPr>
                <w:szCs w:val="24"/>
              </w:rPr>
              <w:t>31.49%</w:t>
            </w:r>
          </w:p>
        </w:tc>
        <w:tc>
          <w:tcPr>
            <w:tcW w:w="2236" w:type="dxa"/>
          </w:tcPr>
          <w:p w14:paraId="0B0C30DC" w14:textId="5C3C92C3" w:rsidR="003F311A" w:rsidRPr="00145BAF" w:rsidRDefault="003F311A" w:rsidP="00BA0162">
            <w:pPr>
              <w:pStyle w:val="ListParagraph"/>
              <w:ind w:left="0"/>
              <w:rPr>
                <w:szCs w:val="24"/>
              </w:rPr>
            </w:pPr>
            <w:r w:rsidRPr="00145BAF">
              <w:rPr>
                <w:szCs w:val="24"/>
              </w:rPr>
              <w:t xml:space="preserve">Vigorous </w:t>
            </w:r>
          </w:p>
        </w:tc>
      </w:tr>
      <w:tr w:rsidR="003F311A" w:rsidRPr="00145BAF" w14:paraId="674ECD1E" w14:textId="43320B58" w:rsidTr="00145BAF">
        <w:tc>
          <w:tcPr>
            <w:tcW w:w="1985" w:type="dxa"/>
          </w:tcPr>
          <w:p w14:paraId="1078E2B8" w14:textId="77777777" w:rsidR="003F311A" w:rsidRPr="00145BAF" w:rsidRDefault="003F311A" w:rsidP="0090558E">
            <w:pPr>
              <w:pStyle w:val="ListParagraph"/>
              <w:ind w:left="0"/>
              <w:rPr>
                <w:b/>
                <w:szCs w:val="24"/>
              </w:rPr>
            </w:pPr>
          </w:p>
        </w:tc>
        <w:tc>
          <w:tcPr>
            <w:tcW w:w="1276" w:type="dxa"/>
          </w:tcPr>
          <w:p w14:paraId="28AEA22D" w14:textId="66B6DE3E" w:rsidR="003F311A" w:rsidRPr="00145BAF" w:rsidRDefault="003F311A" w:rsidP="0090558E">
            <w:pPr>
              <w:pStyle w:val="ListParagraph"/>
              <w:ind w:left="0"/>
              <w:rPr>
                <w:b/>
                <w:szCs w:val="24"/>
              </w:rPr>
            </w:pPr>
            <w:r w:rsidRPr="00145BAF">
              <w:rPr>
                <w:b/>
                <w:szCs w:val="24"/>
              </w:rPr>
              <w:t xml:space="preserve">Apple </w:t>
            </w:r>
          </w:p>
        </w:tc>
        <w:tc>
          <w:tcPr>
            <w:tcW w:w="2126" w:type="dxa"/>
          </w:tcPr>
          <w:p w14:paraId="4E905125" w14:textId="1A6CADE8" w:rsidR="003F311A" w:rsidRPr="00145BAF" w:rsidRDefault="003F311A" w:rsidP="00BA0162">
            <w:pPr>
              <w:pStyle w:val="ListParagraph"/>
              <w:ind w:left="0"/>
              <w:rPr>
                <w:b/>
                <w:szCs w:val="24"/>
              </w:rPr>
            </w:pPr>
            <w:r w:rsidRPr="00145BAF">
              <w:rPr>
                <w:b/>
                <w:szCs w:val="24"/>
              </w:rPr>
              <w:t xml:space="preserve">High End </w:t>
            </w:r>
          </w:p>
        </w:tc>
        <w:tc>
          <w:tcPr>
            <w:tcW w:w="1449" w:type="dxa"/>
          </w:tcPr>
          <w:p w14:paraId="1185C625" w14:textId="484362D0" w:rsidR="003F311A" w:rsidRPr="00145BAF" w:rsidRDefault="003F311A" w:rsidP="00BA0162">
            <w:pPr>
              <w:pStyle w:val="ListParagraph"/>
              <w:ind w:left="0"/>
              <w:rPr>
                <w:b/>
                <w:szCs w:val="24"/>
              </w:rPr>
            </w:pPr>
            <w:r w:rsidRPr="00145BAF">
              <w:rPr>
                <w:b/>
                <w:szCs w:val="24"/>
              </w:rPr>
              <w:t>22.35%</w:t>
            </w:r>
          </w:p>
        </w:tc>
        <w:tc>
          <w:tcPr>
            <w:tcW w:w="2236" w:type="dxa"/>
          </w:tcPr>
          <w:p w14:paraId="401F3252" w14:textId="2E945F91" w:rsidR="003F311A" w:rsidRPr="00145BAF" w:rsidRDefault="003F311A" w:rsidP="00BA0162">
            <w:pPr>
              <w:pStyle w:val="ListParagraph"/>
              <w:ind w:left="0"/>
              <w:rPr>
                <w:b/>
                <w:szCs w:val="24"/>
              </w:rPr>
            </w:pPr>
            <w:r w:rsidRPr="00145BAF">
              <w:rPr>
                <w:b/>
                <w:szCs w:val="24"/>
              </w:rPr>
              <w:t xml:space="preserve">Slightly vigorous  </w:t>
            </w:r>
          </w:p>
        </w:tc>
      </w:tr>
      <w:tr w:rsidR="003F311A" w:rsidRPr="00145BAF" w14:paraId="41E337C5" w14:textId="38895415" w:rsidTr="00145BAF">
        <w:tc>
          <w:tcPr>
            <w:tcW w:w="1985" w:type="dxa"/>
          </w:tcPr>
          <w:p w14:paraId="3DD9875C" w14:textId="395E66CD" w:rsidR="003F311A" w:rsidRPr="00145BAF" w:rsidRDefault="003F311A" w:rsidP="0090558E">
            <w:pPr>
              <w:pStyle w:val="ListParagraph"/>
              <w:ind w:left="0"/>
              <w:rPr>
                <w:szCs w:val="24"/>
              </w:rPr>
            </w:pPr>
            <w:r w:rsidRPr="00145BAF">
              <w:rPr>
                <w:szCs w:val="24"/>
              </w:rPr>
              <w:t>Major competitor</w:t>
            </w:r>
          </w:p>
        </w:tc>
        <w:tc>
          <w:tcPr>
            <w:tcW w:w="1276" w:type="dxa"/>
          </w:tcPr>
          <w:p w14:paraId="551FD628" w14:textId="089E596E" w:rsidR="003F311A" w:rsidRPr="00145BAF" w:rsidRDefault="003F311A" w:rsidP="0090558E">
            <w:pPr>
              <w:pStyle w:val="ListParagraph"/>
              <w:ind w:left="0"/>
              <w:rPr>
                <w:szCs w:val="24"/>
              </w:rPr>
            </w:pPr>
            <w:r w:rsidRPr="00145BAF">
              <w:rPr>
                <w:szCs w:val="24"/>
              </w:rPr>
              <w:t xml:space="preserve">Huawei </w:t>
            </w:r>
          </w:p>
        </w:tc>
        <w:tc>
          <w:tcPr>
            <w:tcW w:w="2126" w:type="dxa"/>
          </w:tcPr>
          <w:p w14:paraId="4167A9B4" w14:textId="6F5BE13D" w:rsidR="003F311A" w:rsidRPr="00145BAF" w:rsidRDefault="003F311A" w:rsidP="00BA0162">
            <w:pPr>
              <w:pStyle w:val="ListParagraph"/>
              <w:ind w:left="0"/>
              <w:rPr>
                <w:szCs w:val="24"/>
              </w:rPr>
            </w:pPr>
            <w:r w:rsidRPr="00145BAF">
              <w:rPr>
                <w:szCs w:val="24"/>
              </w:rPr>
              <w:t xml:space="preserve">Lower </w:t>
            </w:r>
          </w:p>
        </w:tc>
        <w:tc>
          <w:tcPr>
            <w:tcW w:w="1449" w:type="dxa"/>
          </w:tcPr>
          <w:p w14:paraId="40E62AD1" w14:textId="75BEA5E4" w:rsidR="003F311A" w:rsidRPr="00145BAF" w:rsidRDefault="003F311A" w:rsidP="00BA0162">
            <w:pPr>
              <w:pStyle w:val="ListParagraph"/>
              <w:ind w:left="0"/>
              <w:rPr>
                <w:szCs w:val="24"/>
              </w:rPr>
            </w:pPr>
            <w:r w:rsidRPr="00145BAF">
              <w:rPr>
                <w:szCs w:val="24"/>
              </w:rPr>
              <w:t>8.56 %</w:t>
            </w:r>
          </w:p>
        </w:tc>
        <w:tc>
          <w:tcPr>
            <w:tcW w:w="2236" w:type="dxa"/>
          </w:tcPr>
          <w:p w14:paraId="5A46092A" w14:textId="7E0B2F2E" w:rsidR="003F311A" w:rsidRPr="00145BAF" w:rsidRDefault="003F311A" w:rsidP="00BA0162">
            <w:pPr>
              <w:pStyle w:val="ListParagraph"/>
              <w:ind w:left="0"/>
              <w:rPr>
                <w:szCs w:val="24"/>
              </w:rPr>
            </w:pPr>
            <w:r w:rsidRPr="00145BAF">
              <w:rPr>
                <w:szCs w:val="24"/>
              </w:rPr>
              <w:t xml:space="preserve">Vigorous </w:t>
            </w:r>
          </w:p>
        </w:tc>
      </w:tr>
      <w:tr w:rsidR="003F311A" w:rsidRPr="00145BAF" w14:paraId="4CB71602" w14:textId="405ABE64" w:rsidTr="00145BAF">
        <w:tc>
          <w:tcPr>
            <w:tcW w:w="1985" w:type="dxa"/>
          </w:tcPr>
          <w:p w14:paraId="48AE5A8C" w14:textId="759A8E07" w:rsidR="003F311A" w:rsidRPr="00145BAF" w:rsidRDefault="003F311A" w:rsidP="0090558E">
            <w:pPr>
              <w:pStyle w:val="ListParagraph"/>
              <w:ind w:left="0"/>
              <w:rPr>
                <w:szCs w:val="24"/>
              </w:rPr>
            </w:pPr>
            <w:r w:rsidRPr="00145BAF">
              <w:rPr>
                <w:szCs w:val="24"/>
              </w:rPr>
              <w:t>Major competitor</w:t>
            </w:r>
          </w:p>
        </w:tc>
        <w:tc>
          <w:tcPr>
            <w:tcW w:w="1276" w:type="dxa"/>
          </w:tcPr>
          <w:p w14:paraId="44DF5875" w14:textId="5D2AA950" w:rsidR="003F311A" w:rsidRPr="00145BAF" w:rsidRDefault="003F311A" w:rsidP="0090558E">
            <w:pPr>
              <w:pStyle w:val="ListParagraph"/>
              <w:ind w:left="0"/>
              <w:rPr>
                <w:szCs w:val="24"/>
              </w:rPr>
            </w:pPr>
            <w:r w:rsidRPr="00145BAF">
              <w:rPr>
                <w:szCs w:val="24"/>
              </w:rPr>
              <w:t xml:space="preserve">Xiaomi </w:t>
            </w:r>
          </w:p>
        </w:tc>
        <w:tc>
          <w:tcPr>
            <w:tcW w:w="2126" w:type="dxa"/>
          </w:tcPr>
          <w:p w14:paraId="47515CD1" w14:textId="4108975E" w:rsidR="003F311A" w:rsidRPr="00145BAF" w:rsidRDefault="003F311A" w:rsidP="00BA0162">
            <w:pPr>
              <w:pStyle w:val="ListParagraph"/>
              <w:ind w:left="0"/>
              <w:rPr>
                <w:szCs w:val="24"/>
              </w:rPr>
            </w:pPr>
            <w:r w:rsidRPr="00145BAF">
              <w:rPr>
                <w:szCs w:val="24"/>
              </w:rPr>
              <w:t>Lower to High End</w:t>
            </w:r>
          </w:p>
        </w:tc>
        <w:tc>
          <w:tcPr>
            <w:tcW w:w="1449" w:type="dxa"/>
          </w:tcPr>
          <w:p w14:paraId="17628F60" w14:textId="4702B27C" w:rsidR="003F311A" w:rsidRPr="00145BAF" w:rsidRDefault="003F311A" w:rsidP="00BA0162">
            <w:pPr>
              <w:pStyle w:val="ListParagraph"/>
              <w:ind w:left="0"/>
              <w:rPr>
                <w:szCs w:val="24"/>
              </w:rPr>
            </w:pPr>
            <w:r w:rsidRPr="00145BAF">
              <w:rPr>
                <w:szCs w:val="24"/>
              </w:rPr>
              <w:t>7.49%</w:t>
            </w:r>
          </w:p>
        </w:tc>
        <w:tc>
          <w:tcPr>
            <w:tcW w:w="2236" w:type="dxa"/>
          </w:tcPr>
          <w:p w14:paraId="14A0D8B5" w14:textId="57E97C32" w:rsidR="003F311A" w:rsidRPr="00145BAF" w:rsidRDefault="003F311A" w:rsidP="00BA0162">
            <w:pPr>
              <w:pStyle w:val="ListParagraph"/>
              <w:ind w:left="0"/>
              <w:rPr>
                <w:szCs w:val="24"/>
              </w:rPr>
            </w:pPr>
            <w:r w:rsidRPr="00145BAF">
              <w:rPr>
                <w:szCs w:val="24"/>
              </w:rPr>
              <w:t xml:space="preserve">Vigorous </w:t>
            </w:r>
          </w:p>
        </w:tc>
      </w:tr>
      <w:tr w:rsidR="003F311A" w:rsidRPr="00145BAF" w14:paraId="23266D80" w14:textId="5BAD43FC" w:rsidTr="00145BAF">
        <w:tc>
          <w:tcPr>
            <w:tcW w:w="1985" w:type="dxa"/>
          </w:tcPr>
          <w:p w14:paraId="03F68A60" w14:textId="73028350" w:rsidR="003F311A" w:rsidRPr="00145BAF" w:rsidRDefault="003F311A" w:rsidP="0090558E">
            <w:pPr>
              <w:pStyle w:val="ListParagraph"/>
              <w:ind w:left="0"/>
              <w:rPr>
                <w:szCs w:val="24"/>
              </w:rPr>
            </w:pPr>
            <w:r w:rsidRPr="00145BAF">
              <w:rPr>
                <w:szCs w:val="24"/>
              </w:rPr>
              <w:t xml:space="preserve">Minor competitor </w:t>
            </w:r>
          </w:p>
        </w:tc>
        <w:tc>
          <w:tcPr>
            <w:tcW w:w="1276" w:type="dxa"/>
          </w:tcPr>
          <w:p w14:paraId="242732BC" w14:textId="7C88ACEA" w:rsidR="003F311A" w:rsidRPr="00145BAF" w:rsidRDefault="003F311A" w:rsidP="0090558E">
            <w:pPr>
              <w:pStyle w:val="ListParagraph"/>
              <w:ind w:left="0"/>
              <w:rPr>
                <w:szCs w:val="24"/>
              </w:rPr>
            </w:pPr>
            <w:r w:rsidRPr="00145BAF">
              <w:rPr>
                <w:szCs w:val="24"/>
              </w:rPr>
              <w:t>Oppo</w:t>
            </w:r>
          </w:p>
        </w:tc>
        <w:tc>
          <w:tcPr>
            <w:tcW w:w="2126" w:type="dxa"/>
          </w:tcPr>
          <w:p w14:paraId="0ED21012" w14:textId="4992C3B8" w:rsidR="003F311A" w:rsidRPr="00145BAF" w:rsidRDefault="003F311A" w:rsidP="00BA0162">
            <w:pPr>
              <w:pStyle w:val="ListParagraph"/>
              <w:ind w:left="0"/>
              <w:rPr>
                <w:szCs w:val="24"/>
              </w:rPr>
            </w:pPr>
            <w:r w:rsidRPr="00145BAF">
              <w:rPr>
                <w:szCs w:val="24"/>
              </w:rPr>
              <w:t>Lower to High End</w:t>
            </w:r>
          </w:p>
        </w:tc>
        <w:tc>
          <w:tcPr>
            <w:tcW w:w="1449" w:type="dxa"/>
          </w:tcPr>
          <w:p w14:paraId="2BBF37BD" w14:textId="521CB9B4" w:rsidR="003F311A" w:rsidRPr="00145BAF" w:rsidRDefault="003F311A" w:rsidP="00BA0162">
            <w:pPr>
              <w:pStyle w:val="ListParagraph"/>
              <w:ind w:left="0"/>
              <w:rPr>
                <w:szCs w:val="24"/>
              </w:rPr>
            </w:pPr>
            <w:r w:rsidRPr="00145BAF">
              <w:rPr>
                <w:szCs w:val="24"/>
              </w:rPr>
              <w:t>4.4%</w:t>
            </w:r>
          </w:p>
        </w:tc>
        <w:tc>
          <w:tcPr>
            <w:tcW w:w="2236" w:type="dxa"/>
          </w:tcPr>
          <w:p w14:paraId="7B396CC2" w14:textId="75443ABD" w:rsidR="003F311A" w:rsidRPr="00145BAF" w:rsidRDefault="003F311A" w:rsidP="00BA0162">
            <w:pPr>
              <w:pStyle w:val="ListParagraph"/>
              <w:ind w:left="0"/>
              <w:rPr>
                <w:szCs w:val="24"/>
              </w:rPr>
            </w:pPr>
            <w:r w:rsidRPr="00145BAF">
              <w:rPr>
                <w:szCs w:val="24"/>
              </w:rPr>
              <w:t xml:space="preserve">Vigorous </w:t>
            </w:r>
          </w:p>
        </w:tc>
      </w:tr>
      <w:tr w:rsidR="003F311A" w:rsidRPr="00145BAF" w14:paraId="3C54FE70" w14:textId="634FFFFF" w:rsidTr="00145BAF">
        <w:tc>
          <w:tcPr>
            <w:tcW w:w="1985" w:type="dxa"/>
          </w:tcPr>
          <w:p w14:paraId="14439E58" w14:textId="396A98E5" w:rsidR="003F311A" w:rsidRPr="00145BAF" w:rsidRDefault="003F311A" w:rsidP="0090558E">
            <w:pPr>
              <w:pStyle w:val="ListParagraph"/>
              <w:ind w:left="0"/>
              <w:rPr>
                <w:szCs w:val="24"/>
              </w:rPr>
            </w:pPr>
            <w:r w:rsidRPr="00145BAF">
              <w:rPr>
                <w:szCs w:val="24"/>
              </w:rPr>
              <w:t>Minor competitor</w:t>
            </w:r>
          </w:p>
        </w:tc>
        <w:tc>
          <w:tcPr>
            <w:tcW w:w="1276" w:type="dxa"/>
          </w:tcPr>
          <w:p w14:paraId="011E5D74" w14:textId="225E869E" w:rsidR="003F311A" w:rsidRPr="00145BAF" w:rsidRDefault="003F311A" w:rsidP="0090558E">
            <w:pPr>
              <w:pStyle w:val="ListParagraph"/>
              <w:ind w:left="0"/>
              <w:rPr>
                <w:szCs w:val="24"/>
              </w:rPr>
            </w:pPr>
            <w:r w:rsidRPr="00145BAF">
              <w:rPr>
                <w:szCs w:val="24"/>
              </w:rPr>
              <w:t>LG</w:t>
            </w:r>
          </w:p>
        </w:tc>
        <w:tc>
          <w:tcPr>
            <w:tcW w:w="2126" w:type="dxa"/>
          </w:tcPr>
          <w:p w14:paraId="04F3E98F" w14:textId="6102A3A5" w:rsidR="003F311A" w:rsidRPr="00145BAF" w:rsidRDefault="003F311A" w:rsidP="00BA0162">
            <w:pPr>
              <w:pStyle w:val="ListParagraph"/>
              <w:ind w:left="0"/>
              <w:rPr>
                <w:szCs w:val="24"/>
              </w:rPr>
            </w:pPr>
            <w:r w:rsidRPr="00145BAF">
              <w:rPr>
                <w:szCs w:val="24"/>
              </w:rPr>
              <w:t xml:space="preserve">High End </w:t>
            </w:r>
          </w:p>
        </w:tc>
        <w:tc>
          <w:tcPr>
            <w:tcW w:w="1449" w:type="dxa"/>
          </w:tcPr>
          <w:p w14:paraId="1C53D231" w14:textId="76211FDC" w:rsidR="003F311A" w:rsidRPr="00145BAF" w:rsidRDefault="003F311A" w:rsidP="00BA0162">
            <w:pPr>
              <w:pStyle w:val="ListParagraph"/>
              <w:ind w:left="0"/>
              <w:rPr>
                <w:szCs w:val="24"/>
              </w:rPr>
            </w:pPr>
            <w:r w:rsidRPr="00145BAF">
              <w:rPr>
                <w:szCs w:val="24"/>
              </w:rPr>
              <w:t>n/a</w:t>
            </w:r>
          </w:p>
        </w:tc>
        <w:tc>
          <w:tcPr>
            <w:tcW w:w="2236" w:type="dxa"/>
          </w:tcPr>
          <w:p w14:paraId="70188486" w14:textId="09B1D094" w:rsidR="003F311A" w:rsidRPr="00145BAF" w:rsidRDefault="003F311A" w:rsidP="00BA0162">
            <w:pPr>
              <w:pStyle w:val="ListParagraph"/>
              <w:ind w:left="0"/>
              <w:rPr>
                <w:szCs w:val="24"/>
              </w:rPr>
            </w:pPr>
            <w:r w:rsidRPr="00145BAF">
              <w:rPr>
                <w:szCs w:val="24"/>
              </w:rPr>
              <w:t xml:space="preserve">Moderate </w:t>
            </w:r>
          </w:p>
        </w:tc>
      </w:tr>
      <w:tr w:rsidR="003F311A" w:rsidRPr="00145BAF" w14:paraId="62643046" w14:textId="5CF58BC8" w:rsidTr="00145BAF">
        <w:tc>
          <w:tcPr>
            <w:tcW w:w="1985" w:type="dxa"/>
          </w:tcPr>
          <w:p w14:paraId="23B1F1D2" w14:textId="13BE09BF" w:rsidR="003F311A" w:rsidRPr="00145BAF" w:rsidRDefault="003F311A" w:rsidP="0090558E">
            <w:pPr>
              <w:pStyle w:val="ListParagraph"/>
              <w:ind w:left="0"/>
              <w:rPr>
                <w:szCs w:val="24"/>
              </w:rPr>
            </w:pPr>
            <w:r w:rsidRPr="00145BAF">
              <w:rPr>
                <w:szCs w:val="24"/>
              </w:rPr>
              <w:t>Minor competitor</w:t>
            </w:r>
          </w:p>
        </w:tc>
        <w:tc>
          <w:tcPr>
            <w:tcW w:w="1276" w:type="dxa"/>
          </w:tcPr>
          <w:p w14:paraId="7C96C4AD" w14:textId="1F5F2DBF" w:rsidR="003F311A" w:rsidRPr="00145BAF" w:rsidRDefault="003F311A" w:rsidP="0090558E">
            <w:pPr>
              <w:pStyle w:val="ListParagraph"/>
              <w:ind w:left="0"/>
              <w:rPr>
                <w:szCs w:val="24"/>
              </w:rPr>
            </w:pPr>
            <w:r w:rsidRPr="00145BAF">
              <w:rPr>
                <w:szCs w:val="24"/>
              </w:rPr>
              <w:t xml:space="preserve">Lenovo </w:t>
            </w:r>
          </w:p>
        </w:tc>
        <w:tc>
          <w:tcPr>
            <w:tcW w:w="2126" w:type="dxa"/>
          </w:tcPr>
          <w:p w14:paraId="3F041450" w14:textId="3D4CE24F" w:rsidR="003F311A" w:rsidRPr="00145BAF" w:rsidRDefault="003F311A" w:rsidP="00BA0162">
            <w:pPr>
              <w:pStyle w:val="ListParagraph"/>
              <w:ind w:left="0"/>
              <w:rPr>
                <w:szCs w:val="24"/>
              </w:rPr>
            </w:pPr>
            <w:r w:rsidRPr="00145BAF">
              <w:rPr>
                <w:szCs w:val="24"/>
              </w:rPr>
              <w:t>Lower to High End</w:t>
            </w:r>
          </w:p>
        </w:tc>
        <w:tc>
          <w:tcPr>
            <w:tcW w:w="1449" w:type="dxa"/>
          </w:tcPr>
          <w:p w14:paraId="1A8C1775" w14:textId="5FC2D161" w:rsidR="003F311A" w:rsidRPr="00145BAF" w:rsidRDefault="003F311A" w:rsidP="00BA0162">
            <w:pPr>
              <w:pStyle w:val="ListParagraph"/>
              <w:ind w:left="0"/>
              <w:rPr>
                <w:szCs w:val="24"/>
              </w:rPr>
            </w:pPr>
            <w:r w:rsidRPr="00145BAF">
              <w:rPr>
                <w:szCs w:val="24"/>
              </w:rPr>
              <w:t>n/a</w:t>
            </w:r>
          </w:p>
        </w:tc>
        <w:tc>
          <w:tcPr>
            <w:tcW w:w="2236" w:type="dxa"/>
          </w:tcPr>
          <w:p w14:paraId="788DEFE2" w14:textId="714D5617" w:rsidR="003F311A" w:rsidRPr="00145BAF" w:rsidRDefault="003F311A" w:rsidP="00F471D2">
            <w:pPr>
              <w:pStyle w:val="ListParagraph"/>
              <w:keepNext/>
              <w:ind w:left="0"/>
              <w:rPr>
                <w:szCs w:val="24"/>
              </w:rPr>
            </w:pPr>
            <w:r w:rsidRPr="00145BAF">
              <w:rPr>
                <w:szCs w:val="24"/>
              </w:rPr>
              <w:t xml:space="preserve">Moderate </w:t>
            </w:r>
          </w:p>
        </w:tc>
      </w:tr>
    </w:tbl>
    <w:p w14:paraId="2A92A159" w14:textId="1A3EE816" w:rsidR="0090558E" w:rsidRPr="00F471D2" w:rsidRDefault="00F471D2" w:rsidP="00F471D2">
      <w:pPr>
        <w:pStyle w:val="Caption"/>
        <w:rPr>
          <w:b w:val="0"/>
          <w:color w:val="auto"/>
          <w:sz w:val="24"/>
          <w:szCs w:val="24"/>
        </w:rPr>
      </w:pPr>
      <w:r w:rsidRPr="00F471D2">
        <w:rPr>
          <w:b w:val="0"/>
          <w:color w:val="auto"/>
          <w:sz w:val="24"/>
          <w:szCs w:val="24"/>
        </w:rPr>
        <w:t xml:space="preserve">Table </w:t>
      </w:r>
      <w:r w:rsidRPr="00F471D2">
        <w:rPr>
          <w:b w:val="0"/>
          <w:color w:val="auto"/>
          <w:sz w:val="24"/>
          <w:szCs w:val="24"/>
        </w:rPr>
        <w:fldChar w:fldCharType="begin"/>
      </w:r>
      <w:r w:rsidRPr="00F471D2">
        <w:rPr>
          <w:b w:val="0"/>
          <w:color w:val="auto"/>
          <w:sz w:val="24"/>
          <w:szCs w:val="24"/>
        </w:rPr>
        <w:instrText xml:space="preserve"> SEQ Table \* ARABIC </w:instrText>
      </w:r>
      <w:r w:rsidRPr="00F471D2">
        <w:rPr>
          <w:b w:val="0"/>
          <w:color w:val="auto"/>
          <w:sz w:val="24"/>
          <w:szCs w:val="24"/>
        </w:rPr>
        <w:fldChar w:fldCharType="separate"/>
      </w:r>
      <w:r w:rsidRPr="00F471D2">
        <w:rPr>
          <w:b w:val="0"/>
          <w:noProof/>
          <w:color w:val="auto"/>
          <w:sz w:val="24"/>
          <w:szCs w:val="24"/>
        </w:rPr>
        <w:t>1</w:t>
      </w:r>
      <w:r w:rsidRPr="00F471D2">
        <w:rPr>
          <w:b w:val="0"/>
          <w:color w:val="auto"/>
          <w:sz w:val="24"/>
          <w:szCs w:val="24"/>
        </w:rPr>
        <w:fldChar w:fldCharType="end"/>
      </w:r>
      <w:r w:rsidRPr="00F471D2">
        <w:rPr>
          <w:b w:val="0"/>
          <w:color w:val="auto"/>
          <w:sz w:val="24"/>
          <w:szCs w:val="24"/>
        </w:rPr>
        <w:t xml:space="preserve"> Mobile Vendor Market Share. (Source: Statcounter GlobalStats, 2019).</w:t>
      </w:r>
    </w:p>
    <w:p w14:paraId="5644A348" w14:textId="56D20011" w:rsidR="0090558E" w:rsidRPr="00145BAF" w:rsidRDefault="00F471D2" w:rsidP="00145BAF">
      <w:pPr>
        <w:pStyle w:val="ListParagraph"/>
        <w:ind w:left="0"/>
        <w:rPr>
          <w:szCs w:val="24"/>
        </w:rPr>
      </w:pPr>
      <w:r>
        <w:rPr>
          <w:szCs w:val="24"/>
        </w:rPr>
        <w:t xml:space="preserve">According to Table 1 above, </w:t>
      </w:r>
      <w:r w:rsidR="00670D99" w:rsidRPr="00145BAF">
        <w:rPr>
          <w:szCs w:val="24"/>
        </w:rPr>
        <w:t xml:space="preserve">Apple’s major competitors </w:t>
      </w:r>
      <w:r w:rsidR="00954D1D" w:rsidRPr="00145BAF">
        <w:rPr>
          <w:szCs w:val="24"/>
        </w:rPr>
        <w:t xml:space="preserve">are determined based on the market share. </w:t>
      </w:r>
      <w:r w:rsidR="00670D99" w:rsidRPr="00145BAF">
        <w:rPr>
          <w:szCs w:val="24"/>
        </w:rPr>
        <w:t>Samsung and Huawei</w:t>
      </w:r>
      <w:r w:rsidR="00954D1D" w:rsidRPr="00145BAF">
        <w:rPr>
          <w:szCs w:val="24"/>
        </w:rPr>
        <w:t xml:space="preserve"> are the organization’s leading competitors</w:t>
      </w:r>
      <w:r w:rsidR="00670D99" w:rsidRPr="00145BAF">
        <w:rPr>
          <w:szCs w:val="24"/>
        </w:rPr>
        <w:t xml:space="preserve">. </w:t>
      </w:r>
      <w:r w:rsidR="00954D1D" w:rsidRPr="00145BAF">
        <w:rPr>
          <w:szCs w:val="24"/>
        </w:rPr>
        <w:t xml:space="preserve">Samsung’s Galaxy series generates significant revenues for the company. On the other hand, Huawei is focusing heavily on the emerging economies and offers mid and entry level gadgets that come with attractive features hence the high revenues. Oppo is feeding the Chinese market while LG and Lenovo are yet to decide if they will continue making smartphones. </w:t>
      </w:r>
    </w:p>
    <w:p w14:paraId="0CEDCC2B" w14:textId="77777777" w:rsidR="0090558E" w:rsidRPr="00145BAF" w:rsidRDefault="0090558E" w:rsidP="00145BAF">
      <w:pPr>
        <w:pStyle w:val="ListParagraph"/>
        <w:ind w:left="0"/>
        <w:rPr>
          <w:szCs w:val="24"/>
        </w:rPr>
      </w:pPr>
    </w:p>
    <w:p w14:paraId="4250E93F" w14:textId="6B79A999" w:rsidR="00D83EFA" w:rsidRPr="00145BAF" w:rsidRDefault="0003111F" w:rsidP="00145BAF">
      <w:pPr>
        <w:pStyle w:val="ListParagraph"/>
        <w:ind w:left="0"/>
        <w:rPr>
          <w:szCs w:val="24"/>
        </w:rPr>
      </w:pPr>
      <w:r w:rsidRPr="00145BAF">
        <w:rPr>
          <w:szCs w:val="24"/>
        </w:rPr>
        <w:t xml:space="preserve">Five of Apple’s major competitors are doing well in terms of revenues and market share. </w:t>
      </w:r>
      <w:r w:rsidR="00D83EFA" w:rsidRPr="00145BAF">
        <w:rPr>
          <w:szCs w:val="24"/>
        </w:rPr>
        <w:t xml:space="preserve">However, two are highly competitive and these include Samsung and Huawei. The two firms are spending heavily in marketing the products and for that reason, their market share has increased significantly. The advertising and promotion expense is hidden under the selling and administrative expenses. In the FY 2018, </w:t>
      </w:r>
      <w:r w:rsidR="00A268E5" w:rsidRPr="00145BAF">
        <w:rPr>
          <w:szCs w:val="24"/>
        </w:rPr>
        <w:t xml:space="preserve">Samsung spent at least </w:t>
      </w:r>
      <w:r w:rsidR="00226042" w:rsidRPr="00145BAF">
        <w:rPr>
          <w:szCs w:val="24"/>
        </w:rPr>
        <w:t>US47.7 billion on selling and administrative expenses (Samsung Annual Report, 2018)</w:t>
      </w:r>
      <w:r w:rsidR="00D83EFA" w:rsidRPr="00145BAF">
        <w:rPr>
          <w:szCs w:val="24"/>
        </w:rPr>
        <w:t xml:space="preserve">; </w:t>
      </w:r>
      <w:r w:rsidR="00226042" w:rsidRPr="00145BAF">
        <w:rPr>
          <w:szCs w:val="24"/>
        </w:rPr>
        <w:t xml:space="preserve">Apple spent US$16.7 billion </w:t>
      </w:r>
      <w:r w:rsidR="00D83EFA" w:rsidRPr="00145BAF">
        <w:rPr>
          <w:szCs w:val="24"/>
        </w:rPr>
        <w:t xml:space="preserve">on the </w:t>
      </w:r>
      <w:r w:rsidR="00D83EFA" w:rsidRPr="00145BAF">
        <w:rPr>
          <w:szCs w:val="24"/>
        </w:rPr>
        <w:lastRenderedPageBreak/>
        <w:t>same</w:t>
      </w:r>
      <w:r w:rsidR="00226042" w:rsidRPr="00145BAF">
        <w:rPr>
          <w:szCs w:val="24"/>
        </w:rPr>
        <w:t xml:space="preserve"> (Apple Annual Report, 2018)</w:t>
      </w:r>
      <w:r w:rsidR="00D83EFA" w:rsidRPr="00145BAF">
        <w:rPr>
          <w:szCs w:val="24"/>
        </w:rPr>
        <w:t xml:space="preserve">, and </w:t>
      </w:r>
      <w:r w:rsidR="00424C9F" w:rsidRPr="00145BAF">
        <w:rPr>
          <w:szCs w:val="24"/>
        </w:rPr>
        <w:t xml:space="preserve">Huawei spent </w:t>
      </w:r>
      <w:r w:rsidR="00A268E5" w:rsidRPr="00145BAF">
        <w:rPr>
          <w:szCs w:val="24"/>
        </w:rPr>
        <w:t>approximately</w:t>
      </w:r>
      <w:r w:rsidR="00D83EFA" w:rsidRPr="00145BAF">
        <w:rPr>
          <w:szCs w:val="24"/>
        </w:rPr>
        <w:t xml:space="preserve"> US$15.</w:t>
      </w:r>
      <w:r w:rsidR="00424C9F" w:rsidRPr="00145BAF">
        <w:rPr>
          <w:szCs w:val="24"/>
        </w:rPr>
        <w:t xml:space="preserve">7 billion (Huawei Annual Report, 2018). </w:t>
      </w:r>
      <w:r w:rsidR="00A268E5" w:rsidRPr="00145BAF">
        <w:rPr>
          <w:szCs w:val="24"/>
        </w:rPr>
        <w:t xml:space="preserve"> </w:t>
      </w:r>
      <w:r w:rsidR="00D83EFA" w:rsidRPr="00145BAF">
        <w:rPr>
          <w:szCs w:val="24"/>
        </w:rPr>
        <w:t>Examples of promotional campaigns include</w:t>
      </w:r>
      <w:r w:rsidR="00611D5F" w:rsidRPr="00145BAF">
        <w:rPr>
          <w:szCs w:val="24"/>
        </w:rPr>
        <w:t xml:space="preserve"> the </w:t>
      </w:r>
      <w:r w:rsidR="00D83EFA" w:rsidRPr="00145BAF">
        <w:rPr>
          <w:szCs w:val="24"/>
        </w:rPr>
        <w:t xml:space="preserve">Huawei’s </w:t>
      </w:r>
      <w:r w:rsidR="00611D5F" w:rsidRPr="00145BAF">
        <w:rPr>
          <w:szCs w:val="24"/>
        </w:rPr>
        <w:t>“</w:t>
      </w:r>
      <w:r w:rsidR="00D83EFA" w:rsidRPr="00145BAF">
        <w:rPr>
          <w:szCs w:val="24"/>
        </w:rPr>
        <w:t>Best Wei</w:t>
      </w:r>
      <w:r w:rsidR="00611D5F" w:rsidRPr="00145BAF">
        <w:rPr>
          <w:szCs w:val="24"/>
        </w:rPr>
        <w:t>”</w:t>
      </w:r>
      <w:r w:rsidR="00D83EFA" w:rsidRPr="00145BAF">
        <w:rPr>
          <w:szCs w:val="24"/>
        </w:rPr>
        <w:t xml:space="preserve"> Campaign </w:t>
      </w:r>
      <w:r w:rsidR="00611D5F" w:rsidRPr="00145BAF">
        <w:rPr>
          <w:szCs w:val="24"/>
        </w:rPr>
        <w:t xml:space="preserve">was </w:t>
      </w:r>
      <w:r w:rsidR="00D83EFA" w:rsidRPr="00145BAF">
        <w:rPr>
          <w:szCs w:val="24"/>
        </w:rPr>
        <w:t>designed to boost brand awareness</w:t>
      </w:r>
      <w:r w:rsidR="00296716">
        <w:rPr>
          <w:szCs w:val="24"/>
        </w:rPr>
        <w:t xml:space="preserve"> (</w:t>
      </w:r>
      <w:r w:rsidR="00296716" w:rsidRPr="001E4FCD">
        <w:rPr>
          <w:rFonts w:ascii="Helvetica" w:hAnsi="Helvetica" w:cs="Helvetica"/>
          <w:color w:val="333333"/>
          <w:szCs w:val="24"/>
          <w:shd w:val="clear" w:color="auto" w:fill="FFFFFF"/>
        </w:rPr>
        <w:t>Chunbo</w:t>
      </w:r>
      <w:r w:rsidR="00296716">
        <w:rPr>
          <w:rFonts w:ascii="Helvetica" w:hAnsi="Helvetica" w:cs="Helvetica"/>
          <w:color w:val="333333"/>
          <w:szCs w:val="24"/>
          <w:shd w:val="clear" w:color="auto" w:fill="FFFFFF"/>
        </w:rPr>
        <w:t>, 2018)</w:t>
      </w:r>
      <w:r w:rsidR="00D83EFA" w:rsidRPr="00145BAF">
        <w:rPr>
          <w:szCs w:val="24"/>
        </w:rPr>
        <w:t xml:space="preserve">, </w:t>
      </w:r>
      <w:r w:rsidR="00611D5F" w:rsidRPr="00145BAF">
        <w:rPr>
          <w:szCs w:val="24"/>
        </w:rPr>
        <w:t>Samsung’s “Growing Up” advertisement focused on marketing its Galaxy ser</w:t>
      </w:r>
      <w:r w:rsidR="00E9555E" w:rsidRPr="00145BAF">
        <w:rPr>
          <w:szCs w:val="24"/>
        </w:rPr>
        <w:t>ies,</w:t>
      </w:r>
      <w:r w:rsidR="00611D5F" w:rsidRPr="00145BAF">
        <w:rPr>
          <w:szCs w:val="24"/>
        </w:rPr>
        <w:t xml:space="preserve"> and Oppo’s “Seize the Night” designed to cel</w:t>
      </w:r>
      <w:r w:rsidR="00296716">
        <w:rPr>
          <w:szCs w:val="24"/>
        </w:rPr>
        <w:t>ebrate its R series smartphones (</w:t>
      </w:r>
      <w:r w:rsidR="00296716">
        <w:rPr>
          <w:rFonts w:ascii="Helvetica" w:hAnsi="Helvetica" w:cs="Helvetica"/>
          <w:color w:val="333333"/>
          <w:szCs w:val="24"/>
          <w:shd w:val="clear" w:color="auto" w:fill="FFFFFF"/>
        </w:rPr>
        <w:t xml:space="preserve">Beard, </w:t>
      </w:r>
      <w:r w:rsidR="00296716" w:rsidRPr="001E4FCD">
        <w:rPr>
          <w:rFonts w:ascii="Helvetica" w:hAnsi="Helvetica" w:cs="Helvetica"/>
          <w:color w:val="333333"/>
          <w:szCs w:val="24"/>
          <w:shd w:val="clear" w:color="auto" w:fill="FFFFFF"/>
        </w:rPr>
        <w:t>2018).</w:t>
      </w:r>
      <w:r w:rsidR="00611D5F" w:rsidRPr="00145BAF">
        <w:rPr>
          <w:szCs w:val="24"/>
        </w:rPr>
        <w:t xml:space="preserve"> </w:t>
      </w:r>
      <w:r w:rsidR="00E9555E" w:rsidRPr="00145BAF">
        <w:rPr>
          <w:szCs w:val="24"/>
        </w:rPr>
        <w:t xml:space="preserve">These campaigns focus on attracting the customer and increasing the market share. </w:t>
      </w:r>
    </w:p>
    <w:p w14:paraId="40E9387B" w14:textId="229236A7" w:rsidR="00603645" w:rsidRDefault="00603645" w:rsidP="00145BAF">
      <w:pPr>
        <w:pStyle w:val="ListParagraph"/>
        <w:ind w:left="0"/>
        <w:rPr>
          <w:szCs w:val="24"/>
        </w:rPr>
      </w:pPr>
      <w:r w:rsidRPr="00145BAF">
        <w:rPr>
          <w:szCs w:val="24"/>
        </w:rPr>
        <w:t>While Apple is purely iOs, its competitors’ customers are Android users. The company needs to create more creative and unique products that will compel custome</w:t>
      </w:r>
      <w:r w:rsidR="00296716">
        <w:rPr>
          <w:szCs w:val="24"/>
        </w:rPr>
        <w:t>r to switch from Android to iOs (</w:t>
      </w:r>
      <w:r w:rsidR="00296716" w:rsidRPr="001E4FCD">
        <w:rPr>
          <w:rFonts w:ascii="Helvetica" w:hAnsi="Helvetica" w:cs="Helvetica"/>
          <w:color w:val="333333"/>
          <w:szCs w:val="24"/>
          <w:shd w:val="clear" w:color="auto" w:fill="FFFFFF"/>
        </w:rPr>
        <w:t>Chunbo</w:t>
      </w:r>
      <w:r w:rsidR="00296716">
        <w:rPr>
          <w:rFonts w:ascii="Helvetica" w:hAnsi="Helvetica" w:cs="Helvetica"/>
          <w:color w:val="333333"/>
          <w:szCs w:val="24"/>
          <w:shd w:val="clear" w:color="auto" w:fill="FFFFFF"/>
        </w:rPr>
        <w:t>, 2018)</w:t>
      </w:r>
      <w:r w:rsidR="00296716" w:rsidRPr="00145BAF">
        <w:rPr>
          <w:szCs w:val="24"/>
        </w:rPr>
        <w:t xml:space="preserve">, </w:t>
      </w:r>
      <w:r w:rsidR="00CF0BFF" w:rsidRPr="00145BAF">
        <w:rPr>
          <w:szCs w:val="24"/>
        </w:rPr>
        <w:t xml:space="preserve">This should also include offering consumer-friendly prices. </w:t>
      </w:r>
    </w:p>
    <w:p w14:paraId="60EC78FA" w14:textId="77777777" w:rsidR="00145BAF" w:rsidRPr="00145BAF" w:rsidRDefault="00145BAF" w:rsidP="00145BAF">
      <w:pPr>
        <w:pStyle w:val="ListParagraph"/>
        <w:ind w:left="0"/>
        <w:rPr>
          <w:szCs w:val="24"/>
        </w:rPr>
      </w:pPr>
    </w:p>
    <w:p w14:paraId="56123EA8" w14:textId="77777777" w:rsidR="005B36FE" w:rsidRPr="00097FD4" w:rsidRDefault="005B36FE" w:rsidP="006E4215">
      <w:pPr>
        <w:pStyle w:val="ListParagraph"/>
        <w:numPr>
          <w:ilvl w:val="0"/>
          <w:numId w:val="1"/>
        </w:numPr>
        <w:ind w:left="284"/>
        <w:rPr>
          <w:b/>
          <w:szCs w:val="24"/>
        </w:rPr>
      </w:pPr>
      <w:r w:rsidRPr="00097FD4">
        <w:rPr>
          <w:b/>
          <w:szCs w:val="24"/>
        </w:rPr>
        <w:t>Company Analysis:</w:t>
      </w:r>
    </w:p>
    <w:p w14:paraId="72A06D9A" w14:textId="77777777" w:rsidR="00CF0BFF" w:rsidRPr="00145BAF" w:rsidRDefault="00CF0BFF" w:rsidP="00CF0BFF">
      <w:pPr>
        <w:pStyle w:val="ListParagraph"/>
        <w:ind w:left="709"/>
        <w:rPr>
          <w:szCs w:val="24"/>
        </w:rPr>
      </w:pPr>
    </w:p>
    <w:tbl>
      <w:tblPr>
        <w:tblStyle w:val="TableGrid"/>
        <w:tblW w:w="0" w:type="auto"/>
        <w:tblInd w:w="108" w:type="dxa"/>
        <w:tblLook w:val="04A0" w:firstRow="1" w:lastRow="0" w:firstColumn="1" w:lastColumn="0" w:noHBand="0" w:noVBand="1"/>
      </w:tblPr>
      <w:tblGrid>
        <w:gridCol w:w="3828"/>
        <w:gridCol w:w="567"/>
        <w:gridCol w:w="5073"/>
      </w:tblGrid>
      <w:tr w:rsidR="00097FD4" w:rsidRPr="00145BAF" w14:paraId="26CCAF8F" w14:textId="77777777" w:rsidTr="00D96A05">
        <w:tc>
          <w:tcPr>
            <w:tcW w:w="4395" w:type="dxa"/>
            <w:gridSpan w:val="2"/>
          </w:tcPr>
          <w:p w14:paraId="31A47D5F" w14:textId="2F76A3AE" w:rsidR="00CF0BFF" w:rsidRPr="00C8497B" w:rsidRDefault="00CF0BFF" w:rsidP="00D96A05">
            <w:pPr>
              <w:pStyle w:val="ListParagraph"/>
              <w:ind w:left="0"/>
              <w:jc w:val="center"/>
              <w:rPr>
                <w:b/>
                <w:szCs w:val="24"/>
              </w:rPr>
            </w:pPr>
            <w:r w:rsidRPr="00C8497B">
              <w:rPr>
                <w:b/>
                <w:szCs w:val="24"/>
              </w:rPr>
              <w:t>Strengths</w:t>
            </w:r>
          </w:p>
        </w:tc>
        <w:tc>
          <w:tcPr>
            <w:tcW w:w="5073" w:type="dxa"/>
          </w:tcPr>
          <w:p w14:paraId="0E6A8067" w14:textId="650D462E" w:rsidR="00CF0BFF" w:rsidRPr="00C8497B" w:rsidRDefault="00CF0BFF" w:rsidP="00D96A05">
            <w:pPr>
              <w:pStyle w:val="ListParagraph"/>
              <w:ind w:left="0"/>
              <w:jc w:val="center"/>
              <w:rPr>
                <w:b/>
                <w:szCs w:val="24"/>
              </w:rPr>
            </w:pPr>
            <w:r w:rsidRPr="00C8497B">
              <w:rPr>
                <w:b/>
                <w:szCs w:val="24"/>
              </w:rPr>
              <w:t>Weaknesses</w:t>
            </w:r>
          </w:p>
        </w:tc>
      </w:tr>
      <w:tr w:rsidR="00097FD4" w:rsidRPr="00145BAF" w14:paraId="238F4458" w14:textId="77777777" w:rsidTr="00D96A05">
        <w:tc>
          <w:tcPr>
            <w:tcW w:w="4395" w:type="dxa"/>
            <w:gridSpan w:val="2"/>
          </w:tcPr>
          <w:p w14:paraId="59991DA7" w14:textId="77777777" w:rsidR="003E20BE" w:rsidRPr="00145BAF" w:rsidRDefault="00CF0BFF" w:rsidP="000230DE">
            <w:pPr>
              <w:pStyle w:val="ListParagraph"/>
              <w:numPr>
                <w:ilvl w:val="0"/>
                <w:numId w:val="7"/>
              </w:numPr>
              <w:ind w:left="142" w:hanging="218"/>
              <w:rPr>
                <w:szCs w:val="24"/>
              </w:rPr>
            </w:pPr>
            <w:r w:rsidRPr="00145BAF">
              <w:rPr>
                <w:szCs w:val="24"/>
              </w:rPr>
              <w:t>Apple is innovative</w:t>
            </w:r>
            <w:r w:rsidR="000230DE" w:rsidRPr="00145BAF">
              <w:rPr>
                <w:szCs w:val="24"/>
              </w:rPr>
              <w:t>. In 2018 alone, it spent US$14.2 billion on R&amp;D. B</w:t>
            </w:r>
            <w:r w:rsidRPr="00145BAF">
              <w:rPr>
                <w:szCs w:val="24"/>
              </w:rPr>
              <w:t xml:space="preserve">ecause of that, it </w:t>
            </w:r>
            <w:r w:rsidR="000230DE" w:rsidRPr="00145BAF">
              <w:rPr>
                <w:szCs w:val="24"/>
              </w:rPr>
              <w:t xml:space="preserve">creates unique and attractive products different </w:t>
            </w:r>
            <w:r w:rsidRPr="00145BAF">
              <w:rPr>
                <w:szCs w:val="24"/>
              </w:rPr>
              <w:t xml:space="preserve">the competitors’. </w:t>
            </w:r>
          </w:p>
          <w:p w14:paraId="1577C703" w14:textId="16DA34A7" w:rsidR="00CF0BFF" w:rsidRPr="00145BAF" w:rsidRDefault="003E20BE" w:rsidP="003E20BE">
            <w:pPr>
              <w:pStyle w:val="ListParagraph"/>
              <w:numPr>
                <w:ilvl w:val="0"/>
                <w:numId w:val="7"/>
              </w:numPr>
              <w:ind w:left="142" w:hanging="218"/>
              <w:rPr>
                <w:szCs w:val="24"/>
              </w:rPr>
            </w:pPr>
            <w:r w:rsidRPr="00145BAF">
              <w:rPr>
                <w:szCs w:val="24"/>
              </w:rPr>
              <w:t>Apple records excellent financial performance. It generated revenue of US$265.4 billion in FY2018 up f</w:t>
            </w:r>
            <w:r w:rsidR="00296716">
              <w:rPr>
                <w:szCs w:val="24"/>
              </w:rPr>
              <w:t>rom US$229.2 billion in FY 2017 (</w:t>
            </w:r>
            <w:r w:rsidR="00296716" w:rsidRPr="001E4FCD">
              <w:t xml:space="preserve">Apple </w:t>
            </w:r>
            <w:r w:rsidR="00296716">
              <w:t xml:space="preserve">Annual Report, </w:t>
            </w:r>
            <w:r w:rsidR="00296716" w:rsidRPr="001E4FCD">
              <w:t>2018).</w:t>
            </w:r>
            <w:r w:rsidR="00296716" w:rsidRPr="00417C58">
              <w:rPr>
                <w:b/>
              </w:rPr>
              <w:t xml:space="preserve"> </w:t>
            </w:r>
            <w:r w:rsidRPr="00145BAF">
              <w:rPr>
                <w:szCs w:val="24"/>
              </w:rPr>
              <w:t xml:space="preserve"> </w:t>
            </w:r>
            <w:r w:rsidR="00427A22" w:rsidRPr="00145BAF">
              <w:rPr>
                <w:szCs w:val="24"/>
              </w:rPr>
              <w:t>High ROE indicates that the firm utilizes its resources efficiently to del</w:t>
            </w:r>
            <w:r w:rsidR="0042345B" w:rsidRPr="00145BAF">
              <w:rPr>
                <w:szCs w:val="24"/>
              </w:rPr>
              <w:t>iver better results to its stock</w:t>
            </w:r>
            <w:r w:rsidR="00427A22" w:rsidRPr="00145BAF">
              <w:rPr>
                <w:szCs w:val="24"/>
              </w:rPr>
              <w:t xml:space="preserve">holders. </w:t>
            </w:r>
          </w:p>
        </w:tc>
        <w:tc>
          <w:tcPr>
            <w:tcW w:w="5073" w:type="dxa"/>
          </w:tcPr>
          <w:p w14:paraId="6D643B09" w14:textId="78A9C196" w:rsidR="00CF0BFF" w:rsidRPr="00145BAF" w:rsidRDefault="0042345B" w:rsidP="0042345B">
            <w:pPr>
              <w:pStyle w:val="ListParagraph"/>
              <w:numPr>
                <w:ilvl w:val="0"/>
                <w:numId w:val="7"/>
              </w:numPr>
              <w:ind w:left="94" w:hanging="218"/>
              <w:rPr>
                <w:szCs w:val="24"/>
              </w:rPr>
            </w:pPr>
            <w:r w:rsidRPr="00145BAF">
              <w:rPr>
                <w:szCs w:val="24"/>
              </w:rPr>
              <w:t>Legal suits could negatively affect its ease of doing business. A Chinese court banned the sale of several iPhone models in December 2018 in China because they were infringing on two patents of Qualcomm Inc. in a different case, a US court ordered Apple to pay US$145 million in damages for in</w:t>
            </w:r>
            <w:r w:rsidR="00296716">
              <w:rPr>
                <w:szCs w:val="24"/>
              </w:rPr>
              <w:t>fringing the patents of WI-LAN (</w:t>
            </w:r>
            <w:r w:rsidR="00296716">
              <w:t xml:space="preserve">Apple Inc. SWOT Analysis, </w:t>
            </w:r>
            <w:r w:rsidR="00296716" w:rsidRPr="001E4FCD">
              <w:t>2019).</w:t>
            </w:r>
            <w:r w:rsidR="00296716" w:rsidRPr="000C0FEB">
              <w:t xml:space="preserve"> </w:t>
            </w:r>
            <w:r w:rsidR="00296716" w:rsidRPr="00145BAF">
              <w:rPr>
                <w:szCs w:val="24"/>
              </w:rPr>
              <w:t xml:space="preserve"> </w:t>
            </w:r>
          </w:p>
          <w:p w14:paraId="2F1A6B33" w14:textId="09D8848E" w:rsidR="0042345B" w:rsidRPr="00145BAF" w:rsidRDefault="0042345B" w:rsidP="00296716">
            <w:pPr>
              <w:pStyle w:val="ListParagraph"/>
              <w:numPr>
                <w:ilvl w:val="0"/>
                <w:numId w:val="7"/>
              </w:numPr>
              <w:ind w:left="94" w:hanging="218"/>
              <w:rPr>
                <w:szCs w:val="24"/>
              </w:rPr>
            </w:pPr>
            <w:r w:rsidRPr="00145BAF">
              <w:rPr>
                <w:szCs w:val="24"/>
              </w:rPr>
              <w:t>Apple depends heavily on the iPhone and the iPad products for revenues. In 2018, they accounted from more</w:t>
            </w:r>
            <w:r w:rsidR="00296716">
              <w:rPr>
                <w:szCs w:val="24"/>
              </w:rPr>
              <w:t xml:space="preserve"> than 69% of the total revenues (</w:t>
            </w:r>
            <w:r w:rsidR="00296716">
              <w:t xml:space="preserve">Apple Inc. SWOT Analysis, </w:t>
            </w:r>
            <w:r w:rsidR="00296716" w:rsidRPr="001E4FCD">
              <w:t>2019).</w:t>
            </w:r>
            <w:r w:rsidR="00296716" w:rsidRPr="000C0FEB">
              <w:t xml:space="preserve"> </w:t>
            </w:r>
            <w:r w:rsidRPr="00145BAF">
              <w:rPr>
                <w:szCs w:val="24"/>
              </w:rPr>
              <w:t xml:space="preserve"> Overdependence on specific products increases business risk. </w:t>
            </w:r>
          </w:p>
        </w:tc>
      </w:tr>
      <w:tr w:rsidR="00097FD4" w:rsidRPr="00145BAF" w14:paraId="17D4DAB7" w14:textId="77777777" w:rsidTr="00D96A05">
        <w:tc>
          <w:tcPr>
            <w:tcW w:w="3828" w:type="dxa"/>
          </w:tcPr>
          <w:p w14:paraId="4A3D9C04" w14:textId="7F55A26E" w:rsidR="00CF0BFF" w:rsidRPr="00145BAF" w:rsidRDefault="00CF0BFF" w:rsidP="00D96A05">
            <w:pPr>
              <w:pStyle w:val="ListParagraph"/>
              <w:ind w:left="0"/>
              <w:jc w:val="center"/>
              <w:rPr>
                <w:b/>
                <w:szCs w:val="24"/>
              </w:rPr>
            </w:pPr>
            <w:r w:rsidRPr="00145BAF">
              <w:rPr>
                <w:b/>
                <w:szCs w:val="24"/>
              </w:rPr>
              <w:t>Opportunities</w:t>
            </w:r>
          </w:p>
        </w:tc>
        <w:tc>
          <w:tcPr>
            <w:tcW w:w="5640" w:type="dxa"/>
            <w:gridSpan w:val="2"/>
          </w:tcPr>
          <w:p w14:paraId="38971A33" w14:textId="13454FA6" w:rsidR="00CF0BFF" w:rsidRPr="00145BAF" w:rsidRDefault="00CF0BFF" w:rsidP="00D96A05">
            <w:pPr>
              <w:pStyle w:val="ListParagraph"/>
              <w:ind w:left="0"/>
              <w:jc w:val="center"/>
              <w:rPr>
                <w:b/>
                <w:szCs w:val="24"/>
              </w:rPr>
            </w:pPr>
            <w:r w:rsidRPr="00145BAF">
              <w:rPr>
                <w:b/>
                <w:szCs w:val="24"/>
              </w:rPr>
              <w:t>Threats</w:t>
            </w:r>
          </w:p>
        </w:tc>
      </w:tr>
      <w:tr w:rsidR="00097FD4" w:rsidRPr="00145BAF" w14:paraId="7572D2D5" w14:textId="77777777" w:rsidTr="00D96A05">
        <w:tc>
          <w:tcPr>
            <w:tcW w:w="3828" w:type="dxa"/>
          </w:tcPr>
          <w:p w14:paraId="55730E57" w14:textId="31053B98" w:rsidR="00CF0BFF" w:rsidRPr="00145BAF" w:rsidRDefault="0042345B" w:rsidP="0042345B">
            <w:pPr>
              <w:pStyle w:val="ListParagraph"/>
              <w:numPr>
                <w:ilvl w:val="0"/>
                <w:numId w:val="7"/>
              </w:numPr>
              <w:ind w:left="142" w:hanging="218"/>
              <w:rPr>
                <w:szCs w:val="24"/>
              </w:rPr>
            </w:pPr>
            <w:r w:rsidRPr="00145BAF">
              <w:rPr>
                <w:szCs w:val="24"/>
              </w:rPr>
              <w:t>Besides Siri, Apple can further explore the AI technology in its smartphones</w:t>
            </w:r>
            <w:r w:rsidR="00296716">
              <w:rPr>
                <w:szCs w:val="24"/>
              </w:rPr>
              <w:t xml:space="preserve"> to attract more sales. </w:t>
            </w:r>
            <w:r w:rsidRPr="00145BAF">
              <w:rPr>
                <w:szCs w:val="24"/>
              </w:rPr>
              <w:t xml:space="preserve">  </w:t>
            </w:r>
          </w:p>
          <w:p w14:paraId="5BD75D32" w14:textId="4B7030B5" w:rsidR="0042345B" w:rsidRPr="00145BAF" w:rsidRDefault="0042345B" w:rsidP="0042345B">
            <w:pPr>
              <w:pStyle w:val="ListParagraph"/>
              <w:numPr>
                <w:ilvl w:val="0"/>
                <w:numId w:val="7"/>
              </w:numPr>
              <w:ind w:left="142" w:hanging="218"/>
              <w:rPr>
                <w:szCs w:val="24"/>
              </w:rPr>
            </w:pPr>
            <w:r w:rsidRPr="00145BAF">
              <w:rPr>
                <w:szCs w:val="24"/>
              </w:rPr>
              <w:lastRenderedPageBreak/>
              <w:t xml:space="preserve">Investing in the healthTech could </w:t>
            </w:r>
            <w:r w:rsidR="00296716">
              <w:rPr>
                <w:szCs w:val="24"/>
              </w:rPr>
              <w:t>enhance revenue streams (</w:t>
            </w:r>
            <w:r w:rsidR="00296716" w:rsidRPr="000C0FEB">
              <w:t>MarketLine Industry Profile: M</w:t>
            </w:r>
            <w:r w:rsidR="00296716">
              <w:t xml:space="preserve">obile Phones in North America, </w:t>
            </w:r>
            <w:r w:rsidR="00296716" w:rsidRPr="000C0FEB">
              <w:t>2017).</w:t>
            </w:r>
          </w:p>
        </w:tc>
        <w:tc>
          <w:tcPr>
            <w:tcW w:w="5640" w:type="dxa"/>
            <w:gridSpan w:val="2"/>
          </w:tcPr>
          <w:p w14:paraId="701F2246" w14:textId="5C608280" w:rsidR="0042345B" w:rsidRPr="00145BAF" w:rsidRDefault="0042345B" w:rsidP="00F74A1F">
            <w:pPr>
              <w:pStyle w:val="ListParagraph"/>
              <w:numPr>
                <w:ilvl w:val="0"/>
                <w:numId w:val="7"/>
              </w:numPr>
              <w:ind w:left="112" w:hanging="218"/>
              <w:rPr>
                <w:szCs w:val="24"/>
              </w:rPr>
            </w:pPr>
            <w:r w:rsidRPr="00145BAF">
              <w:rPr>
                <w:szCs w:val="24"/>
              </w:rPr>
              <w:lastRenderedPageBreak/>
              <w:t xml:space="preserve">Trade wars between US and China </w:t>
            </w:r>
            <w:r w:rsidR="00145BAF" w:rsidRPr="00145BAF">
              <w:rPr>
                <w:szCs w:val="24"/>
              </w:rPr>
              <w:t xml:space="preserve">increase the risk of doing business. </w:t>
            </w:r>
            <w:r w:rsidRPr="00145BAF">
              <w:rPr>
                <w:szCs w:val="24"/>
              </w:rPr>
              <w:t xml:space="preserve">For instance, in 2018, the US </w:t>
            </w:r>
            <w:r w:rsidR="00145BAF" w:rsidRPr="00145BAF">
              <w:rPr>
                <w:szCs w:val="24"/>
              </w:rPr>
              <w:t>levied a high</w:t>
            </w:r>
            <w:r w:rsidRPr="00145BAF">
              <w:rPr>
                <w:szCs w:val="24"/>
              </w:rPr>
              <w:t xml:space="preserve"> tariff on </w:t>
            </w:r>
            <w:r w:rsidR="00145BAF" w:rsidRPr="00145BAF">
              <w:rPr>
                <w:szCs w:val="24"/>
              </w:rPr>
              <w:t xml:space="preserve">US$200 billion of Chinese imports. In </w:t>
            </w:r>
            <w:r w:rsidR="00145BAF" w:rsidRPr="00145BAF">
              <w:rPr>
                <w:szCs w:val="24"/>
              </w:rPr>
              <w:lastRenderedPageBreak/>
              <w:t>response, China imposed higher tariff on US</w:t>
            </w:r>
            <w:r w:rsidR="00296716">
              <w:rPr>
                <w:szCs w:val="24"/>
              </w:rPr>
              <w:t>$60 billion of American imports (</w:t>
            </w:r>
            <w:r w:rsidR="00296716">
              <w:t xml:space="preserve">Apple Inc SWOT Analysis, </w:t>
            </w:r>
            <w:r w:rsidR="00296716" w:rsidRPr="001E4FCD">
              <w:t>2019).</w:t>
            </w:r>
            <w:r w:rsidR="00296716" w:rsidRPr="000C0FEB">
              <w:t xml:space="preserve"> </w:t>
            </w:r>
            <w:r w:rsidR="00145BAF" w:rsidRPr="00145BAF">
              <w:rPr>
                <w:szCs w:val="24"/>
              </w:rPr>
              <w:t xml:space="preserve"> Such wars could hurt sales, disrupt company operations and lead to a decline in exports to China.</w:t>
            </w:r>
          </w:p>
        </w:tc>
      </w:tr>
    </w:tbl>
    <w:p w14:paraId="479B0EF2" w14:textId="77777777" w:rsidR="00CF0BFF" w:rsidRDefault="00CF0BFF" w:rsidP="00D96A05">
      <w:pPr>
        <w:rPr>
          <w:szCs w:val="24"/>
        </w:rPr>
      </w:pPr>
    </w:p>
    <w:p w14:paraId="3FBDD9D3" w14:textId="6EE8C424" w:rsidR="00D96A05" w:rsidRDefault="00D96A05" w:rsidP="00D96A05">
      <w:pPr>
        <w:rPr>
          <w:szCs w:val="24"/>
        </w:rPr>
      </w:pPr>
      <w:r>
        <w:rPr>
          <w:szCs w:val="24"/>
        </w:rPr>
        <w:t xml:space="preserve">Apple portrays a culture of creativity </w:t>
      </w:r>
      <w:r w:rsidR="00102053">
        <w:rPr>
          <w:szCs w:val="24"/>
        </w:rPr>
        <w:t>and high level innovation that has been instrumental in creating superior products</w:t>
      </w:r>
      <w:r w:rsidR="00296716">
        <w:rPr>
          <w:szCs w:val="24"/>
        </w:rPr>
        <w:t xml:space="preserve"> (</w:t>
      </w:r>
      <w:r w:rsidR="00296716">
        <w:t xml:space="preserve">Apple Inc SWOT Analysis, </w:t>
      </w:r>
      <w:r w:rsidR="00296716" w:rsidRPr="001E4FCD">
        <w:t>2019).</w:t>
      </w:r>
      <w:r w:rsidR="00296716" w:rsidRPr="000C0FEB">
        <w:t xml:space="preserve"> </w:t>
      </w:r>
      <w:r w:rsidR="00102053">
        <w:rPr>
          <w:szCs w:val="24"/>
        </w:rPr>
        <w:t xml:space="preserve">Combined with its financial prowess and able human resource, the company can target quality products to potential customers without necessarily reducing the selling prices.  </w:t>
      </w:r>
    </w:p>
    <w:p w14:paraId="3A01E5BB" w14:textId="77777777" w:rsidR="00A13962" w:rsidRPr="009A3D52" w:rsidRDefault="00A13962" w:rsidP="006E4215">
      <w:pPr>
        <w:pStyle w:val="ListParagraph"/>
        <w:numPr>
          <w:ilvl w:val="0"/>
          <w:numId w:val="1"/>
        </w:numPr>
        <w:ind w:left="284"/>
        <w:rPr>
          <w:b/>
          <w:szCs w:val="24"/>
        </w:rPr>
      </w:pPr>
      <w:r w:rsidRPr="009A3D52">
        <w:rPr>
          <w:b/>
          <w:szCs w:val="24"/>
        </w:rPr>
        <w:t>Product/Service Analysis</w:t>
      </w:r>
    </w:p>
    <w:p w14:paraId="3A923A01" w14:textId="2246EC82" w:rsidR="009A3D52" w:rsidRDefault="009A3D52" w:rsidP="009A3D52">
      <w:pPr>
        <w:pStyle w:val="ListParagraph"/>
        <w:ind w:left="0"/>
        <w:rPr>
          <w:szCs w:val="24"/>
        </w:rPr>
      </w:pPr>
      <w:r>
        <w:rPr>
          <w:szCs w:val="24"/>
        </w:rPr>
        <w:t xml:space="preserve">The </w:t>
      </w:r>
      <w:r w:rsidR="00C353F6">
        <w:rPr>
          <w:szCs w:val="24"/>
        </w:rPr>
        <w:t xml:space="preserve">Feature Benefit Ladder </w:t>
      </w:r>
    </w:p>
    <w:p w14:paraId="4CACF52F" w14:textId="77777777" w:rsidR="00C353F6" w:rsidRDefault="00C353F6" w:rsidP="009A3D52">
      <w:pPr>
        <w:pStyle w:val="ListParagraph"/>
        <w:ind w:left="0"/>
        <w:rPr>
          <w:szCs w:val="24"/>
        </w:rPr>
      </w:pPr>
    </w:p>
    <w:p w14:paraId="7C6FB1F1" w14:textId="43BD831A" w:rsidR="009A3D52" w:rsidRDefault="008A6F05" w:rsidP="009A3D52">
      <w:pPr>
        <w:pStyle w:val="ListParagraph"/>
        <w:ind w:left="0"/>
        <w:rPr>
          <w:szCs w:val="24"/>
        </w:rPr>
      </w:pPr>
      <w:r>
        <w:rPr>
          <w:noProof/>
          <w:szCs w:val="24"/>
        </w:rPr>
        <mc:AlternateContent>
          <mc:Choice Requires="wpg">
            <w:drawing>
              <wp:anchor distT="0" distB="0" distL="114300" distR="114300" simplePos="0" relativeHeight="251696128" behindDoc="0" locked="0" layoutInCell="1" allowOverlap="1" wp14:anchorId="585B669E" wp14:editId="6D3485BC">
                <wp:simplePos x="0" y="0"/>
                <wp:positionH relativeFrom="column">
                  <wp:posOffset>276225</wp:posOffset>
                </wp:positionH>
                <wp:positionV relativeFrom="paragraph">
                  <wp:posOffset>49530</wp:posOffset>
                </wp:positionV>
                <wp:extent cx="5724525" cy="3076575"/>
                <wp:effectExtent l="0" t="0" r="28575" b="28575"/>
                <wp:wrapNone/>
                <wp:docPr id="24" name="Group 24"/>
                <wp:cNvGraphicFramePr/>
                <a:graphic xmlns:a="http://schemas.openxmlformats.org/drawingml/2006/main">
                  <a:graphicData uri="http://schemas.microsoft.com/office/word/2010/wordprocessingGroup">
                    <wpg:wgp>
                      <wpg:cNvGrpSpPr/>
                      <wpg:grpSpPr>
                        <a:xfrm>
                          <a:off x="0" y="0"/>
                          <a:ext cx="5724525" cy="3076575"/>
                          <a:chOff x="0" y="0"/>
                          <a:chExt cx="5724525" cy="3076575"/>
                        </a:xfrm>
                      </wpg:grpSpPr>
                      <wps:wsp>
                        <wps:cNvPr id="12" name="Rectangle 12"/>
                        <wps:cNvSpPr/>
                        <wps:spPr>
                          <a:xfrm>
                            <a:off x="1428750" y="2505075"/>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4EB866A" w14:textId="2D1A1824" w:rsidR="00C353F6" w:rsidRDefault="00E7526B" w:rsidP="00C353F6">
                              <w:pPr>
                                <w:pStyle w:val="NoSpacing"/>
                                <w:jc w:val="center"/>
                              </w:pPr>
                              <w:r>
                                <w:t xml:space="preserve">Intelligent </w:t>
                              </w:r>
                              <w:r w:rsidR="00C353F6">
                                <w:t xml:space="preserve">Display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562225" y="2514600"/>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A53430" w14:textId="253FBFD6" w:rsidR="00C353F6" w:rsidRDefault="00E7526B" w:rsidP="00C353F6">
                              <w:pPr>
                                <w:pStyle w:val="NoSpacing"/>
                                <w:jc w:val="center"/>
                              </w:pPr>
                              <w:r>
                                <w:t xml:space="preserve">Higher </w:t>
                              </w:r>
                              <w:r w:rsidR="00C353F6">
                                <w:t xml:space="preserve">Storage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3552825" y="2543175"/>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0210F13" w14:textId="68AF5A90" w:rsidR="00C353F6" w:rsidRDefault="00E7526B" w:rsidP="00C353F6">
                              <w:pPr>
                                <w:pStyle w:val="NoSpacing"/>
                                <w:jc w:val="center"/>
                              </w:pPr>
                              <w:r>
                                <w:t xml:space="preserve">Quality </w:t>
                              </w:r>
                              <w:r w:rsidR="00C353F6">
                                <w:t xml:space="preserve">Camera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3" name="Group 23"/>
                        <wpg:cNvGrpSpPr/>
                        <wpg:grpSpPr>
                          <a:xfrm>
                            <a:off x="0" y="0"/>
                            <a:ext cx="5724525" cy="3057525"/>
                            <a:chOff x="0" y="0"/>
                            <a:chExt cx="5724525" cy="3057525"/>
                          </a:xfrm>
                        </wpg:grpSpPr>
                        <wps:wsp>
                          <wps:cNvPr id="8" name="Rectangle 8"/>
                          <wps:cNvSpPr/>
                          <wps:spPr>
                            <a:xfrm>
                              <a:off x="0" y="0"/>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B4AE830" w14:textId="6868BD12" w:rsidR="00C353F6" w:rsidRDefault="00C353F6" w:rsidP="00C353F6">
                                <w:pPr>
                                  <w:pStyle w:val="NoSpacing"/>
                                  <w:jc w:val="center"/>
                                </w:pPr>
                                <w:r>
                                  <w:t>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47625" y="1238250"/>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0501AB2" w14:textId="570EAD60" w:rsidR="00C353F6" w:rsidRDefault="00C353F6" w:rsidP="00C353F6">
                                <w:pPr>
                                  <w:pStyle w:val="NoSpacing"/>
                                  <w:jc w:val="center"/>
                                </w:pPr>
                                <w:r>
                                  <w:t xml:space="preserve">Benefit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2419350"/>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5F991BA" w14:textId="5CA359E6" w:rsidR="00C353F6" w:rsidRDefault="00C353F6" w:rsidP="00C353F6">
                                <w:pPr>
                                  <w:pStyle w:val="NoSpacing"/>
                                  <w:jc w:val="center"/>
                                </w:pPr>
                                <w:r>
                                  <w:t xml:space="preserve">Feature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2162175" y="1219200"/>
                              <a:ext cx="1685925"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91E1988" w14:textId="67C73372" w:rsidR="00C353F6" w:rsidRDefault="00E7526B" w:rsidP="00C353F6">
                                <w:pPr>
                                  <w:pStyle w:val="NoSpacing"/>
                                  <w:jc w:val="center"/>
                                </w:pPr>
                                <w:r>
                                  <w:t xml:space="preserve">Quality product with a unique design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4810125" y="2524125"/>
                              <a:ext cx="914400"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F2E80DB" w14:textId="41D24D4E" w:rsidR="00C353F6" w:rsidRDefault="00E7526B" w:rsidP="00C353F6">
                                <w:pPr>
                                  <w:pStyle w:val="NoSpacing"/>
                                  <w:jc w:val="center"/>
                                </w:pPr>
                                <w:r>
                                  <w:t xml:space="preserve">Secure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ectangle 16"/>
                          <wps:cNvSpPr/>
                          <wps:spPr>
                            <a:xfrm>
                              <a:off x="1981200" y="0"/>
                              <a:ext cx="2162175" cy="6953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513DCC8" w14:textId="4DFE1461" w:rsidR="00C353F6" w:rsidRDefault="00C353F6" w:rsidP="00C353F6">
                                <w:pPr>
                                  <w:pStyle w:val="NoSpacing"/>
                                  <w:jc w:val="center"/>
                                </w:pPr>
                                <w:r>
                                  <w:t xml:space="preserve">Get the best user experience that can last years. It </w:t>
                                </w:r>
                                <w:r w:rsidR="00E7526B">
                                  <w:t xml:space="preserve">will take long before purchasing a new phone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Straight Arrow Connector 18"/>
                          <wps:cNvCnPr/>
                          <wps:spPr>
                            <a:xfrm flipV="1">
                              <a:off x="2057400" y="1752600"/>
                              <a:ext cx="314325" cy="742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9" name="Straight Arrow Connector 19"/>
                          <wps:cNvCnPr/>
                          <wps:spPr>
                            <a:xfrm flipV="1">
                              <a:off x="2990850" y="1752600"/>
                              <a:ext cx="0" cy="7429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flipV="1">
                              <a:off x="3219450" y="695325"/>
                              <a:ext cx="0" cy="5429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flipH="1" flipV="1">
                              <a:off x="3848100" y="1666875"/>
                              <a:ext cx="1190625" cy="857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2" name="Straight Arrow Connector 22"/>
                          <wps:cNvCnPr/>
                          <wps:spPr>
                            <a:xfrm flipH="1" flipV="1">
                              <a:off x="3409950" y="1733550"/>
                              <a:ext cx="438150" cy="7905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585B669E" id="Group 24" o:spid="_x0000_s1026" style="position:absolute;margin-left:21.75pt;margin-top:3.9pt;width:450.75pt;height:242.25pt;z-index:251696128" coordsize="57245,3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">
                <v:rect id="Rectangle 12" o:spid="_x0000_s1027" style="position:absolute;left:14287;top:25050;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" fillcolor="white [3201]" strokecolor="#70ad47 [3209]" strokeweight="1pt">
                  <v:textbox>
                    <w:txbxContent>
                      <w:p w14:paraId="74EB866A" w14:textId="2D1A1824" w:rsidR="00C353F6" w:rsidRDefault="00E7526B" w:rsidP="00C353F6">
                        <w:pPr>
                          <w:pStyle w:val="NoSpacing"/>
                          <w:jc w:val="center"/>
                        </w:pPr>
                        <w:r>
                          <w:t xml:space="preserve">Intelligent </w:t>
                        </w:r>
                        <w:r w:rsidR="00C353F6">
                          <w:t xml:space="preserve">Display </w:t>
                        </w:r>
                      </w:p>
                    </w:txbxContent>
                  </v:textbox>
                </v:rect>
                <v:rect id="Rectangle 13" o:spid="_x0000_s1028" style="position:absolute;left:25622;top:25146;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" fillcolor="white [3201]" strokecolor="#70ad47 [3209]" strokeweight="1pt">
                  <v:textbox>
                    <w:txbxContent>
                      <w:p w14:paraId="32A53430" w14:textId="253FBFD6" w:rsidR="00C353F6" w:rsidRDefault="00E7526B" w:rsidP="00C353F6">
                        <w:pPr>
                          <w:pStyle w:val="NoSpacing"/>
                          <w:jc w:val="center"/>
                        </w:pPr>
                        <w:r>
                          <w:t xml:space="preserve">Higher </w:t>
                        </w:r>
                        <w:r w:rsidR="00C353F6">
                          <w:t xml:space="preserve">Storage </w:t>
                        </w:r>
                      </w:p>
                    </w:txbxContent>
                  </v:textbox>
                </v:rect>
                <v:rect id="Rectangle 14" o:spid="_x0000_s1029" style="position:absolute;left:35528;top:25431;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" fillcolor="white [3201]" strokecolor="#70ad47 [3209]" strokeweight="1pt">
                  <v:textbox>
                    <w:txbxContent>
                      <w:p w14:paraId="40210F13" w14:textId="68AF5A90" w:rsidR="00C353F6" w:rsidRDefault="00E7526B" w:rsidP="00C353F6">
                        <w:pPr>
                          <w:pStyle w:val="NoSpacing"/>
                          <w:jc w:val="center"/>
                        </w:pPr>
                        <w:r>
                          <w:t xml:space="preserve">Quality </w:t>
                        </w:r>
                        <w:r w:rsidR="00C353F6">
                          <w:t xml:space="preserve">Camera </w:t>
                        </w:r>
                      </w:p>
                    </w:txbxContent>
                  </v:textbox>
                </v:rect>
                <v:group id="Group 23" o:spid="_x0000_s1030" style="position:absolute;width:57245;height:30575" coordsize="57245,3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8" o:spid="_x0000_s1031" style="position:absolute;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" fillcolor="white [3201]" strokecolor="#70ad47 [3209]" strokeweight="1pt">
                    <v:textbox>
                      <w:txbxContent>
                        <w:p w14:paraId="7B4AE830" w14:textId="6868BD12" w:rsidR="00C353F6" w:rsidRDefault="00C353F6" w:rsidP="00C353F6">
                          <w:pPr>
                            <w:pStyle w:val="NoSpacing"/>
                            <w:jc w:val="center"/>
                          </w:pPr>
                          <w:r>
                            <w:t>Value</w:t>
                          </w:r>
                        </w:p>
                      </w:txbxContent>
                    </v:textbox>
                  </v:rect>
                  <v:rect id="Rectangle 9" o:spid="_x0000_s1032" style="position:absolute;left:476;top:12382;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" fillcolor="white [3201]" strokecolor="#70ad47 [3209]" strokeweight="1pt">
                    <v:textbox>
                      <w:txbxContent>
                        <w:p w14:paraId="70501AB2" w14:textId="570EAD60" w:rsidR="00C353F6" w:rsidRDefault="00C353F6" w:rsidP="00C353F6">
                          <w:pPr>
                            <w:pStyle w:val="NoSpacing"/>
                            <w:jc w:val="center"/>
                          </w:pPr>
                          <w:r>
                            <w:t xml:space="preserve">Benefit </w:t>
                          </w:r>
                        </w:p>
                      </w:txbxContent>
                    </v:textbox>
                  </v:rect>
                  <v:rect id="Rectangle 10" o:spid="_x0000_s1033" style="position:absolute;top:24193;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" fillcolor="white [3201]" strokecolor="#70ad47 [3209]" strokeweight="1pt">
                    <v:textbox>
                      <w:txbxContent>
                        <w:p w14:paraId="35F991BA" w14:textId="5CA359E6" w:rsidR="00C353F6" w:rsidRDefault="00C353F6" w:rsidP="00C353F6">
                          <w:pPr>
                            <w:pStyle w:val="NoSpacing"/>
                            <w:jc w:val="center"/>
                          </w:pPr>
                          <w:r>
                            <w:t xml:space="preserve">Feature </w:t>
                          </w:r>
                        </w:p>
                      </w:txbxContent>
                    </v:textbox>
                  </v:rect>
                  <v:rect id="Rectangle 11" o:spid="_x0000_s1034" style="position:absolute;left:21621;top:12192;width:16860;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" fillcolor="white [3201]" strokecolor="#70ad47 [3209]" strokeweight="1pt">
                    <v:textbox>
                      <w:txbxContent>
                        <w:p w14:paraId="691E1988" w14:textId="67C73372" w:rsidR="00C353F6" w:rsidRDefault="00E7526B" w:rsidP="00C353F6">
                          <w:pPr>
                            <w:pStyle w:val="NoSpacing"/>
                            <w:jc w:val="center"/>
                          </w:pPr>
                          <w:r>
                            <w:t xml:space="preserve">Quality product with a unique design </w:t>
                          </w:r>
                        </w:p>
                      </w:txbxContent>
                    </v:textbox>
                  </v:rect>
                  <v:rect id="Rectangle 15" o:spid="_x0000_s1035" style="position:absolute;left:48101;top:25241;width:9144;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" fillcolor="white [3201]" strokecolor="#70ad47 [3209]" strokeweight="1pt">
                    <v:textbox>
                      <w:txbxContent>
                        <w:p w14:paraId="5F2E80DB" w14:textId="41D24D4E" w:rsidR="00C353F6" w:rsidRDefault="00E7526B" w:rsidP="00C353F6">
                          <w:pPr>
                            <w:pStyle w:val="NoSpacing"/>
                            <w:jc w:val="center"/>
                          </w:pPr>
                          <w:r>
                            <w:t xml:space="preserve">Secure </w:t>
                          </w:r>
                        </w:p>
                      </w:txbxContent>
                    </v:textbox>
                  </v:rect>
                  <v:rect id="Rectangle 16" o:spid="_x0000_s1036" style="position:absolute;left:19812;width:21621;height: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" fillcolor="white [3201]" strokecolor="#70ad47 [3209]" strokeweight="1pt">
                    <v:textbox>
                      <w:txbxContent>
                        <w:p w14:paraId="6513DCC8" w14:textId="4DFE1461" w:rsidR="00C353F6" w:rsidRDefault="00C353F6" w:rsidP="00C353F6">
                          <w:pPr>
                            <w:pStyle w:val="NoSpacing"/>
                            <w:jc w:val="center"/>
                          </w:pPr>
                          <w:r>
                            <w:t xml:space="preserve">Get the best user experience that can last years. It </w:t>
                          </w:r>
                          <w:r w:rsidR="00E7526B">
                            <w:t xml:space="preserve">will take long before purchasing a new phone </w:t>
                          </w:r>
                        </w:p>
                      </w:txbxContent>
                    </v:textbox>
                  </v:rect>
                  <v:shapetype id="_x0000_t32" coordsize="21600,21600" o:spt="32" o:oned="t" path="m,l21600,21600e" filled="f">
                    <v:path arrowok="t" fillok="f" o:connecttype="none"/>
                    <o:lock v:ext="edit" shapetype="t"/>
                  </v:shapetype>
                  <v:shape id="Straight Arrow Connector 18" o:spid="_x0000_s1037" type="#_x0000_t32" style="position:absolute;left:20574;top:17526;width:3143;height:7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" strokecolor="#5b9bd5 [3204]" strokeweight=".5pt">
                    <v:stroke endarrow="open" joinstyle="miter"/>
                  </v:shape>
                  <v:shape id="Straight Arrow Connector 19" o:spid="_x0000_s1038" type="#_x0000_t32" style="position:absolute;left:29908;top:17526;width:0;height:7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" strokecolor="#5b9bd5 [3204]" strokeweight=".5pt">
                    <v:stroke endarrow="open" joinstyle="miter"/>
                  </v:shape>
                  <v:shape id="Straight Arrow Connector 20" o:spid="_x0000_s1039" type="#_x0000_t32" style="position:absolute;left:32194;top:6953;width:0;height:542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" strokecolor="#5b9bd5 [3204]" strokeweight=".5pt">
                    <v:stroke endarrow="open" joinstyle="miter"/>
                  </v:shape>
                  <v:shape id="Straight Arrow Connector 21" o:spid="_x0000_s1040" type="#_x0000_t32" style="position:absolute;left:38481;top:16668;width:11906;height:85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" strokecolor="#5b9bd5 [3204]" strokeweight=".5pt">
                    <v:stroke endarrow="open" joinstyle="miter"/>
                  </v:shape>
                  <v:shape id="Straight Arrow Connector 22" o:spid="_x0000_s1041" type="#_x0000_t32" style="position:absolute;left:34099;top:17335;width:4382;height:79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" strokecolor="#5b9bd5 [3204]" strokeweight=".5pt">
                    <v:stroke endarrow="open" joinstyle="miter"/>
                  </v:shape>
                </v:group>
              </v:group>
            </w:pict>
          </mc:Fallback>
        </mc:AlternateContent>
      </w:r>
    </w:p>
    <w:p w14:paraId="640A5911" w14:textId="77777777" w:rsidR="009A3D52" w:rsidRDefault="009A3D52" w:rsidP="009A3D52">
      <w:pPr>
        <w:pStyle w:val="ListParagraph"/>
        <w:ind w:left="0"/>
        <w:rPr>
          <w:szCs w:val="24"/>
        </w:rPr>
      </w:pPr>
    </w:p>
    <w:p w14:paraId="47FCA923" w14:textId="77777777" w:rsidR="00C353F6" w:rsidRDefault="00C353F6" w:rsidP="009A3D52">
      <w:pPr>
        <w:pStyle w:val="ListParagraph"/>
        <w:ind w:left="0"/>
        <w:rPr>
          <w:szCs w:val="24"/>
        </w:rPr>
      </w:pPr>
    </w:p>
    <w:p w14:paraId="42F19156" w14:textId="250336E0" w:rsidR="00C353F6" w:rsidRDefault="00C353F6" w:rsidP="009A3D52">
      <w:pPr>
        <w:pStyle w:val="ListParagraph"/>
        <w:ind w:left="0"/>
        <w:rPr>
          <w:szCs w:val="24"/>
        </w:rPr>
      </w:pPr>
    </w:p>
    <w:p w14:paraId="4861601E" w14:textId="77777777" w:rsidR="00C353F6" w:rsidRDefault="00C353F6" w:rsidP="009A3D52">
      <w:pPr>
        <w:pStyle w:val="ListParagraph"/>
        <w:ind w:left="0"/>
        <w:rPr>
          <w:szCs w:val="24"/>
        </w:rPr>
      </w:pPr>
    </w:p>
    <w:p w14:paraId="5AB12A80" w14:textId="684D773A" w:rsidR="00C353F6" w:rsidRDefault="00C353F6" w:rsidP="009A3D52">
      <w:pPr>
        <w:pStyle w:val="ListParagraph"/>
        <w:ind w:left="0"/>
        <w:rPr>
          <w:szCs w:val="24"/>
        </w:rPr>
      </w:pPr>
    </w:p>
    <w:p w14:paraId="59B854E7" w14:textId="020E6C0D" w:rsidR="00C353F6" w:rsidRDefault="00C353F6" w:rsidP="009A3D52">
      <w:pPr>
        <w:pStyle w:val="ListParagraph"/>
        <w:ind w:left="0"/>
        <w:rPr>
          <w:szCs w:val="24"/>
        </w:rPr>
      </w:pPr>
    </w:p>
    <w:p w14:paraId="7C07DE61" w14:textId="3D2A0BF5" w:rsidR="009A3D52" w:rsidRDefault="009A3D52" w:rsidP="009A3D52">
      <w:pPr>
        <w:pStyle w:val="ListParagraph"/>
        <w:ind w:left="0"/>
        <w:rPr>
          <w:szCs w:val="24"/>
        </w:rPr>
      </w:pPr>
    </w:p>
    <w:p w14:paraId="54EB1D15" w14:textId="75CFA3D7" w:rsidR="009A3D52" w:rsidRDefault="009A3D52" w:rsidP="009A3D52">
      <w:pPr>
        <w:pStyle w:val="ListParagraph"/>
        <w:ind w:left="0"/>
        <w:rPr>
          <w:szCs w:val="24"/>
        </w:rPr>
      </w:pPr>
    </w:p>
    <w:p w14:paraId="5AC79368" w14:textId="25613088" w:rsidR="009A3D52" w:rsidRDefault="009A3D52" w:rsidP="009A3D52">
      <w:pPr>
        <w:pStyle w:val="ListParagraph"/>
        <w:ind w:left="0"/>
        <w:rPr>
          <w:szCs w:val="24"/>
        </w:rPr>
      </w:pPr>
    </w:p>
    <w:p w14:paraId="742F9483" w14:textId="77777777" w:rsidR="001D57DD" w:rsidRDefault="001D57DD" w:rsidP="009A3D52">
      <w:pPr>
        <w:pStyle w:val="ListParagraph"/>
        <w:ind w:left="0"/>
        <w:rPr>
          <w:szCs w:val="24"/>
        </w:rPr>
      </w:pPr>
    </w:p>
    <w:p w14:paraId="60615262" w14:textId="14273574" w:rsidR="001D57DD" w:rsidRDefault="001D57DD" w:rsidP="009A3D52">
      <w:pPr>
        <w:pStyle w:val="ListParagraph"/>
        <w:ind w:left="0"/>
        <w:rPr>
          <w:szCs w:val="24"/>
        </w:rPr>
      </w:pPr>
    </w:p>
    <w:p w14:paraId="4763474E" w14:textId="373BD2B5" w:rsidR="00C353F6" w:rsidRDefault="00C353F6" w:rsidP="009A3D52">
      <w:pPr>
        <w:pStyle w:val="ListParagraph"/>
        <w:ind w:left="0"/>
        <w:rPr>
          <w:szCs w:val="24"/>
        </w:rPr>
      </w:pPr>
    </w:p>
    <w:p w14:paraId="0AB6A864" w14:textId="0D062CD1" w:rsidR="00E7526B" w:rsidRDefault="00E7526B" w:rsidP="00E7526B">
      <w:pPr>
        <w:pStyle w:val="ListParagraph"/>
        <w:ind w:left="0"/>
        <w:rPr>
          <w:szCs w:val="24"/>
        </w:rPr>
      </w:pPr>
      <w:r>
        <w:rPr>
          <w:szCs w:val="24"/>
        </w:rPr>
        <w:t xml:space="preserve">The product is competitive due to the high storage capacity, unique design, high quality display, and security features that make it hard to compromise. The increasing market share is a clear indication that the iPhone is competitive. </w:t>
      </w:r>
    </w:p>
    <w:p w14:paraId="72B9930F" w14:textId="77777777" w:rsidR="00296716" w:rsidRDefault="00296716" w:rsidP="00E7526B">
      <w:pPr>
        <w:pStyle w:val="ListParagraph"/>
        <w:ind w:left="0"/>
        <w:rPr>
          <w:szCs w:val="24"/>
        </w:rPr>
      </w:pPr>
    </w:p>
    <w:p w14:paraId="0917230B" w14:textId="77777777" w:rsidR="00A13962" w:rsidRPr="00E7526B" w:rsidRDefault="00A13962" w:rsidP="006E4215">
      <w:pPr>
        <w:pStyle w:val="ListParagraph"/>
        <w:numPr>
          <w:ilvl w:val="0"/>
          <w:numId w:val="1"/>
        </w:numPr>
        <w:ind w:left="284"/>
        <w:rPr>
          <w:b/>
          <w:szCs w:val="24"/>
        </w:rPr>
      </w:pPr>
      <w:r w:rsidRPr="00E7526B">
        <w:rPr>
          <w:b/>
          <w:szCs w:val="24"/>
        </w:rPr>
        <w:lastRenderedPageBreak/>
        <w:t>Market Analysis:</w:t>
      </w:r>
    </w:p>
    <w:p w14:paraId="6C3B8EA6" w14:textId="451729A4" w:rsidR="00BE69CF" w:rsidRDefault="00BE69CF" w:rsidP="00BE69CF">
      <w:pPr>
        <w:rPr>
          <w:szCs w:val="24"/>
        </w:rPr>
      </w:pPr>
      <w:r>
        <w:rPr>
          <w:szCs w:val="24"/>
        </w:rPr>
        <w:t>The types of customers for the iPhone product are the loyal and the switchers. The market is high-income and considering that they are loyal and some of them intend to switch, the market is mature to support the product. These group lies between 20 and 50 years, which implies that it is in millions</w:t>
      </w:r>
      <w:r w:rsidR="00296716">
        <w:rPr>
          <w:szCs w:val="24"/>
        </w:rPr>
        <w:t xml:space="preserve"> (</w:t>
      </w:r>
      <w:r w:rsidR="00296716">
        <w:t xml:space="preserve">Apple Inc. SWOT Analysis, </w:t>
      </w:r>
      <w:r w:rsidR="00296716" w:rsidRPr="001E4FCD">
        <w:t>2019).</w:t>
      </w:r>
      <w:r w:rsidR="00296716" w:rsidRPr="000C0FEB">
        <w:t xml:space="preserve"> </w:t>
      </w:r>
      <w:r>
        <w:rPr>
          <w:szCs w:val="24"/>
        </w:rPr>
        <w:t xml:space="preserve">Demographically, the target is high income, male and female professionals, managers, and executives. Most of the users lie in the middle and upper classes; hence it will support the product. No policy is acting as a barrier to the product.  </w:t>
      </w:r>
    </w:p>
    <w:p w14:paraId="6D0B2FFD" w14:textId="77777777" w:rsidR="00A13962" w:rsidRPr="00BE69CF" w:rsidRDefault="00A13962" w:rsidP="006E4215">
      <w:pPr>
        <w:pStyle w:val="ListParagraph"/>
        <w:numPr>
          <w:ilvl w:val="0"/>
          <w:numId w:val="1"/>
        </w:numPr>
        <w:ind w:left="284"/>
        <w:rPr>
          <w:b/>
          <w:szCs w:val="24"/>
        </w:rPr>
      </w:pPr>
      <w:r w:rsidRPr="00BE69CF">
        <w:rPr>
          <w:b/>
          <w:szCs w:val="24"/>
        </w:rPr>
        <w:t>Customer Analysis:</w:t>
      </w:r>
    </w:p>
    <w:p w14:paraId="2F2B30C5" w14:textId="12955DDA" w:rsidR="00173526" w:rsidRPr="00DF0EAC" w:rsidRDefault="00DF0EAC" w:rsidP="00DF0EAC">
      <w:pPr>
        <w:ind w:left="-76"/>
        <w:rPr>
          <w:szCs w:val="24"/>
        </w:rPr>
      </w:pPr>
      <w:r>
        <w:rPr>
          <w:szCs w:val="24"/>
        </w:rPr>
        <w:t>In this context, the customer is the person interested in purchasing the commodity</w:t>
      </w:r>
      <w:r w:rsidR="00F46884">
        <w:rPr>
          <w:szCs w:val="24"/>
        </w:rPr>
        <w:t xml:space="preserve">; preferably the technologically savvy professionals. </w:t>
      </w:r>
      <w:r w:rsidR="00553060">
        <w:rPr>
          <w:szCs w:val="24"/>
        </w:rPr>
        <w:t xml:space="preserve">The following is the customer analysis table. </w:t>
      </w:r>
    </w:p>
    <w:tbl>
      <w:tblPr>
        <w:tblStyle w:val="TableGrid"/>
        <w:tblW w:w="0" w:type="auto"/>
        <w:tblLook w:val="04A0" w:firstRow="1" w:lastRow="0" w:firstColumn="1" w:lastColumn="0" w:noHBand="0" w:noVBand="1"/>
      </w:tblPr>
      <w:tblGrid>
        <w:gridCol w:w="2394"/>
        <w:gridCol w:w="2394"/>
        <w:gridCol w:w="2394"/>
        <w:gridCol w:w="2394"/>
      </w:tblGrid>
      <w:tr w:rsidR="00173526" w14:paraId="7924B3A7" w14:textId="77777777" w:rsidTr="00173526">
        <w:tc>
          <w:tcPr>
            <w:tcW w:w="2394" w:type="dxa"/>
            <w:shd w:val="clear" w:color="auto" w:fill="F2F2F2" w:themeFill="background1" w:themeFillShade="F2"/>
          </w:tcPr>
          <w:p w14:paraId="57977B03" w14:textId="6B1545BA" w:rsidR="00173526" w:rsidRDefault="00173526" w:rsidP="00173526">
            <w:pPr>
              <w:rPr>
                <w:szCs w:val="24"/>
              </w:rPr>
            </w:pPr>
            <w:r>
              <w:rPr>
                <w:szCs w:val="24"/>
              </w:rPr>
              <w:t xml:space="preserve">Buying Factor </w:t>
            </w:r>
          </w:p>
        </w:tc>
        <w:tc>
          <w:tcPr>
            <w:tcW w:w="2394" w:type="dxa"/>
            <w:shd w:val="clear" w:color="auto" w:fill="F2F2F2" w:themeFill="background1" w:themeFillShade="F2"/>
          </w:tcPr>
          <w:p w14:paraId="69570C56" w14:textId="1A18A67F" w:rsidR="00173526" w:rsidRDefault="00173526" w:rsidP="00173526">
            <w:pPr>
              <w:rPr>
                <w:szCs w:val="24"/>
              </w:rPr>
            </w:pPr>
            <w:r>
              <w:rPr>
                <w:szCs w:val="24"/>
              </w:rPr>
              <w:t xml:space="preserve">Importance </w:t>
            </w:r>
          </w:p>
        </w:tc>
        <w:tc>
          <w:tcPr>
            <w:tcW w:w="2394" w:type="dxa"/>
            <w:shd w:val="clear" w:color="auto" w:fill="F2F2F2" w:themeFill="background1" w:themeFillShade="F2"/>
          </w:tcPr>
          <w:p w14:paraId="4B812ECF" w14:textId="350AE112" w:rsidR="00173526" w:rsidRDefault="00173526" w:rsidP="00173526">
            <w:pPr>
              <w:rPr>
                <w:szCs w:val="24"/>
              </w:rPr>
            </w:pPr>
            <w:r>
              <w:rPr>
                <w:szCs w:val="24"/>
              </w:rPr>
              <w:t>Perception of the iPhone</w:t>
            </w:r>
          </w:p>
        </w:tc>
        <w:tc>
          <w:tcPr>
            <w:tcW w:w="2394" w:type="dxa"/>
            <w:shd w:val="clear" w:color="auto" w:fill="F2F2F2" w:themeFill="background1" w:themeFillShade="F2"/>
          </w:tcPr>
          <w:p w14:paraId="35EDA6CC" w14:textId="49EEEE65" w:rsidR="00173526" w:rsidRDefault="00173526" w:rsidP="00173526">
            <w:pPr>
              <w:rPr>
                <w:szCs w:val="24"/>
              </w:rPr>
            </w:pPr>
            <w:r>
              <w:rPr>
                <w:szCs w:val="24"/>
              </w:rPr>
              <w:t xml:space="preserve">Perception of the Galaxy series </w:t>
            </w:r>
          </w:p>
        </w:tc>
      </w:tr>
      <w:tr w:rsidR="00173526" w14:paraId="51869AE7" w14:textId="77777777" w:rsidTr="00173526">
        <w:tc>
          <w:tcPr>
            <w:tcW w:w="2394" w:type="dxa"/>
          </w:tcPr>
          <w:p w14:paraId="100CFBD1" w14:textId="2C50DBD9" w:rsidR="00173526" w:rsidRDefault="00173526" w:rsidP="00173526">
            <w:pPr>
              <w:rPr>
                <w:szCs w:val="24"/>
              </w:rPr>
            </w:pPr>
            <w:r>
              <w:rPr>
                <w:szCs w:val="24"/>
              </w:rPr>
              <w:t xml:space="preserve">Price </w:t>
            </w:r>
          </w:p>
        </w:tc>
        <w:tc>
          <w:tcPr>
            <w:tcW w:w="2394" w:type="dxa"/>
          </w:tcPr>
          <w:p w14:paraId="5D2534DA" w14:textId="6E11048F" w:rsidR="00173526" w:rsidRDefault="00173526" w:rsidP="00173526">
            <w:pPr>
              <w:jc w:val="center"/>
              <w:rPr>
                <w:szCs w:val="24"/>
              </w:rPr>
            </w:pPr>
            <w:r>
              <w:rPr>
                <w:szCs w:val="24"/>
              </w:rPr>
              <w:t>9</w:t>
            </w:r>
          </w:p>
        </w:tc>
        <w:tc>
          <w:tcPr>
            <w:tcW w:w="2394" w:type="dxa"/>
          </w:tcPr>
          <w:p w14:paraId="77696450" w14:textId="06DA4BCC" w:rsidR="00173526" w:rsidRDefault="00173526" w:rsidP="00173526">
            <w:pPr>
              <w:jc w:val="center"/>
              <w:rPr>
                <w:szCs w:val="24"/>
              </w:rPr>
            </w:pPr>
            <w:r>
              <w:rPr>
                <w:szCs w:val="24"/>
              </w:rPr>
              <w:t>7</w:t>
            </w:r>
          </w:p>
        </w:tc>
        <w:tc>
          <w:tcPr>
            <w:tcW w:w="2394" w:type="dxa"/>
          </w:tcPr>
          <w:p w14:paraId="213A3817" w14:textId="7F9A85EE" w:rsidR="00173526" w:rsidRDefault="00173526" w:rsidP="00173526">
            <w:pPr>
              <w:jc w:val="center"/>
              <w:rPr>
                <w:szCs w:val="24"/>
              </w:rPr>
            </w:pPr>
            <w:r>
              <w:rPr>
                <w:szCs w:val="24"/>
              </w:rPr>
              <w:t>9</w:t>
            </w:r>
          </w:p>
        </w:tc>
      </w:tr>
      <w:tr w:rsidR="00173526" w14:paraId="720A46E4" w14:textId="77777777" w:rsidTr="00173526">
        <w:tc>
          <w:tcPr>
            <w:tcW w:w="2394" w:type="dxa"/>
          </w:tcPr>
          <w:p w14:paraId="33F173E0" w14:textId="2C3505BF" w:rsidR="00173526" w:rsidRDefault="00173526" w:rsidP="00173526">
            <w:pPr>
              <w:rPr>
                <w:szCs w:val="24"/>
              </w:rPr>
            </w:pPr>
            <w:r>
              <w:rPr>
                <w:szCs w:val="24"/>
              </w:rPr>
              <w:t xml:space="preserve">Slimness </w:t>
            </w:r>
          </w:p>
        </w:tc>
        <w:tc>
          <w:tcPr>
            <w:tcW w:w="2394" w:type="dxa"/>
          </w:tcPr>
          <w:p w14:paraId="50F717B0" w14:textId="1DE8DA49" w:rsidR="00173526" w:rsidRDefault="00173526" w:rsidP="00173526">
            <w:pPr>
              <w:jc w:val="center"/>
              <w:rPr>
                <w:szCs w:val="24"/>
              </w:rPr>
            </w:pPr>
            <w:r>
              <w:rPr>
                <w:szCs w:val="24"/>
              </w:rPr>
              <w:t>7</w:t>
            </w:r>
          </w:p>
        </w:tc>
        <w:tc>
          <w:tcPr>
            <w:tcW w:w="2394" w:type="dxa"/>
          </w:tcPr>
          <w:p w14:paraId="3254A76F" w14:textId="6610FDD6" w:rsidR="00173526" w:rsidRDefault="00173526" w:rsidP="00173526">
            <w:pPr>
              <w:jc w:val="center"/>
              <w:rPr>
                <w:szCs w:val="24"/>
              </w:rPr>
            </w:pPr>
            <w:r>
              <w:rPr>
                <w:szCs w:val="24"/>
              </w:rPr>
              <w:t>7</w:t>
            </w:r>
          </w:p>
        </w:tc>
        <w:tc>
          <w:tcPr>
            <w:tcW w:w="2394" w:type="dxa"/>
          </w:tcPr>
          <w:p w14:paraId="74A827C3" w14:textId="34E6D6AE" w:rsidR="00173526" w:rsidRDefault="00173526" w:rsidP="00173526">
            <w:pPr>
              <w:jc w:val="center"/>
              <w:rPr>
                <w:szCs w:val="24"/>
              </w:rPr>
            </w:pPr>
            <w:r>
              <w:rPr>
                <w:szCs w:val="24"/>
              </w:rPr>
              <w:t>7</w:t>
            </w:r>
          </w:p>
        </w:tc>
      </w:tr>
      <w:tr w:rsidR="00173526" w14:paraId="5CD54CC9" w14:textId="77777777" w:rsidTr="00173526">
        <w:tc>
          <w:tcPr>
            <w:tcW w:w="2394" w:type="dxa"/>
          </w:tcPr>
          <w:p w14:paraId="0F4E9DFB" w14:textId="092A4236" w:rsidR="00173526" w:rsidRDefault="00173526" w:rsidP="00173526">
            <w:pPr>
              <w:rPr>
                <w:szCs w:val="24"/>
              </w:rPr>
            </w:pPr>
            <w:r>
              <w:rPr>
                <w:szCs w:val="24"/>
              </w:rPr>
              <w:t xml:space="preserve">Camera </w:t>
            </w:r>
          </w:p>
        </w:tc>
        <w:tc>
          <w:tcPr>
            <w:tcW w:w="2394" w:type="dxa"/>
          </w:tcPr>
          <w:p w14:paraId="560F511E" w14:textId="6E3C7347" w:rsidR="00173526" w:rsidRDefault="00173526" w:rsidP="00173526">
            <w:pPr>
              <w:jc w:val="center"/>
              <w:rPr>
                <w:szCs w:val="24"/>
              </w:rPr>
            </w:pPr>
            <w:r>
              <w:rPr>
                <w:szCs w:val="24"/>
              </w:rPr>
              <w:t>8</w:t>
            </w:r>
          </w:p>
        </w:tc>
        <w:tc>
          <w:tcPr>
            <w:tcW w:w="2394" w:type="dxa"/>
          </w:tcPr>
          <w:p w14:paraId="24A7C8D0" w14:textId="16C6A62F" w:rsidR="00173526" w:rsidRDefault="00173526" w:rsidP="00173526">
            <w:pPr>
              <w:jc w:val="center"/>
              <w:rPr>
                <w:szCs w:val="24"/>
              </w:rPr>
            </w:pPr>
            <w:r>
              <w:rPr>
                <w:szCs w:val="24"/>
              </w:rPr>
              <w:t>8</w:t>
            </w:r>
          </w:p>
        </w:tc>
        <w:tc>
          <w:tcPr>
            <w:tcW w:w="2394" w:type="dxa"/>
          </w:tcPr>
          <w:p w14:paraId="53CF9007" w14:textId="5DE20BCD" w:rsidR="00173526" w:rsidRDefault="00173526" w:rsidP="00173526">
            <w:pPr>
              <w:jc w:val="center"/>
              <w:rPr>
                <w:szCs w:val="24"/>
              </w:rPr>
            </w:pPr>
            <w:r>
              <w:rPr>
                <w:szCs w:val="24"/>
              </w:rPr>
              <w:t>8</w:t>
            </w:r>
          </w:p>
        </w:tc>
      </w:tr>
      <w:tr w:rsidR="00173526" w14:paraId="4ABE4AB4" w14:textId="77777777" w:rsidTr="00173526">
        <w:tc>
          <w:tcPr>
            <w:tcW w:w="2394" w:type="dxa"/>
          </w:tcPr>
          <w:p w14:paraId="7DEF989A" w14:textId="2EBE3991" w:rsidR="00173526" w:rsidRDefault="00173526" w:rsidP="00173526">
            <w:pPr>
              <w:rPr>
                <w:szCs w:val="24"/>
              </w:rPr>
            </w:pPr>
            <w:r>
              <w:rPr>
                <w:szCs w:val="24"/>
              </w:rPr>
              <w:t xml:space="preserve">Storage capacity </w:t>
            </w:r>
          </w:p>
        </w:tc>
        <w:tc>
          <w:tcPr>
            <w:tcW w:w="2394" w:type="dxa"/>
          </w:tcPr>
          <w:p w14:paraId="6BBE4720" w14:textId="201F5BC9" w:rsidR="00173526" w:rsidRDefault="00173526" w:rsidP="00173526">
            <w:pPr>
              <w:jc w:val="center"/>
              <w:rPr>
                <w:szCs w:val="24"/>
              </w:rPr>
            </w:pPr>
            <w:r>
              <w:rPr>
                <w:szCs w:val="24"/>
              </w:rPr>
              <w:t>7</w:t>
            </w:r>
          </w:p>
        </w:tc>
        <w:tc>
          <w:tcPr>
            <w:tcW w:w="2394" w:type="dxa"/>
          </w:tcPr>
          <w:p w14:paraId="7DBB8823" w14:textId="43EB9030" w:rsidR="00173526" w:rsidRDefault="00173526" w:rsidP="00173526">
            <w:pPr>
              <w:jc w:val="center"/>
              <w:rPr>
                <w:szCs w:val="24"/>
              </w:rPr>
            </w:pPr>
            <w:r>
              <w:rPr>
                <w:szCs w:val="24"/>
              </w:rPr>
              <w:t>7</w:t>
            </w:r>
          </w:p>
        </w:tc>
        <w:tc>
          <w:tcPr>
            <w:tcW w:w="2394" w:type="dxa"/>
          </w:tcPr>
          <w:p w14:paraId="1E62AE1D" w14:textId="3F075DAD" w:rsidR="00173526" w:rsidRDefault="00173526" w:rsidP="00173526">
            <w:pPr>
              <w:jc w:val="center"/>
              <w:rPr>
                <w:szCs w:val="24"/>
              </w:rPr>
            </w:pPr>
            <w:r>
              <w:rPr>
                <w:szCs w:val="24"/>
              </w:rPr>
              <w:t>6</w:t>
            </w:r>
          </w:p>
        </w:tc>
      </w:tr>
      <w:tr w:rsidR="00173526" w14:paraId="39116325" w14:textId="77777777" w:rsidTr="00173526">
        <w:tc>
          <w:tcPr>
            <w:tcW w:w="2394" w:type="dxa"/>
          </w:tcPr>
          <w:p w14:paraId="0144AFC4" w14:textId="52B34DB6" w:rsidR="00173526" w:rsidRDefault="00173526" w:rsidP="00173526">
            <w:pPr>
              <w:rPr>
                <w:szCs w:val="24"/>
              </w:rPr>
            </w:pPr>
            <w:r>
              <w:rPr>
                <w:szCs w:val="24"/>
              </w:rPr>
              <w:t xml:space="preserve">Display </w:t>
            </w:r>
          </w:p>
        </w:tc>
        <w:tc>
          <w:tcPr>
            <w:tcW w:w="2394" w:type="dxa"/>
          </w:tcPr>
          <w:p w14:paraId="4317938C" w14:textId="090AF16C" w:rsidR="00173526" w:rsidRDefault="00173526" w:rsidP="00173526">
            <w:pPr>
              <w:jc w:val="center"/>
              <w:rPr>
                <w:szCs w:val="24"/>
              </w:rPr>
            </w:pPr>
            <w:r>
              <w:rPr>
                <w:szCs w:val="24"/>
              </w:rPr>
              <w:t>8</w:t>
            </w:r>
          </w:p>
        </w:tc>
        <w:tc>
          <w:tcPr>
            <w:tcW w:w="2394" w:type="dxa"/>
          </w:tcPr>
          <w:p w14:paraId="7A84352D" w14:textId="18A18054" w:rsidR="00173526" w:rsidRDefault="00173526" w:rsidP="00173526">
            <w:pPr>
              <w:jc w:val="center"/>
              <w:rPr>
                <w:szCs w:val="24"/>
              </w:rPr>
            </w:pPr>
            <w:r>
              <w:rPr>
                <w:szCs w:val="24"/>
              </w:rPr>
              <w:t>8</w:t>
            </w:r>
          </w:p>
        </w:tc>
        <w:tc>
          <w:tcPr>
            <w:tcW w:w="2394" w:type="dxa"/>
          </w:tcPr>
          <w:p w14:paraId="3CF90A6A" w14:textId="06C4DF20" w:rsidR="00173526" w:rsidRDefault="00173526" w:rsidP="00173526">
            <w:pPr>
              <w:jc w:val="center"/>
              <w:rPr>
                <w:szCs w:val="24"/>
              </w:rPr>
            </w:pPr>
            <w:r>
              <w:rPr>
                <w:szCs w:val="24"/>
              </w:rPr>
              <w:t>8</w:t>
            </w:r>
          </w:p>
        </w:tc>
      </w:tr>
      <w:tr w:rsidR="00173526" w14:paraId="0B1054C1" w14:textId="77777777" w:rsidTr="00173526">
        <w:tc>
          <w:tcPr>
            <w:tcW w:w="2394" w:type="dxa"/>
          </w:tcPr>
          <w:p w14:paraId="696A96F7" w14:textId="0C903653" w:rsidR="00173526" w:rsidRDefault="00173526" w:rsidP="00173526">
            <w:pPr>
              <w:rPr>
                <w:szCs w:val="24"/>
              </w:rPr>
            </w:pPr>
            <w:r>
              <w:rPr>
                <w:szCs w:val="24"/>
              </w:rPr>
              <w:t xml:space="preserve">Wireless </w:t>
            </w:r>
          </w:p>
        </w:tc>
        <w:tc>
          <w:tcPr>
            <w:tcW w:w="2394" w:type="dxa"/>
          </w:tcPr>
          <w:p w14:paraId="392E7EC9" w14:textId="03DC79FB" w:rsidR="00173526" w:rsidRDefault="00173526" w:rsidP="00173526">
            <w:pPr>
              <w:jc w:val="center"/>
              <w:rPr>
                <w:szCs w:val="24"/>
              </w:rPr>
            </w:pPr>
            <w:r>
              <w:rPr>
                <w:szCs w:val="24"/>
              </w:rPr>
              <w:t>6</w:t>
            </w:r>
          </w:p>
        </w:tc>
        <w:tc>
          <w:tcPr>
            <w:tcW w:w="2394" w:type="dxa"/>
          </w:tcPr>
          <w:p w14:paraId="47C2C4ED" w14:textId="49B0827A" w:rsidR="00173526" w:rsidRDefault="00173526" w:rsidP="00173526">
            <w:pPr>
              <w:jc w:val="center"/>
              <w:rPr>
                <w:szCs w:val="24"/>
              </w:rPr>
            </w:pPr>
            <w:r>
              <w:rPr>
                <w:szCs w:val="24"/>
              </w:rPr>
              <w:t>6</w:t>
            </w:r>
          </w:p>
        </w:tc>
        <w:tc>
          <w:tcPr>
            <w:tcW w:w="2394" w:type="dxa"/>
          </w:tcPr>
          <w:p w14:paraId="1609A51F" w14:textId="138A5079" w:rsidR="00173526" w:rsidRDefault="00173526" w:rsidP="00173526">
            <w:pPr>
              <w:jc w:val="center"/>
              <w:rPr>
                <w:szCs w:val="24"/>
              </w:rPr>
            </w:pPr>
            <w:r>
              <w:rPr>
                <w:szCs w:val="24"/>
              </w:rPr>
              <w:t>7</w:t>
            </w:r>
          </w:p>
        </w:tc>
      </w:tr>
      <w:tr w:rsidR="00173526" w14:paraId="42040C42" w14:textId="77777777" w:rsidTr="00173526">
        <w:tc>
          <w:tcPr>
            <w:tcW w:w="2394" w:type="dxa"/>
          </w:tcPr>
          <w:p w14:paraId="146F2269" w14:textId="3057244F" w:rsidR="00173526" w:rsidRDefault="00173526" w:rsidP="00173526">
            <w:pPr>
              <w:rPr>
                <w:szCs w:val="24"/>
              </w:rPr>
            </w:pPr>
            <w:r>
              <w:rPr>
                <w:szCs w:val="24"/>
              </w:rPr>
              <w:t>Zooming Controls</w:t>
            </w:r>
          </w:p>
        </w:tc>
        <w:tc>
          <w:tcPr>
            <w:tcW w:w="2394" w:type="dxa"/>
          </w:tcPr>
          <w:p w14:paraId="0687D89C" w14:textId="3C403912" w:rsidR="00173526" w:rsidRDefault="00173526" w:rsidP="00173526">
            <w:pPr>
              <w:jc w:val="center"/>
              <w:rPr>
                <w:szCs w:val="24"/>
              </w:rPr>
            </w:pPr>
            <w:r>
              <w:rPr>
                <w:szCs w:val="24"/>
              </w:rPr>
              <w:t>6</w:t>
            </w:r>
          </w:p>
        </w:tc>
        <w:tc>
          <w:tcPr>
            <w:tcW w:w="2394" w:type="dxa"/>
          </w:tcPr>
          <w:p w14:paraId="248D9092" w14:textId="3C3DF6BE" w:rsidR="00173526" w:rsidRDefault="00173526" w:rsidP="00173526">
            <w:pPr>
              <w:jc w:val="center"/>
              <w:rPr>
                <w:szCs w:val="24"/>
              </w:rPr>
            </w:pPr>
            <w:r>
              <w:rPr>
                <w:szCs w:val="24"/>
              </w:rPr>
              <w:t>6</w:t>
            </w:r>
          </w:p>
        </w:tc>
        <w:tc>
          <w:tcPr>
            <w:tcW w:w="2394" w:type="dxa"/>
          </w:tcPr>
          <w:p w14:paraId="65EFF7D8" w14:textId="302FA720" w:rsidR="00173526" w:rsidRDefault="00173526" w:rsidP="00173526">
            <w:pPr>
              <w:jc w:val="center"/>
              <w:rPr>
                <w:szCs w:val="24"/>
              </w:rPr>
            </w:pPr>
            <w:r>
              <w:rPr>
                <w:szCs w:val="24"/>
              </w:rPr>
              <w:t>6</w:t>
            </w:r>
          </w:p>
        </w:tc>
      </w:tr>
    </w:tbl>
    <w:p w14:paraId="3A6E5072" w14:textId="6D4E8E59" w:rsidR="00173526" w:rsidRDefault="00173526" w:rsidP="00173526">
      <w:pPr>
        <w:rPr>
          <w:szCs w:val="24"/>
        </w:rPr>
      </w:pPr>
    </w:p>
    <w:p w14:paraId="0D2F81E7" w14:textId="77777777" w:rsidR="00296716" w:rsidRDefault="00296716" w:rsidP="00173526">
      <w:pPr>
        <w:rPr>
          <w:szCs w:val="24"/>
        </w:rPr>
      </w:pPr>
    </w:p>
    <w:p w14:paraId="72973489" w14:textId="77777777" w:rsidR="00296716" w:rsidRDefault="00296716" w:rsidP="00173526">
      <w:pPr>
        <w:rPr>
          <w:szCs w:val="24"/>
        </w:rPr>
      </w:pPr>
    </w:p>
    <w:p w14:paraId="2DC75FC3" w14:textId="77777777" w:rsidR="00296716" w:rsidRDefault="00296716" w:rsidP="00173526">
      <w:pPr>
        <w:rPr>
          <w:szCs w:val="24"/>
        </w:rPr>
      </w:pPr>
    </w:p>
    <w:p w14:paraId="54B17635" w14:textId="77777777" w:rsidR="00296716" w:rsidRDefault="00296716" w:rsidP="00173526">
      <w:pPr>
        <w:rPr>
          <w:szCs w:val="24"/>
        </w:rPr>
      </w:pPr>
    </w:p>
    <w:p w14:paraId="3710BC33" w14:textId="77777777" w:rsidR="00296716" w:rsidRDefault="00296716" w:rsidP="00173526">
      <w:pPr>
        <w:rPr>
          <w:szCs w:val="24"/>
        </w:rPr>
      </w:pPr>
    </w:p>
    <w:p w14:paraId="1810CE6A" w14:textId="77777777" w:rsidR="00296716" w:rsidRDefault="00296716" w:rsidP="00173526">
      <w:pPr>
        <w:rPr>
          <w:szCs w:val="24"/>
        </w:rPr>
      </w:pPr>
    </w:p>
    <w:p w14:paraId="57CB82D6" w14:textId="77777777" w:rsidR="00296716" w:rsidRDefault="00296716" w:rsidP="00173526">
      <w:pPr>
        <w:rPr>
          <w:szCs w:val="24"/>
        </w:rPr>
      </w:pPr>
    </w:p>
    <w:p w14:paraId="79B7D394" w14:textId="1D6F24E6" w:rsidR="005B6B47" w:rsidRDefault="005B6B47" w:rsidP="00173526">
      <w:pPr>
        <w:rPr>
          <w:szCs w:val="24"/>
        </w:rPr>
      </w:pPr>
      <w:r>
        <w:rPr>
          <w:szCs w:val="24"/>
        </w:rPr>
        <w:lastRenderedPageBreak/>
        <w:t>Part 2: to purchase, consumers follow a procedure as depicted in the diagram below</w:t>
      </w:r>
    </w:p>
    <w:p w14:paraId="4BE74A45" w14:textId="18EEEBBC" w:rsidR="005B6B47" w:rsidRDefault="00021993" w:rsidP="00173526">
      <w:pPr>
        <w:rPr>
          <w:szCs w:val="24"/>
        </w:rPr>
      </w:pPr>
      <w:r>
        <w:rPr>
          <w:noProof/>
          <w:szCs w:val="24"/>
        </w:rPr>
        <mc:AlternateContent>
          <mc:Choice Requires="wpg">
            <w:drawing>
              <wp:anchor distT="0" distB="0" distL="114300" distR="114300" simplePos="0" relativeHeight="251667456" behindDoc="0" locked="0" layoutInCell="1" allowOverlap="1" wp14:anchorId="20D659D3" wp14:editId="6C433CF9">
                <wp:simplePos x="0" y="0"/>
                <wp:positionH relativeFrom="column">
                  <wp:posOffset>419100</wp:posOffset>
                </wp:positionH>
                <wp:positionV relativeFrom="paragraph">
                  <wp:posOffset>140970</wp:posOffset>
                </wp:positionV>
                <wp:extent cx="4895850" cy="2933767"/>
                <wp:effectExtent l="0" t="0" r="19050" b="19050"/>
                <wp:wrapNone/>
                <wp:docPr id="7" name="Group 7"/>
                <wp:cNvGraphicFramePr/>
                <a:graphic xmlns:a="http://schemas.openxmlformats.org/drawingml/2006/main">
                  <a:graphicData uri="http://schemas.microsoft.com/office/word/2010/wordprocessingGroup">
                    <wpg:wgp>
                      <wpg:cNvGrpSpPr/>
                      <wpg:grpSpPr>
                        <a:xfrm>
                          <a:off x="0" y="0"/>
                          <a:ext cx="4895850" cy="2933767"/>
                          <a:chOff x="0" y="1"/>
                          <a:chExt cx="4895850" cy="2933767"/>
                        </a:xfrm>
                      </wpg:grpSpPr>
                      <wps:wsp>
                        <wps:cNvPr id="2" name="Rectangle 2"/>
                        <wps:cNvSpPr/>
                        <wps:spPr>
                          <a:xfrm>
                            <a:off x="0" y="1"/>
                            <a:ext cx="4895850" cy="44767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E21773C" w14:textId="16718FBF" w:rsidR="005B6B47" w:rsidRPr="00021993" w:rsidRDefault="005B6B47" w:rsidP="005B6B47">
                              <w:pPr>
                                <w:pStyle w:val="NoSpacing"/>
                                <w:jc w:val="center"/>
                                <w:rPr>
                                  <w:sz w:val="24"/>
                                  <w:szCs w:val="24"/>
                                </w:rPr>
                              </w:pPr>
                              <w:r w:rsidRPr="00021993">
                                <w:rPr>
                                  <w:sz w:val="24"/>
                                  <w:szCs w:val="24"/>
                                </w:rPr>
                                <w:t>The need for a phone. That means a change of taste or higher incomes.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1019175" y="2276543"/>
                            <a:ext cx="3105150" cy="6572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32F3BFB7" w14:textId="14CD420D" w:rsidR="005B6B47" w:rsidRPr="00021993" w:rsidRDefault="00021993" w:rsidP="00021993">
                              <w:pPr>
                                <w:pStyle w:val="NoSpacing"/>
                                <w:jc w:val="center"/>
                                <w:rPr>
                                  <w:sz w:val="24"/>
                                  <w:szCs w:val="24"/>
                                </w:rPr>
                              </w:pPr>
                              <w:r w:rsidRPr="00021993">
                                <w:rPr>
                                  <w:sz w:val="24"/>
                                  <w:szCs w:val="24"/>
                                </w:rPr>
                                <w:t xml:space="preserve">Post-purchase: after buying the product, the user can either be satisfied or not based on the features of the phone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466725" y="1114378"/>
                            <a:ext cx="4143375" cy="6572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FB61182" w14:textId="003559E4" w:rsidR="005B6B47" w:rsidRPr="00021993" w:rsidRDefault="005B6B47" w:rsidP="00021993">
                              <w:pPr>
                                <w:pStyle w:val="NoSpacing"/>
                                <w:jc w:val="center"/>
                                <w:rPr>
                                  <w:sz w:val="24"/>
                                  <w:szCs w:val="24"/>
                                </w:rPr>
                              </w:pPr>
                              <w:r w:rsidRPr="00021993">
                                <w:rPr>
                                  <w:sz w:val="24"/>
                                  <w:szCs w:val="24"/>
                                </w:rPr>
                                <w:t>Comes up with a series of alternatives after acquiring the needed knowledge</w:t>
                              </w:r>
                              <w:r w:rsidR="00021993" w:rsidRPr="00021993">
                                <w:rPr>
                                  <w:sz w:val="24"/>
                                  <w:szCs w:val="24"/>
                                </w:rPr>
                                <w:t>, in this case, the person has to make a choice between a Samsung Galaxy and an iPhone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809625" y="1780441"/>
                            <a:ext cx="3571875" cy="49603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EA4505B" w14:textId="55A179B2" w:rsidR="005B6B47" w:rsidRPr="00021993" w:rsidRDefault="00021993" w:rsidP="00021993">
                              <w:pPr>
                                <w:pStyle w:val="NoSpacing"/>
                                <w:jc w:val="center"/>
                                <w:rPr>
                                  <w:sz w:val="24"/>
                                  <w:szCs w:val="24"/>
                                </w:rPr>
                              </w:pPr>
                              <w:r w:rsidRPr="00021993">
                                <w:rPr>
                                  <w:sz w:val="24"/>
                                  <w:szCs w:val="24"/>
                                </w:rPr>
                                <w:t>The buyer purchases the phone meets their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90500" y="457114"/>
                            <a:ext cx="4572000" cy="6572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934397F" w14:textId="44263F6B" w:rsidR="005B6B47" w:rsidRPr="00021993" w:rsidRDefault="005B6B47" w:rsidP="005B6B47">
                              <w:pPr>
                                <w:pStyle w:val="NoSpacing"/>
                                <w:jc w:val="center"/>
                                <w:rPr>
                                  <w:sz w:val="24"/>
                                  <w:szCs w:val="24"/>
                                </w:rPr>
                              </w:pPr>
                              <w:r w:rsidRPr="00021993">
                                <w:rPr>
                                  <w:sz w:val="24"/>
                                  <w:szCs w:val="24"/>
                                </w:rPr>
                                <w:t>Information search</w:t>
                              </w:r>
                              <w:r w:rsidR="00021993" w:rsidRPr="00021993">
                                <w:rPr>
                                  <w:sz w:val="24"/>
                                  <w:szCs w:val="24"/>
                                </w:rPr>
                                <w:t xml:space="preserve"> about phone features</w:t>
                              </w:r>
                              <w:r w:rsidRPr="00021993">
                                <w:rPr>
                                  <w:sz w:val="24"/>
                                  <w:szCs w:val="24"/>
                                </w:rPr>
                                <w:t>: the buyer asks their close contacts such as family members and friends or through advertisements on television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20D659D3" id="Group 7" o:spid="_x0000_s1042" style="position:absolute;margin-left:33pt;margin-top:11.1pt;width:385.5pt;height:231pt;z-index:251667456;mso-height-relative:margin" coordorigin="" coordsize="48958,29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">
                <v:rect id="Rectangle 2" o:spid="_x0000_s1043" style="position:absolute;width:48958;height:4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" fillcolor="white [3201]" strokecolor="#70ad47 [3209]" strokeweight="1pt">
                  <v:textbox>
                    <w:txbxContent>
                      <w:p w14:paraId="5E21773C" w14:textId="16718FBF" w:rsidR="005B6B47" w:rsidRPr="00021993" w:rsidRDefault="005B6B47" w:rsidP="005B6B47">
                        <w:pPr>
                          <w:pStyle w:val="NoSpacing"/>
                          <w:jc w:val="center"/>
                          <w:rPr>
                            <w:sz w:val="24"/>
                            <w:szCs w:val="24"/>
                          </w:rPr>
                        </w:pPr>
                        <w:r w:rsidRPr="00021993">
                          <w:rPr>
                            <w:sz w:val="24"/>
                            <w:szCs w:val="24"/>
                          </w:rPr>
                          <w:t>The need for a phone. That means a change of taste or higher incomes.</w:t>
                        </w:r>
                      </w:p>
                    </w:txbxContent>
                  </v:textbox>
                </v:rect>
                <v:rect id="Rectangle 3" o:spid="_x0000_s1044" style="position:absolute;left:10191;top:22765;width:31052;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" fillcolor="white [3201]" strokecolor="#70ad47 [3209]" strokeweight="1pt">
                  <v:textbox>
                    <w:txbxContent>
                      <w:p w14:paraId="32F3BFB7" w14:textId="14CD420D" w:rsidR="005B6B47" w:rsidRPr="00021993" w:rsidRDefault="00021993" w:rsidP="00021993">
                        <w:pPr>
                          <w:pStyle w:val="NoSpacing"/>
                          <w:jc w:val="center"/>
                          <w:rPr>
                            <w:sz w:val="24"/>
                            <w:szCs w:val="24"/>
                          </w:rPr>
                        </w:pPr>
                        <w:r w:rsidRPr="00021993">
                          <w:rPr>
                            <w:sz w:val="24"/>
                            <w:szCs w:val="24"/>
                          </w:rPr>
                          <w:t xml:space="preserve">Post-purchase: after buying the product, the user can either be satisfied or not based on the features of the phone </w:t>
                        </w:r>
                      </w:p>
                    </w:txbxContent>
                  </v:textbox>
                </v:rect>
                <v:rect id="Rectangle 4" o:spid="_x0000_s1045" style="position:absolute;left:4667;top:11143;width:41434;height:6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" fillcolor="white [3201]" strokecolor="#70ad47 [3209]" strokeweight="1pt">
                  <v:textbox>
                    <w:txbxContent>
                      <w:p w14:paraId="0FB61182" w14:textId="003559E4" w:rsidR="005B6B47" w:rsidRPr="00021993" w:rsidRDefault="005B6B47" w:rsidP="00021993">
                        <w:pPr>
                          <w:pStyle w:val="NoSpacing"/>
                          <w:jc w:val="center"/>
                          <w:rPr>
                            <w:sz w:val="24"/>
                            <w:szCs w:val="24"/>
                          </w:rPr>
                        </w:pPr>
                        <w:r w:rsidRPr="00021993">
                          <w:rPr>
                            <w:sz w:val="24"/>
                            <w:szCs w:val="24"/>
                          </w:rPr>
                          <w:t>Comes up with a series of alternatives after acquiring the needed knowledge</w:t>
                        </w:r>
                        <w:r w:rsidR="00021993" w:rsidRPr="00021993">
                          <w:rPr>
                            <w:sz w:val="24"/>
                            <w:szCs w:val="24"/>
                          </w:rPr>
                          <w:t>, in this case, the person has to make a choice between a Samsung Galaxy and an iPhone</w:t>
                        </w:r>
                      </w:p>
                    </w:txbxContent>
                  </v:textbox>
                </v:rect>
                <v:rect id="Rectangle 5" o:spid="_x0000_s1046" style="position:absolute;left:8096;top:17804;width:35719;height:4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" fillcolor="white [3201]" strokecolor="#70ad47 [3209]" strokeweight="1pt">
                  <v:textbox>
                    <w:txbxContent>
                      <w:p w14:paraId="2EA4505B" w14:textId="55A179B2" w:rsidR="005B6B47" w:rsidRPr="00021993" w:rsidRDefault="00021993" w:rsidP="00021993">
                        <w:pPr>
                          <w:pStyle w:val="NoSpacing"/>
                          <w:jc w:val="center"/>
                          <w:rPr>
                            <w:sz w:val="24"/>
                            <w:szCs w:val="24"/>
                          </w:rPr>
                        </w:pPr>
                        <w:r w:rsidRPr="00021993">
                          <w:rPr>
                            <w:sz w:val="24"/>
                            <w:szCs w:val="24"/>
                          </w:rPr>
                          <w:t>The buyer purchases the phone meets their needs</w:t>
                        </w:r>
                      </w:p>
                    </w:txbxContent>
                  </v:textbox>
                </v:rect>
                <v:rect id="Rectangle 6" o:spid="_x0000_s1047" style="position:absolute;left:1905;top:4571;width:45720;height:6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" fillcolor="white [3201]" strokecolor="#70ad47 [3209]" strokeweight="1pt">
                  <v:textbox>
                    <w:txbxContent>
                      <w:p w14:paraId="4934397F" w14:textId="44263F6B" w:rsidR="005B6B47" w:rsidRPr="00021993" w:rsidRDefault="005B6B47" w:rsidP="005B6B47">
                        <w:pPr>
                          <w:pStyle w:val="NoSpacing"/>
                          <w:jc w:val="center"/>
                          <w:rPr>
                            <w:sz w:val="24"/>
                            <w:szCs w:val="24"/>
                          </w:rPr>
                        </w:pPr>
                        <w:r w:rsidRPr="00021993">
                          <w:rPr>
                            <w:sz w:val="24"/>
                            <w:szCs w:val="24"/>
                          </w:rPr>
                          <w:t>Information search</w:t>
                        </w:r>
                        <w:r w:rsidR="00021993" w:rsidRPr="00021993">
                          <w:rPr>
                            <w:sz w:val="24"/>
                            <w:szCs w:val="24"/>
                          </w:rPr>
                          <w:t xml:space="preserve"> about phone features</w:t>
                        </w:r>
                        <w:r w:rsidRPr="00021993">
                          <w:rPr>
                            <w:sz w:val="24"/>
                            <w:szCs w:val="24"/>
                          </w:rPr>
                          <w:t>: the buyer asks their close contacts such as family members and friends or through advertisements on television</w:t>
                        </w:r>
                      </w:p>
                    </w:txbxContent>
                  </v:textbox>
                </v:rect>
              </v:group>
            </w:pict>
          </mc:Fallback>
        </mc:AlternateContent>
      </w:r>
    </w:p>
    <w:p w14:paraId="3D3EB52D" w14:textId="77777777" w:rsidR="005B6B47" w:rsidRDefault="005B6B47" w:rsidP="00173526">
      <w:pPr>
        <w:rPr>
          <w:szCs w:val="24"/>
        </w:rPr>
      </w:pPr>
    </w:p>
    <w:p w14:paraId="29B94482" w14:textId="4641EA9E" w:rsidR="005B6B47" w:rsidRDefault="005B6B47" w:rsidP="00173526">
      <w:pPr>
        <w:rPr>
          <w:szCs w:val="24"/>
        </w:rPr>
      </w:pPr>
    </w:p>
    <w:p w14:paraId="4385FBCE" w14:textId="1530B602" w:rsidR="005B6B47" w:rsidRDefault="005B6B47" w:rsidP="00173526">
      <w:pPr>
        <w:rPr>
          <w:szCs w:val="24"/>
        </w:rPr>
      </w:pPr>
    </w:p>
    <w:p w14:paraId="0619D9BE" w14:textId="559CFA72" w:rsidR="005B6B47" w:rsidRDefault="005B6B47" w:rsidP="00173526">
      <w:pPr>
        <w:rPr>
          <w:szCs w:val="24"/>
        </w:rPr>
      </w:pPr>
    </w:p>
    <w:p w14:paraId="0319142F" w14:textId="2037C3B9" w:rsidR="005B6B47" w:rsidRDefault="005B6B47" w:rsidP="00173526">
      <w:pPr>
        <w:rPr>
          <w:szCs w:val="24"/>
        </w:rPr>
      </w:pPr>
    </w:p>
    <w:p w14:paraId="7427FDC0" w14:textId="24558AAA" w:rsidR="005B6B47" w:rsidRDefault="005B6B47" w:rsidP="00173526">
      <w:pPr>
        <w:rPr>
          <w:szCs w:val="24"/>
        </w:rPr>
      </w:pPr>
    </w:p>
    <w:p w14:paraId="09D38D4F" w14:textId="77777777" w:rsidR="00E7526B" w:rsidRDefault="00E7526B" w:rsidP="00173526">
      <w:pPr>
        <w:rPr>
          <w:szCs w:val="24"/>
        </w:rPr>
      </w:pPr>
    </w:p>
    <w:p w14:paraId="13E0C820" w14:textId="77777777" w:rsidR="00E7526B" w:rsidRDefault="00E7526B" w:rsidP="00173526">
      <w:pPr>
        <w:rPr>
          <w:szCs w:val="24"/>
        </w:rPr>
      </w:pPr>
    </w:p>
    <w:p w14:paraId="316A1E7C" w14:textId="77777777" w:rsidR="00E7526B" w:rsidRDefault="00E7526B" w:rsidP="00173526">
      <w:pPr>
        <w:rPr>
          <w:szCs w:val="24"/>
        </w:rPr>
      </w:pPr>
    </w:p>
    <w:p w14:paraId="6D26AB3B" w14:textId="44C0339C" w:rsidR="005B6B47" w:rsidRDefault="00617DB6" w:rsidP="00173526">
      <w:pPr>
        <w:rPr>
          <w:szCs w:val="24"/>
        </w:rPr>
      </w:pPr>
      <w:r>
        <w:rPr>
          <w:szCs w:val="24"/>
        </w:rPr>
        <w:t xml:space="preserve">Part 3: Customer Analysis </w:t>
      </w:r>
    </w:p>
    <w:p w14:paraId="2F5112D9" w14:textId="7C127C68" w:rsidR="00173526" w:rsidRDefault="00617DB6" w:rsidP="00173526">
      <w:pPr>
        <w:rPr>
          <w:szCs w:val="24"/>
        </w:rPr>
      </w:pPr>
      <w:r>
        <w:rPr>
          <w:szCs w:val="24"/>
        </w:rPr>
        <w:t xml:space="preserve">Apple customers appreciate design, quality, functionality, and performance of the product. The firm is a premium brand so it mono-segments itself for consumers willing to pay extra for high-end technology products. </w:t>
      </w:r>
    </w:p>
    <w:p w14:paraId="522D8A62" w14:textId="3822C55E" w:rsidR="00296716" w:rsidRDefault="00296716">
      <w:pPr>
        <w:spacing w:line="259" w:lineRule="auto"/>
        <w:rPr>
          <w:szCs w:val="24"/>
        </w:rPr>
      </w:pPr>
      <w:r>
        <w:rPr>
          <w:szCs w:val="24"/>
        </w:rPr>
        <w:br w:type="page"/>
      </w:r>
    </w:p>
    <w:p w14:paraId="74AB9C38" w14:textId="63232D92" w:rsidR="00296716" w:rsidRDefault="00296716" w:rsidP="00296716">
      <w:pPr>
        <w:jc w:val="center"/>
      </w:pPr>
      <w:r>
        <w:lastRenderedPageBreak/>
        <w:t>References</w:t>
      </w:r>
    </w:p>
    <w:p w14:paraId="42447460" w14:textId="77777777" w:rsidR="00296716" w:rsidRPr="00296716" w:rsidRDefault="00296716" w:rsidP="00296716">
      <w:pPr>
        <w:ind w:left="709" w:hanging="709"/>
        <w:rPr>
          <w:rFonts w:cs="Times New Roman"/>
        </w:rPr>
      </w:pPr>
      <w:r w:rsidRPr="00296716">
        <w:rPr>
          <w:rFonts w:cs="Times New Roman"/>
        </w:rPr>
        <w:t xml:space="preserve">Apple Annual Report. (2018). United States Securities and Exchange Commission. </w:t>
      </w:r>
      <w:r w:rsidRPr="00296716">
        <w:rPr>
          <w:rFonts w:cs="Times New Roman"/>
          <w:i/>
        </w:rPr>
        <w:t xml:space="preserve">Apple Inc. </w:t>
      </w:r>
      <w:r w:rsidRPr="00296716">
        <w:rPr>
          <w:rFonts w:cs="Times New Roman"/>
        </w:rPr>
        <w:t xml:space="preserve">Retrieved from </w:t>
      </w:r>
      <w:hyperlink r:id="rId7" w:history="1">
        <w:r w:rsidRPr="00296716">
          <w:rPr>
            <w:rStyle w:val="Hyperlink"/>
            <w:rFonts w:cs="Times New Roman"/>
            <w:color w:val="auto"/>
            <w:u w:val="none"/>
          </w:rPr>
          <w:t>https://s22.q4cdn.com/396847794/files/doc_financials/quarterly/2018/Q4/10-K-2018-(As-Filed).pdf</w:t>
        </w:r>
      </w:hyperlink>
    </w:p>
    <w:p w14:paraId="573157CC" w14:textId="77777777" w:rsidR="00296716" w:rsidRPr="00296716" w:rsidRDefault="00296716" w:rsidP="00296716">
      <w:pPr>
        <w:ind w:left="709" w:hanging="709"/>
        <w:rPr>
          <w:rFonts w:cs="Times New Roman"/>
          <w:szCs w:val="24"/>
        </w:rPr>
      </w:pPr>
      <w:r w:rsidRPr="00296716">
        <w:rPr>
          <w:rFonts w:cs="Times New Roman"/>
        </w:rPr>
        <w:t xml:space="preserve">Apple Inc SWOT Analysis. (2019). </w:t>
      </w:r>
      <w:r w:rsidRPr="00296716">
        <w:rPr>
          <w:rFonts w:cs="Times New Roman"/>
          <w:i/>
        </w:rPr>
        <w:t>Apple Inc SWOT Analysis</w:t>
      </w:r>
      <w:r w:rsidRPr="00296716">
        <w:rPr>
          <w:rFonts w:cs="Times New Roman"/>
        </w:rPr>
        <w:t>, 1–8. Retrieved from http://search.ebscohost.com/login.aspx?direct=true&amp;db=buh&amp;AN=135508086&amp;site=ehost-live</w:t>
      </w:r>
    </w:p>
    <w:p w14:paraId="1B020D8B" w14:textId="77777777" w:rsidR="00296716" w:rsidRPr="00296716" w:rsidRDefault="00296716" w:rsidP="00296716">
      <w:pPr>
        <w:ind w:left="709" w:hanging="709"/>
        <w:rPr>
          <w:rFonts w:cs="Times New Roman"/>
          <w:szCs w:val="24"/>
          <w:shd w:val="clear" w:color="auto" w:fill="FFFFFF"/>
        </w:rPr>
      </w:pPr>
      <w:r w:rsidRPr="00296716">
        <w:rPr>
          <w:rFonts w:cs="Times New Roman"/>
          <w:szCs w:val="24"/>
          <w:shd w:val="clear" w:color="auto" w:fill="FFFFFF"/>
        </w:rPr>
        <w:t>Beard, F. (2018). </w:t>
      </w:r>
      <w:r w:rsidRPr="00296716">
        <w:rPr>
          <w:rStyle w:val="Emphasis"/>
          <w:rFonts w:cs="Times New Roman"/>
          <w:szCs w:val="24"/>
          <w:shd w:val="clear" w:color="auto" w:fill="FFFFFF"/>
        </w:rPr>
        <w:t>Comparative advertising : history, theory, and practice</w:t>
      </w:r>
      <w:r w:rsidRPr="00296716">
        <w:rPr>
          <w:rFonts w:cs="Times New Roman"/>
          <w:szCs w:val="24"/>
          <w:shd w:val="clear" w:color="auto" w:fill="FFFFFF"/>
        </w:rPr>
        <w:t>. Lanham, Maryland: Lexington Books, an imprint of The Rowman &amp; Littlefield Publishing Group, Inc.</w:t>
      </w:r>
    </w:p>
    <w:p w14:paraId="38CE5E92" w14:textId="77777777" w:rsidR="00296716" w:rsidRPr="00296716" w:rsidRDefault="00296716" w:rsidP="00296716">
      <w:pPr>
        <w:ind w:left="709" w:hanging="709"/>
        <w:rPr>
          <w:rFonts w:cs="Times New Roman"/>
          <w:szCs w:val="24"/>
        </w:rPr>
      </w:pPr>
      <w:r w:rsidRPr="00296716">
        <w:rPr>
          <w:rFonts w:cs="Times New Roman"/>
          <w:szCs w:val="24"/>
          <w:shd w:val="clear" w:color="auto" w:fill="FFFFFF"/>
        </w:rPr>
        <w:t>Chunbo, W. (2018). </w:t>
      </w:r>
      <w:r w:rsidRPr="00296716">
        <w:rPr>
          <w:rStyle w:val="Emphasis"/>
          <w:rFonts w:cs="Times New Roman"/>
          <w:szCs w:val="24"/>
          <w:shd w:val="clear" w:color="auto" w:fill="FFFFFF"/>
        </w:rPr>
        <w:t>HUAWEI : leadership, culture, and connectivity</w:t>
      </w:r>
      <w:r w:rsidRPr="00296716">
        <w:rPr>
          <w:rFonts w:cs="Times New Roman"/>
          <w:szCs w:val="24"/>
          <w:shd w:val="clear" w:color="auto" w:fill="FFFFFF"/>
        </w:rPr>
        <w:t>. S.l: SAGE PUBLICATIONS.</w:t>
      </w:r>
    </w:p>
    <w:p w14:paraId="600ECF0B" w14:textId="77777777" w:rsidR="00296716" w:rsidRPr="00296716" w:rsidRDefault="00296716" w:rsidP="00296716">
      <w:pPr>
        <w:ind w:left="709" w:hanging="709"/>
        <w:rPr>
          <w:rFonts w:cs="Times New Roman"/>
        </w:rPr>
      </w:pPr>
      <w:r w:rsidRPr="00296716">
        <w:rPr>
          <w:rFonts w:cs="Times New Roman"/>
        </w:rPr>
        <w:t xml:space="preserve">Huawei Annual Report. (2018). </w:t>
      </w:r>
      <w:r w:rsidRPr="00296716">
        <w:rPr>
          <w:rFonts w:cs="Times New Roman"/>
          <w:i/>
        </w:rPr>
        <w:t>Huawei Investment &amp; Holding Co., Ltd</w:t>
      </w:r>
      <w:r w:rsidRPr="00296716">
        <w:rPr>
          <w:rFonts w:cs="Times New Roman"/>
        </w:rPr>
        <w:t xml:space="preserve">. Retrieved from </w:t>
      </w:r>
      <w:hyperlink r:id="rId8" w:history="1">
        <w:r w:rsidRPr="00296716">
          <w:rPr>
            <w:rStyle w:val="Hyperlink"/>
            <w:rFonts w:cs="Times New Roman"/>
            <w:color w:val="auto"/>
            <w:u w:val="none"/>
          </w:rPr>
          <w:t>https://www-file.huawei.com/-/media/corporate/pdf/annual-report/annual_report2018_en.pdf?la=en</w:t>
        </w:r>
      </w:hyperlink>
    </w:p>
    <w:p w14:paraId="3329C831" w14:textId="77777777" w:rsidR="00296716" w:rsidRPr="00296716" w:rsidRDefault="00296716" w:rsidP="00296716">
      <w:pPr>
        <w:ind w:left="709" w:hanging="709"/>
        <w:rPr>
          <w:rFonts w:cs="Times New Roman"/>
        </w:rPr>
      </w:pPr>
      <w:r w:rsidRPr="00296716">
        <w:rPr>
          <w:rFonts w:cs="Times New Roman"/>
        </w:rPr>
        <w:t xml:space="preserve">MarketLine Industry Profile: Mobile Phones in North America. (2017). </w:t>
      </w:r>
      <w:r w:rsidRPr="00296716">
        <w:rPr>
          <w:rFonts w:cs="Times New Roman"/>
          <w:i/>
        </w:rPr>
        <w:t>Mobile Phones Industry Profile: North America</w:t>
      </w:r>
      <w:r w:rsidRPr="00296716">
        <w:rPr>
          <w:rFonts w:cs="Times New Roman"/>
        </w:rPr>
        <w:t>, 1–40. Retrieved from http://search.ebscohost.com/login.aspx?direct=true&amp;db=buh&amp;AN=123314159&amp;site=ehost-live</w:t>
      </w:r>
    </w:p>
    <w:p w14:paraId="64F1C88E" w14:textId="77777777" w:rsidR="00296716" w:rsidRPr="00296716" w:rsidRDefault="00296716" w:rsidP="00296716">
      <w:pPr>
        <w:ind w:left="709" w:hanging="709"/>
        <w:rPr>
          <w:rFonts w:cs="Times New Roman"/>
        </w:rPr>
      </w:pPr>
      <w:r w:rsidRPr="00296716">
        <w:rPr>
          <w:rFonts w:cs="Times New Roman"/>
        </w:rPr>
        <w:t xml:space="preserve">Samsung Annual Report. (2018). Consolidated Statements of Profit and Loss. </w:t>
      </w:r>
      <w:r w:rsidRPr="00296716">
        <w:rPr>
          <w:rFonts w:cs="Times New Roman"/>
          <w:i/>
        </w:rPr>
        <w:t xml:space="preserve">Samsung Electronics Co. Ltd. </w:t>
      </w:r>
      <w:r w:rsidRPr="00296716">
        <w:rPr>
          <w:rFonts w:cs="Times New Roman"/>
        </w:rPr>
        <w:t xml:space="preserve">Retrieved from </w:t>
      </w:r>
      <w:hyperlink r:id="rId9" w:history="1">
        <w:r w:rsidRPr="00296716">
          <w:rPr>
            <w:rStyle w:val="Hyperlink"/>
            <w:rFonts w:cs="Times New Roman"/>
            <w:color w:val="auto"/>
            <w:u w:val="none"/>
          </w:rPr>
          <w:t>https://images.samsung.com/is/content/samsung/p5/global/ir/docs/2018_con_quarter04_soi.pdf</w:t>
        </w:r>
      </w:hyperlink>
    </w:p>
    <w:p w14:paraId="2AA7D7BD" w14:textId="77777777" w:rsidR="00296716" w:rsidRPr="00296716" w:rsidRDefault="00296716" w:rsidP="00296716">
      <w:pPr>
        <w:ind w:left="709" w:hanging="709"/>
        <w:rPr>
          <w:rFonts w:cs="Times New Roman"/>
        </w:rPr>
      </w:pPr>
      <w:r w:rsidRPr="00296716">
        <w:rPr>
          <w:rFonts w:cs="Times New Roman"/>
        </w:rPr>
        <w:t xml:space="preserve">Statcounter GlobalStats. (2019). Mobile Vendor Market Share Worldwide - March 2019. Retrieved from </w:t>
      </w:r>
      <w:hyperlink r:id="rId10" w:history="1">
        <w:r w:rsidRPr="00296716">
          <w:rPr>
            <w:rStyle w:val="Hyperlink"/>
            <w:rFonts w:cs="Times New Roman"/>
            <w:color w:val="auto"/>
            <w:u w:val="none"/>
          </w:rPr>
          <w:t>http://gs.statcounter.com/vendor-market-share/mobile</w:t>
        </w:r>
      </w:hyperlink>
    </w:p>
    <w:p w14:paraId="040C3392" w14:textId="77777777" w:rsidR="00296716" w:rsidRPr="00296716" w:rsidRDefault="00296716" w:rsidP="00296716">
      <w:pPr>
        <w:ind w:left="709" w:hanging="709"/>
        <w:rPr>
          <w:rFonts w:cs="Times New Roman"/>
        </w:rPr>
      </w:pPr>
      <w:r w:rsidRPr="00296716">
        <w:rPr>
          <w:rFonts w:cs="Times New Roman"/>
        </w:rPr>
        <w:t xml:space="preserve">Statista. (2018). Global market share held by leading smartphone vendors from 4th quarter 2009 to 4th quarter 2018. </w:t>
      </w:r>
      <w:r w:rsidRPr="00296716">
        <w:rPr>
          <w:rFonts w:cs="Times New Roman"/>
          <w:i/>
        </w:rPr>
        <w:t>The Statistical Portal</w:t>
      </w:r>
      <w:r w:rsidRPr="00296716">
        <w:rPr>
          <w:rFonts w:cs="Times New Roman"/>
        </w:rPr>
        <w:t xml:space="preserve">. Retrieved from </w:t>
      </w:r>
      <w:hyperlink r:id="rId11" w:history="1">
        <w:r w:rsidRPr="00296716">
          <w:rPr>
            <w:rStyle w:val="Hyperlink"/>
            <w:rFonts w:cs="Times New Roman"/>
            <w:color w:val="auto"/>
            <w:u w:val="none"/>
          </w:rPr>
          <w:t>https://www.statista.com/statistics/271496/global-market-share-held-by-smartphone-vendors-since-4th-quarter-2009/</w:t>
        </w:r>
      </w:hyperlink>
    </w:p>
    <w:sectPr w:rsidR="00296716" w:rsidRPr="00296716" w:rsidSect="0029671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46B699" w14:textId="77777777" w:rsidR="000A4C0F" w:rsidRDefault="000A4C0F" w:rsidP="00296716">
      <w:pPr>
        <w:spacing w:after="0" w:line="240" w:lineRule="auto"/>
      </w:pPr>
      <w:r>
        <w:separator/>
      </w:r>
    </w:p>
  </w:endnote>
  <w:endnote w:type="continuationSeparator" w:id="0">
    <w:p w14:paraId="1CA69EA8" w14:textId="77777777" w:rsidR="000A4C0F" w:rsidRDefault="000A4C0F" w:rsidP="00296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21002A87" w:usb1="00000000" w:usb2="00000000"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29088" w14:textId="77777777" w:rsidR="000A4C0F" w:rsidRDefault="000A4C0F" w:rsidP="00296716">
      <w:pPr>
        <w:spacing w:after="0" w:line="240" w:lineRule="auto"/>
      </w:pPr>
      <w:r>
        <w:separator/>
      </w:r>
    </w:p>
  </w:footnote>
  <w:footnote w:type="continuationSeparator" w:id="0">
    <w:p w14:paraId="0BEFB93B" w14:textId="77777777" w:rsidR="000A4C0F" w:rsidRDefault="000A4C0F" w:rsidP="00296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E6974" w14:textId="5C60105E" w:rsidR="00F74A1F" w:rsidRDefault="00F74A1F">
    <w:pPr>
      <w:pStyle w:val="Header"/>
      <w:jc w:val="right"/>
    </w:pPr>
    <w:r>
      <w:t xml:space="preserve">SITUATIONAL ANALYSIS OF APPLE INC. </w:t>
    </w:r>
    <w:r>
      <w:tab/>
    </w:r>
    <w:r>
      <w:tab/>
    </w:r>
    <w:sdt>
      <w:sdtPr>
        <w:id w:val="10416287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73DE">
          <w:rPr>
            <w:noProof/>
          </w:rPr>
          <w:t>2</w:t>
        </w:r>
        <w:r>
          <w:rPr>
            <w:noProof/>
          </w:rPr>
          <w:fldChar w:fldCharType="end"/>
        </w:r>
      </w:sdtContent>
    </w:sdt>
  </w:p>
  <w:p w14:paraId="145C2E2F" w14:textId="77777777" w:rsidR="00296716" w:rsidRDefault="002967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196F4" w14:textId="02751EA8" w:rsidR="00296716" w:rsidRDefault="00296716">
    <w:pPr>
      <w:pStyle w:val="Header"/>
      <w:jc w:val="right"/>
    </w:pPr>
    <w:r>
      <w:t xml:space="preserve">Running head: </w:t>
    </w:r>
    <w:r w:rsidR="00F74A1F">
      <w:t xml:space="preserve">SITUATIONAL ANALYSIS OF APPLE INC. </w:t>
    </w:r>
    <w:r w:rsidR="00F74A1F">
      <w:tab/>
    </w:r>
    <w:sdt>
      <w:sdtPr>
        <w:id w:val="12655767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73DE">
          <w:rPr>
            <w:noProof/>
          </w:rPr>
          <w:t>1</w:t>
        </w:r>
        <w:r>
          <w:rPr>
            <w:noProof/>
          </w:rPr>
          <w:fldChar w:fldCharType="end"/>
        </w:r>
      </w:sdtContent>
    </w:sdt>
  </w:p>
  <w:p w14:paraId="77B8C462" w14:textId="77777777" w:rsidR="00296716" w:rsidRDefault="002967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10516"/>
    <w:multiLevelType w:val="hybridMultilevel"/>
    <w:tmpl w:val="0C906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1D2A7D"/>
    <w:multiLevelType w:val="hybridMultilevel"/>
    <w:tmpl w:val="DA66FB6E"/>
    <w:lvl w:ilvl="0" w:tplc="82707C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730372"/>
    <w:multiLevelType w:val="hybridMultilevel"/>
    <w:tmpl w:val="BDAC0AD0"/>
    <w:lvl w:ilvl="0" w:tplc="732CBB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D22C89"/>
    <w:multiLevelType w:val="hybridMultilevel"/>
    <w:tmpl w:val="F73C7A00"/>
    <w:lvl w:ilvl="0" w:tplc="6A5232AA">
      <w:start w:val="201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02895"/>
    <w:multiLevelType w:val="hybridMultilevel"/>
    <w:tmpl w:val="C8424934"/>
    <w:lvl w:ilvl="0" w:tplc="6E68FA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BA5598"/>
    <w:multiLevelType w:val="hybridMultilevel"/>
    <w:tmpl w:val="8B3014BE"/>
    <w:lvl w:ilvl="0" w:tplc="3AA083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630992"/>
    <w:multiLevelType w:val="hybridMultilevel"/>
    <w:tmpl w:val="91747638"/>
    <w:lvl w:ilvl="0" w:tplc="3C1EA2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5"/>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6FE"/>
    <w:rsid w:val="00021993"/>
    <w:rsid w:val="000230DE"/>
    <w:rsid w:val="0003111F"/>
    <w:rsid w:val="00097FD4"/>
    <w:rsid w:val="000A4C0F"/>
    <w:rsid w:val="00102053"/>
    <w:rsid w:val="00145BAF"/>
    <w:rsid w:val="00173526"/>
    <w:rsid w:val="001D57DD"/>
    <w:rsid w:val="00226042"/>
    <w:rsid w:val="0028565A"/>
    <w:rsid w:val="00296716"/>
    <w:rsid w:val="002B40C1"/>
    <w:rsid w:val="0031052A"/>
    <w:rsid w:val="003E20BE"/>
    <w:rsid w:val="003F311A"/>
    <w:rsid w:val="0042345B"/>
    <w:rsid w:val="00424C9F"/>
    <w:rsid w:val="00427A22"/>
    <w:rsid w:val="004517C5"/>
    <w:rsid w:val="00493D1D"/>
    <w:rsid w:val="004A6052"/>
    <w:rsid w:val="005333F2"/>
    <w:rsid w:val="00553060"/>
    <w:rsid w:val="005B36FE"/>
    <w:rsid w:val="005B6B47"/>
    <w:rsid w:val="00603645"/>
    <w:rsid w:val="00611D5F"/>
    <w:rsid w:val="00617DB6"/>
    <w:rsid w:val="00651358"/>
    <w:rsid w:val="00670D99"/>
    <w:rsid w:val="006E4215"/>
    <w:rsid w:val="007133FE"/>
    <w:rsid w:val="008A6F05"/>
    <w:rsid w:val="0090558E"/>
    <w:rsid w:val="00934C9B"/>
    <w:rsid w:val="00954D1D"/>
    <w:rsid w:val="009A3D52"/>
    <w:rsid w:val="00A13962"/>
    <w:rsid w:val="00A268E5"/>
    <w:rsid w:val="00A335C3"/>
    <w:rsid w:val="00A373DE"/>
    <w:rsid w:val="00A44B20"/>
    <w:rsid w:val="00BA0162"/>
    <w:rsid w:val="00BE69CF"/>
    <w:rsid w:val="00C353F6"/>
    <w:rsid w:val="00C8497B"/>
    <w:rsid w:val="00CF0BFF"/>
    <w:rsid w:val="00D83EFA"/>
    <w:rsid w:val="00D91F8B"/>
    <w:rsid w:val="00D96A05"/>
    <w:rsid w:val="00DF0EAC"/>
    <w:rsid w:val="00E041F9"/>
    <w:rsid w:val="00E743B0"/>
    <w:rsid w:val="00E7526B"/>
    <w:rsid w:val="00E9555E"/>
    <w:rsid w:val="00F46884"/>
    <w:rsid w:val="00F46BFF"/>
    <w:rsid w:val="00F471D2"/>
    <w:rsid w:val="00F74A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D11E"/>
  <w15:docId w15:val="{1CD3C504-C11C-46B8-A8DE-F47338D75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F05"/>
    <w:pPr>
      <w:spacing w:line="36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36FE"/>
    <w:pPr>
      <w:ind w:left="720"/>
      <w:contextualSpacing/>
    </w:pPr>
  </w:style>
  <w:style w:type="paragraph" w:styleId="BalloonText">
    <w:name w:val="Balloon Text"/>
    <w:basedOn w:val="Normal"/>
    <w:link w:val="BalloonTextChar"/>
    <w:uiPriority w:val="99"/>
    <w:semiHidden/>
    <w:unhideWhenUsed/>
    <w:rsid w:val="006E42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215"/>
    <w:rPr>
      <w:rFonts w:ascii="Tahoma" w:hAnsi="Tahoma" w:cs="Tahoma"/>
      <w:sz w:val="16"/>
      <w:szCs w:val="16"/>
    </w:rPr>
  </w:style>
  <w:style w:type="table" w:styleId="TableGrid">
    <w:name w:val="Table Grid"/>
    <w:basedOn w:val="TableNormal"/>
    <w:uiPriority w:val="39"/>
    <w:rsid w:val="00493D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6B47"/>
    <w:pPr>
      <w:spacing w:after="0" w:line="240" w:lineRule="auto"/>
    </w:pPr>
  </w:style>
  <w:style w:type="paragraph" w:styleId="Caption">
    <w:name w:val="caption"/>
    <w:basedOn w:val="Normal"/>
    <w:next w:val="Normal"/>
    <w:uiPriority w:val="35"/>
    <w:unhideWhenUsed/>
    <w:qFormat/>
    <w:rsid w:val="00F471D2"/>
    <w:pPr>
      <w:spacing w:after="200" w:line="240" w:lineRule="auto"/>
    </w:pPr>
    <w:rPr>
      <w:b/>
      <w:bCs/>
      <w:color w:val="5B9BD5" w:themeColor="accent1"/>
      <w:sz w:val="18"/>
      <w:szCs w:val="18"/>
    </w:rPr>
  </w:style>
  <w:style w:type="character" w:styleId="Hyperlink">
    <w:name w:val="Hyperlink"/>
    <w:basedOn w:val="DefaultParagraphFont"/>
    <w:uiPriority w:val="99"/>
    <w:semiHidden/>
    <w:unhideWhenUsed/>
    <w:rsid w:val="00296716"/>
    <w:rPr>
      <w:color w:val="0000FF"/>
      <w:u w:val="single"/>
    </w:rPr>
  </w:style>
  <w:style w:type="character" w:styleId="Emphasis">
    <w:name w:val="Emphasis"/>
    <w:basedOn w:val="DefaultParagraphFont"/>
    <w:uiPriority w:val="20"/>
    <w:qFormat/>
    <w:rsid w:val="00296716"/>
    <w:rPr>
      <w:i/>
      <w:iCs/>
    </w:rPr>
  </w:style>
  <w:style w:type="paragraph" w:styleId="Header">
    <w:name w:val="header"/>
    <w:basedOn w:val="Normal"/>
    <w:link w:val="HeaderChar"/>
    <w:uiPriority w:val="99"/>
    <w:unhideWhenUsed/>
    <w:rsid w:val="00296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716"/>
    <w:rPr>
      <w:rFonts w:ascii="Times New Roman" w:hAnsi="Times New Roman"/>
      <w:sz w:val="24"/>
    </w:rPr>
  </w:style>
  <w:style w:type="paragraph" w:styleId="Footer">
    <w:name w:val="footer"/>
    <w:basedOn w:val="Normal"/>
    <w:link w:val="FooterChar"/>
    <w:uiPriority w:val="99"/>
    <w:unhideWhenUsed/>
    <w:rsid w:val="00296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71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14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le.huawei.com/-/media/corporate/pdf/annual-report/annual_report2018_en.pdf?la=en"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22.q4cdn.com/396847794/files/doc_financials/quarterly/2018/Q4/10-K-2018-(As-Filed).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atista.com/statistics/271496/global-market-share-held-by-smartphone-vendors-since-4th-quarter-200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gs.statcounter.com/vendor-market-share/mobile" TargetMode="External"/><Relationship Id="rId4" Type="http://schemas.openxmlformats.org/officeDocument/2006/relationships/webSettings" Target="webSettings.xml"/><Relationship Id="rId9" Type="http://schemas.openxmlformats.org/officeDocument/2006/relationships/hyperlink" Target="https://images.samsung.com/is/content/samsung/p5/global/ir/docs/2018_con_quarter04_soi.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neila holland</dc:creator>
  <cp:lastModifiedBy>Windows User</cp:lastModifiedBy>
  <cp:revision>2</cp:revision>
  <dcterms:created xsi:type="dcterms:W3CDTF">2019-04-06T03:28:00Z</dcterms:created>
  <dcterms:modified xsi:type="dcterms:W3CDTF">2019-04-06T03:28:00Z</dcterms:modified>
</cp:coreProperties>
</file>