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90" w:rsidRDefault="004C6890">
      <w:r>
        <w:t>This company is (</w:t>
      </w:r>
      <w:proofErr w:type="spellStart"/>
      <w:r w:rsidRPr="004C6890">
        <w:rPr>
          <w:color w:val="FF0000"/>
        </w:rPr>
        <w:t>Sobey</w:t>
      </w:r>
      <w:proofErr w:type="spellEnd"/>
      <w:r>
        <w:t xml:space="preserve">) </w:t>
      </w:r>
      <w:r w:rsidRPr="004C6890">
        <w:t xml:space="preserve">the second largest food retailer in Canada, with over 1,500 stores operating across Canada under a variety of banners. Headquartered in </w:t>
      </w:r>
      <w:proofErr w:type="spellStart"/>
      <w:r w:rsidRPr="004C6890">
        <w:t>Stellarton</w:t>
      </w:r>
      <w:proofErr w:type="spellEnd"/>
      <w:r w:rsidRPr="004C6890">
        <w:t>, Nova Scotia, it operates stores in all ten provinces and accumulated sales of more than $25.1 billion CAD in the fiscal 2019 operating year.</w:t>
      </w:r>
    </w:p>
    <w:p w:rsidR="004C6890" w:rsidRDefault="004C6890"/>
    <w:p w:rsidR="004C6890" w:rsidRPr="004C6890" w:rsidRDefault="004C6890">
      <w:pPr>
        <w:rPr>
          <w:color w:val="FF0000"/>
        </w:rPr>
      </w:pPr>
      <w:r>
        <w:t xml:space="preserve">You require to do only the parts </w:t>
      </w:r>
      <w:r w:rsidRPr="004C6890">
        <w:rPr>
          <w:color w:val="FF0000"/>
        </w:rPr>
        <w:t>in red color</w:t>
      </w:r>
      <w:r>
        <w:rPr>
          <w:color w:val="FF0000"/>
        </w:rPr>
        <w:t>.</w:t>
      </w:r>
      <w:bookmarkStart w:id="0" w:name="_GoBack"/>
      <w:bookmarkEnd w:id="0"/>
    </w:p>
    <w:tbl>
      <w:tblPr>
        <w:tblW w:w="11160" w:type="dxa"/>
        <w:tblInd w:w="-1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4"/>
        <w:gridCol w:w="36"/>
      </w:tblGrid>
      <w:tr w:rsidR="004C6890" w:rsidRPr="004C6890" w:rsidTr="004C6890">
        <w:tc>
          <w:tcPr>
            <w:tcW w:w="11124" w:type="dxa"/>
            <w:shd w:val="clear" w:color="auto" w:fill="FFFFFF"/>
            <w:noWrap/>
            <w:tcMar>
              <w:top w:w="105" w:type="dxa"/>
              <w:left w:w="15" w:type="dxa"/>
              <w:bottom w:w="15" w:type="dxa"/>
              <w:right w:w="45" w:type="dxa"/>
            </w:tcMar>
            <w:hideMark/>
          </w:tcPr>
          <w:p w:rsidR="004C6890" w:rsidRPr="004C6890" w:rsidRDefault="004C6890" w:rsidP="004C6890">
            <w:pPr>
              <w:pStyle w:val="ListParagraph"/>
              <w:numPr>
                <w:ilvl w:val="0"/>
                <w:numId w:val="2"/>
              </w:numPr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  <w:r w:rsidRPr="004C6890"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  <w:t>Instructions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6890" w:rsidRPr="004C6890" w:rsidRDefault="004C6890" w:rsidP="004C6890">
            <w:pPr>
              <w:rPr>
                <w:rFonts w:ascii="Lucida Sans Unicode" w:eastAsia="Times New Roman" w:hAnsi="Lucida Sans Unicode" w:cs="Lucida Sans Unicode"/>
                <w:color w:val="494C4E"/>
                <w:spacing w:val="3"/>
                <w:sz w:val="29"/>
                <w:szCs w:val="29"/>
              </w:rPr>
            </w:pPr>
          </w:p>
        </w:tc>
      </w:tr>
      <w:tr w:rsidR="004C6890" w:rsidRPr="004C6890" w:rsidTr="004C6890">
        <w:tc>
          <w:tcPr>
            <w:tcW w:w="11160" w:type="dxa"/>
            <w:gridSpan w:val="2"/>
            <w:shd w:val="clear" w:color="auto" w:fill="FFFFFF"/>
            <w:hideMark/>
          </w:tcPr>
          <w:p w:rsidR="004C6890" w:rsidRPr="004C6890" w:rsidRDefault="004C6890" w:rsidP="004C689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494C4E"/>
                <w:spacing w:val="3"/>
                <w:sz w:val="20"/>
                <w:szCs w:val="20"/>
              </w:rPr>
            </w:pPr>
            <w:r w:rsidRPr="004C6890">
              <w:rPr>
                <w:rFonts w:ascii="Times New Roman" w:eastAsia="Times New Roman" w:hAnsi="Times New Roman" w:cs="Times New Roman"/>
                <w:color w:val="494C4E"/>
                <w:spacing w:val="3"/>
                <w:u w:val="single"/>
              </w:rPr>
              <w:t>Minimum requirements for the second report (maximum 1000 words):</w:t>
            </w:r>
          </w:p>
          <w:p w:rsidR="004C6890" w:rsidRPr="004C6890" w:rsidRDefault="004C6890" w:rsidP="004C6890">
            <w:pPr>
              <w:numPr>
                <w:ilvl w:val="0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Current Inventory</w:t>
            </w:r>
          </w:p>
          <w:p w:rsidR="004C6890" w:rsidRPr="004C6890" w:rsidRDefault="004C6890" w:rsidP="004C6890">
            <w:pPr>
              <w:numPr>
                <w:ilvl w:val="1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FF0000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FF0000"/>
                <w:spacing w:val="3"/>
              </w:rPr>
              <w:t>Strategy, goals and objectives.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</w:rPr>
              <w:t xml:space="preserve"> ( 250-300 words).</w:t>
            </w:r>
          </w:p>
          <w:p w:rsidR="004C6890" w:rsidRPr="004C6890" w:rsidRDefault="004C6890" w:rsidP="004C6890">
            <w:pPr>
              <w:spacing w:line="253" w:lineRule="atLeast"/>
              <w:ind w:left="1440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</w:p>
          <w:p w:rsidR="004C6890" w:rsidRPr="004C6890" w:rsidRDefault="004C6890" w:rsidP="004C6890">
            <w:pPr>
              <w:numPr>
                <w:ilvl w:val="1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Mission and vision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</w:p>
          <w:p w:rsidR="004C6890" w:rsidRPr="004C6890" w:rsidRDefault="004C6890" w:rsidP="004C6890">
            <w:pPr>
              <w:spacing w:line="253" w:lineRule="atLeast"/>
              <w:ind w:left="1440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</w:p>
          <w:p w:rsidR="004C6890" w:rsidRPr="004C6890" w:rsidRDefault="004C6890" w:rsidP="004C6890">
            <w:pPr>
              <w:numPr>
                <w:ilvl w:val="1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Succession plan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.</w:t>
            </w:r>
          </w:p>
          <w:p w:rsidR="004C6890" w:rsidRPr="004C6890" w:rsidRDefault="004C6890" w:rsidP="004C6890">
            <w:pPr>
              <w:spacing w:line="253" w:lineRule="atLeast"/>
              <w:ind w:left="1440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</w:p>
          <w:p w:rsidR="004C6890" w:rsidRPr="004C6890" w:rsidRDefault="004C6890" w:rsidP="004C6890">
            <w:pPr>
              <w:numPr>
                <w:ilvl w:val="1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Financial analysi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s.</w:t>
            </w:r>
          </w:p>
          <w:p w:rsidR="004C6890" w:rsidRPr="004C6890" w:rsidRDefault="004C6890" w:rsidP="004C6890">
            <w:pPr>
              <w:spacing w:line="253" w:lineRule="atLeast"/>
              <w:ind w:left="1440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</w:p>
          <w:p w:rsidR="004C6890" w:rsidRPr="004C6890" w:rsidRDefault="004C6890" w:rsidP="004C6890">
            <w:pPr>
              <w:numPr>
                <w:ilvl w:val="0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Challenges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</w:rPr>
              <w:t>:</w:t>
            </w:r>
          </w:p>
          <w:p w:rsidR="004C6890" w:rsidRPr="004C6890" w:rsidRDefault="004C6890" w:rsidP="004C6890">
            <w:pPr>
              <w:numPr>
                <w:ilvl w:val="0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</w:p>
          <w:p w:rsidR="004C6890" w:rsidRPr="004C6890" w:rsidRDefault="004C6890" w:rsidP="004C6890">
            <w:pPr>
              <w:numPr>
                <w:ilvl w:val="1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Identify three family business challenges facing the company</w:t>
            </w:r>
          </w:p>
          <w:p w:rsidR="004C6890" w:rsidRPr="004C6890" w:rsidRDefault="004C6890" w:rsidP="004C6890">
            <w:pPr>
              <w:numPr>
                <w:ilvl w:val="1"/>
                <w:numId w:val="2"/>
              </w:numPr>
              <w:spacing w:line="253" w:lineRule="atLeast"/>
              <w:rPr>
                <w:rFonts w:ascii="Calibri" w:eastAsia="Times New Roman" w:hAnsi="Calibri" w:cs="Calibri"/>
                <w:color w:val="FF0000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FF0000"/>
                <w:spacing w:val="3"/>
              </w:rPr>
              <w:t xml:space="preserve">How do elements such as family dynamics, governance, personality styles, management, etc. within the company impact these challenges </w:t>
            </w:r>
            <w:r>
              <w:rPr>
                <w:rFonts w:ascii="Times New Roman" w:eastAsia="Times New Roman" w:hAnsi="Times New Roman" w:cs="Times New Roman"/>
                <w:color w:val="FF0000"/>
                <w:spacing w:val="3"/>
              </w:rPr>
              <w:t>(200 words)</w:t>
            </w:r>
          </w:p>
          <w:p w:rsidR="004C6890" w:rsidRPr="004C6890" w:rsidRDefault="004C6890" w:rsidP="004C6890">
            <w:pPr>
              <w:spacing w:line="253" w:lineRule="atLeast"/>
              <w:ind w:left="1440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</w:p>
          <w:p w:rsidR="004C6890" w:rsidRPr="004C6890" w:rsidRDefault="004C6890" w:rsidP="004C6890">
            <w:pPr>
              <w:numPr>
                <w:ilvl w:val="1"/>
                <w:numId w:val="2"/>
              </w:numPr>
              <w:spacing w:after="200" w:line="253" w:lineRule="atLeast"/>
              <w:rPr>
                <w:rFonts w:ascii="Calibri" w:eastAsia="Times New Roman" w:hAnsi="Calibri" w:cs="Calibri"/>
                <w:color w:val="494C4E"/>
                <w:spacing w:val="3"/>
                <w:sz w:val="22"/>
                <w:szCs w:val="22"/>
              </w:rPr>
            </w:pP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What actions would you take? Please use research to support your suggestions (</w:t>
            </w:r>
            <w:r w:rsidRPr="004C6890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3"/>
              </w:rPr>
              <w:t>partially completed</w:t>
            </w:r>
            <w:r w:rsidRPr="004C6890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)</w:t>
            </w:r>
          </w:p>
        </w:tc>
      </w:tr>
    </w:tbl>
    <w:p w:rsidR="0028501E" w:rsidRDefault="00717737"/>
    <w:sectPr w:rsidR="0028501E" w:rsidSect="00CF3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579"/>
    <w:multiLevelType w:val="hybridMultilevel"/>
    <w:tmpl w:val="9C001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B1857"/>
    <w:multiLevelType w:val="multilevel"/>
    <w:tmpl w:val="DF7E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0"/>
    <w:rsid w:val="004C6890"/>
    <w:rsid w:val="0068789E"/>
    <w:rsid w:val="00717737"/>
    <w:rsid w:val="00CF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3BB42"/>
  <w15:chartTrackingRefBased/>
  <w15:docId w15:val="{36FE34DB-7140-3749-BA04-9C717515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89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C6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yousof shehab</dc:creator>
  <cp:keywords/>
  <dc:description/>
  <cp:lastModifiedBy>yousof shehab</cp:lastModifiedBy>
  <cp:revision>1</cp:revision>
  <dcterms:created xsi:type="dcterms:W3CDTF">2021-02-24T17:32:00Z</dcterms:created>
  <dcterms:modified xsi:type="dcterms:W3CDTF">2021-02-24T17:51:00Z</dcterms:modified>
</cp:coreProperties>
</file>