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A39E1F5" w14:textId="77777777" w:rsidR="00557D38" w:rsidRDefault="00557D38" w:rsidP="00557D38">
      <w:pPr>
        <w:spacing w:line="480" w:lineRule="auto"/>
        <w:ind w:firstLine="907"/>
        <w:jc w:val="center"/>
        <w:rPr>
          <w:rFonts w:ascii="Times New Roman" w:hAnsi="Times New Roman" w:cs="Times New Roman"/>
          <w:sz w:val="24"/>
          <w:szCs w:val="24"/>
          <w:lang w:val="en-US"/>
        </w:rPr>
      </w:pPr>
    </w:p>
    <w:p w14:paraId="599E8352" w14:textId="77777777" w:rsidR="00557D38" w:rsidRDefault="00557D38" w:rsidP="00557D38">
      <w:pPr>
        <w:spacing w:line="480" w:lineRule="auto"/>
        <w:ind w:firstLine="907"/>
        <w:jc w:val="center"/>
        <w:rPr>
          <w:rFonts w:ascii="Times New Roman" w:hAnsi="Times New Roman" w:cs="Times New Roman"/>
          <w:sz w:val="24"/>
          <w:szCs w:val="24"/>
          <w:lang w:val="en-US"/>
        </w:rPr>
      </w:pPr>
    </w:p>
    <w:p w14:paraId="508799F1" w14:textId="77777777" w:rsidR="00557D38" w:rsidRDefault="00557D38" w:rsidP="00557D38">
      <w:pPr>
        <w:spacing w:line="480" w:lineRule="auto"/>
        <w:ind w:firstLine="907"/>
        <w:jc w:val="center"/>
        <w:rPr>
          <w:rFonts w:ascii="Times New Roman" w:hAnsi="Times New Roman" w:cs="Times New Roman"/>
          <w:sz w:val="24"/>
          <w:szCs w:val="24"/>
          <w:lang w:val="en-US"/>
        </w:rPr>
      </w:pPr>
    </w:p>
    <w:p w14:paraId="4D0F5DCC" w14:textId="3120C08C" w:rsidR="00557D38" w:rsidRDefault="00931653" w:rsidP="00557D38">
      <w:pPr>
        <w:spacing w:line="480" w:lineRule="auto"/>
        <w:ind w:firstLine="907"/>
        <w:jc w:val="center"/>
        <w:rPr>
          <w:rFonts w:ascii="Times New Roman" w:hAnsi="Times New Roman" w:cs="Times New Roman"/>
          <w:sz w:val="24"/>
          <w:szCs w:val="24"/>
          <w:lang w:val="en-US"/>
        </w:rPr>
      </w:pPr>
      <w:r>
        <w:rPr>
          <w:rFonts w:ascii="Times New Roman" w:hAnsi="Times New Roman" w:cs="Times New Roman"/>
          <w:sz w:val="24"/>
          <w:szCs w:val="24"/>
          <w:lang w:val="en-US"/>
        </w:rPr>
        <w:t>Sociology paper</w:t>
      </w:r>
    </w:p>
    <w:p w14:paraId="2E541505" w14:textId="7D6C6115" w:rsidR="00557D38" w:rsidRDefault="00931653" w:rsidP="00557D38">
      <w:pPr>
        <w:spacing w:line="480" w:lineRule="auto"/>
        <w:ind w:firstLine="907"/>
        <w:jc w:val="center"/>
        <w:rPr>
          <w:rFonts w:ascii="Times New Roman" w:hAnsi="Times New Roman" w:cs="Times New Roman"/>
          <w:sz w:val="24"/>
          <w:szCs w:val="24"/>
          <w:lang w:val="en-US"/>
        </w:rPr>
      </w:pPr>
      <w:r>
        <w:rPr>
          <w:rFonts w:ascii="Times New Roman" w:hAnsi="Times New Roman" w:cs="Times New Roman"/>
          <w:sz w:val="24"/>
          <w:szCs w:val="24"/>
          <w:lang w:val="en-US"/>
        </w:rPr>
        <w:t>Name</w:t>
      </w:r>
    </w:p>
    <w:p w14:paraId="5965B0A6" w14:textId="41D56E38" w:rsidR="00557D38" w:rsidRDefault="00931653" w:rsidP="00557D38">
      <w:pPr>
        <w:spacing w:line="480" w:lineRule="auto"/>
        <w:ind w:firstLine="907"/>
        <w:jc w:val="center"/>
        <w:rPr>
          <w:rFonts w:ascii="Times New Roman" w:hAnsi="Times New Roman" w:cs="Times New Roman"/>
          <w:sz w:val="24"/>
          <w:szCs w:val="24"/>
          <w:lang w:val="en-US"/>
        </w:rPr>
      </w:pPr>
      <w:r>
        <w:rPr>
          <w:rFonts w:ascii="Times New Roman" w:hAnsi="Times New Roman" w:cs="Times New Roman"/>
          <w:sz w:val="24"/>
          <w:szCs w:val="24"/>
          <w:lang w:val="en-US"/>
        </w:rPr>
        <w:t>Institution</w:t>
      </w:r>
    </w:p>
    <w:p w14:paraId="39449BB1" w14:textId="33F24378" w:rsidR="00557D38" w:rsidRDefault="00931653" w:rsidP="00557D38">
      <w:pPr>
        <w:spacing w:line="480" w:lineRule="auto"/>
        <w:ind w:firstLine="907"/>
        <w:jc w:val="center"/>
        <w:rPr>
          <w:rFonts w:ascii="Times New Roman" w:hAnsi="Times New Roman" w:cs="Times New Roman"/>
          <w:sz w:val="24"/>
          <w:szCs w:val="24"/>
          <w:lang w:val="en-US"/>
        </w:rPr>
      </w:pPr>
      <w:r>
        <w:rPr>
          <w:rFonts w:ascii="Times New Roman" w:hAnsi="Times New Roman" w:cs="Times New Roman"/>
          <w:sz w:val="24"/>
          <w:szCs w:val="24"/>
          <w:lang w:val="en-US"/>
        </w:rPr>
        <w:t>Course</w:t>
      </w:r>
    </w:p>
    <w:p w14:paraId="447C9F64" w14:textId="7013265C" w:rsidR="00557D38" w:rsidRDefault="00931653" w:rsidP="00557D38">
      <w:pPr>
        <w:spacing w:line="480" w:lineRule="auto"/>
        <w:ind w:firstLine="907"/>
        <w:jc w:val="center"/>
        <w:rPr>
          <w:rFonts w:ascii="Times New Roman" w:hAnsi="Times New Roman" w:cs="Times New Roman"/>
          <w:sz w:val="24"/>
          <w:szCs w:val="24"/>
          <w:lang w:val="en-US"/>
        </w:rPr>
      </w:pPr>
      <w:r>
        <w:rPr>
          <w:rFonts w:ascii="Times New Roman" w:hAnsi="Times New Roman" w:cs="Times New Roman"/>
          <w:sz w:val="24"/>
          <w:szCs w:val="24"/>
          <w:lang w:val="en-US"/>
        </w:rPr>
        <w:t>Date</w:t>
      </w:r>
    </w:p>
    <w:p w14:paraId="2F65E95E" w14:textId="77777777" w:rsidR="00557D38" w:rsidRDefault="00931653" w:rsidP="00CE3C0F">
      <w:pPr>
        <w:spacing w:line="480" w:lineRule="auto"/>
        <w:ind w:firstLine="907"/>
        <w:jc w:val="both"/>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410D12CE" w14:textId="08B9DE2C" w:rsidR="00E260DE" w:rsidRDefault="00B010CA" w:rsidP="00E260DE">
      <w:p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Question 1</w:t>
      </w:r>
    </w:p>
    <w:p w14:paraId="400C67BA" w14:textId="1D6EDC7B" w:rsidR="004C5975" w:rsidRPr="00CE3C0F" w:rsidRDefault="00931653" w:rsidP="00CE3C0F">
      <w:pPr>
        <w:spacing w:line="480" w:lineRule="auto"/>
        <w:ind w:firstLine="907"/>
        <w:jc w:val="both"/>
        <w:rPr>
          <w:rFonts w:ascii="Times New Roman" w:hAnsi="Times New Roman" w:cs="Times New Roman"/>
          <w:sz w:val="24"/>
          <w:szCs w:val="24"/>
          <w:lang w:val="en-US"/>
        </w:rPr>
      </w:pPr>
      <w:r w:rsidRPr="00CE3C0F">
        <w:rPr>
          <w:rFonts w:ascii="Times New Roman" w:hAnsi="Times New Roman" w:cs="Times New Roman"/>
          <w:sz w:val="24"/>
          <w:szCs w:val="24"/>
          <w:lang w:val="en-US"/>
        </w:rPr>
        <w:t xml:space="preserve">Client autonomy refers to patient rights in making decisions concerning their health care. Here, the health care providers </w:t>
      </w:r>
      <w:r w:rsidR="00C939CE" w:rsidRPr="00CE3C0F">
        <w:rPr>
          <w:rFonts w:ascii="Times New Roman" w:hAnsi="Times New Roman" w:cs="Times New Roman"/>
          <w:sz w:val="24"/>
          <w:szCs w:val="24"/>
          <w:lang w:val="en-US"/>
        </w:rPr>
        <w:t>work</w:t>
      </w:r>
      <w:r w:rsidRPr="00CE3C0F">
        <w:rPr>
          <w:rFonts w:ascii="Times New Roman" w:hAnsi="Times New Roman" w:cs="Times New Roman"/>
          <w:sz w:val="24"/>
          <w:szCs w:val="24"/>
          <w:lang w:val="en-US"/>
        </w:rPr>
        <w:t xml:space="preserve"> without influencing the </w:t>
      </w:r>
      <w:r w:rsidR="00C939CE" w:rsidRPr="00CE3C0F">
        <w:rPr>
          <w:rFonts w:ascii="Times New Roman" w:hAnsi="Times New Roman" w:cs="Times New Roman"/>
          <w:sz w:val="24"/>
          <w:szCs w:val="24"/>
          <w:lang w:val="en-US"/>
        </w:rPr>
        <w:t>client’s</w:t>
      </w:r>
      <w:r w:rsidRPr="00CE3C0F">
        <w:rPr>
          <w:rFonts w:ascii="Times New Roman" w:hAnsi="Times New Roman" w:cs="Times New Roman"/>
          <w:sz w:val="24"/>
          <w:szCs w:val="24"/>
          <w:lang w:val="en-US"/>
        </w:rPr>
        <w:t xml:space="preserve"> decision </w:t>
      </w:r>
      <w:r w:rsidR="00C02453" w:rsidRPr="00CE3C0F">
        <w:rPr>
          <w:rFonts w:ascii="Times New Roman" w:hAnsi="Times New Roman" w:cs="Times New Roman"/>
          <w:sz w:val="24"/>
          <w:szCs w:val="24"/>
          <w:lang w:val="en-US"/>
        </w:rPr>
        <w:t>about</w:t>
      </w:r>
      <w:r w:rsidRPr="00CE3C0F">
        <w:rPr>
          <w:rFonts w:ascii="Times New Roman" w:hAnsi="Times New Roman" w:cs="Times New Roman"/>
          <w:sz w:val="24"/>
          <w:szCs w:val="24"/>
          <w:lang w:val="en-US"/>
        </w:rPr>
        <w:t xml:space="preserve"> their health.</w:t>
      </w:r>
      <w:r w:rsidR="00C02453" w:rsidRPr="00CE3C0F">
        <w:rPr>
          <w:rFonts w:ascii="Times New Roman" w:hAnsi="Times New Roman" w:cs="Times New Roman"/>
          <w:sz w:val="24"/>
          <w:szCs w:val="24"/>
          <w:lang w:val="en-US"/>
        </w:rPr>
        <w:t xml:space="preserve">  </w:t>
      </w:r>
      <w:r w:rsidR="00A26E8A" w:rsidRPr="00CE3C0F">
        <w:rPr>
          <w:rFonts w:ascii="Times New Roman" w:hAnsi="Times New Roman" w:cs="Times New Roman"/>
          <w:sz w:val="24"/>
          <w:szCs w:val="24"/>
          <w:lang w:val="en-US"/>
        </w:rPr>
        <w:t xml:space="preserve">The respect of </w:t>
      </w:r>
      <w:r w:rsidR="00CE79FB" w:rsidRPr="00CE3C0F">
        <w:rPr>
          <w:rFonts w:ascii="Times New Roman" w:hAnsi="Times New Roman" w:cs="Times New Roman"/>
          <w:sz w:val="24"/>
          <w:szCs w:val="24"/>
          <w:lang w:val="en-US"/>
        </w:rPr>
        <w:t>autonomy</w:t>
      </w:r>
      <w:r w:rsidR="00A26E8A" w:rsidRPr="00CE3C0F">
        <w:rPr>
          <w:rFonts w:ascii="Times New Roman" w:hAnsi="Times New Roman" w:cs="Times New Roman"/>
          <w:sz w:val="24"/>
          <w:szCs w:val="24"/>
          <w:lang w:val="en-US"/>
        </w:rPr>
        <w:t xml:space="preserve"> is embraced by </w:t>
      </w:r>
      <w:r w:rsidR="00C939CE" w:rsidRPr="00CE3C0F">
        <w:rPr>
          <w:rFonts w:ascii="Times New Roman" w:hAnsi="Times New Roman" w:cs="Times New Roman"/>
          <w:sz w:val="24"/>
          <w:szCs w:val="24"/>
          <w:lang w:val="en-US"/>
        </w:rPr>
        <w:t>allowing clients</w:t>
      </w:r>
      <w:r w:rsidR="00A26E8A" w:rsidRPr="00CE3C0F">
        <w:rPr>
          <w:rFonts w:ascii="Times New Roman" w:hAnsi="Times New Roman" w:cs="Times New Roman"/>
          <w:sz w:val="24"/>
          <w:szCs w:val="24"/>
          <w:lang w:val="en-US"/>
        </w:rPr>
        <w:t xml:space="preserve"> to make </w:t>
      </w:r>
      <w:r w:rsidR="00C939CE" w:rsidRPr="00CE3C0F">
        <w:rPr>
          <w:rFonts w:ascii="Times New Roman" w:hAnsi="Times New Roman" w:cs="Times New Roman"/>
          <w:sz w:val="24"/>
          <w:szCs w:val="24"/>
          <w:lang w:val="en-US"/>
        </w:rPr>
        <w:t>their independent</w:t>
      </w:r>
      <w:r w:rsidR="00A26E8A" w:rsidRPr="00CE3C0F">
        <w:rPr>
          <w:rFonts w:ascii="Times New Roman" w:hAnsi="Times New Roman" w:cs="Times New Roman"/>
          <w:sz w:val="24"/>
          <w:szCs w:val="24"/>
          <w:lang w:val="en-US"/>
        </w:rPr>
        <w:t xml:space="preserve"> </w:t>
      </w:r>
      <w:r w:rsidR="00CE79FB" w:rsidRPr="00CE3C0F">
        <w:rPr>
          <w:rFonts w:ascii="Times New Roman" w:hAnsi="Times New Roman" w:cs="Times New Roman"/>
          <w:sz w:val="24"/>
          <w:szCs w:val="24"/>
          <w:lang w:val="en-US"/>
        </w:rPr>
        <w:t>decisions</w:t>
      </w:r>
      <w:r w:rsidR="00A26E8A" w:rsidRPr="00CE3C0F">
        <w:rPr>
          <w:rFonts w:ascii="Times New Roman" w:hAnsi="Times New Roman" w:cs="Times New Roman"/>
          <w:sz w:val="24"/>
          <w:szCs w:val="24"/>
          <w:lang w:val="en-US"/>
        </w:rPr>
        <w:t xml:space="preserve"> about the </w:t>
      </w:r>
      <w:r w:rsidR="00CE79FB" w:rsidRPr="00CE3C0F">
        <w:rPr>
          <w:rFonts w:ascii="Times New Roman" w:hAnsi="Times New Roman" w:cs="Times New Roman"/>
          <w:sz w:val="24"/>
          <w:szCs w:val="24"/>
          <w:lang w:val="en-US"/>
        </w:rPr>
        <w:t xml:space="preserve">intervention that they should or should not receive from the health caregivers. </w:t>
      </w:r>
      <w:r w:rsidR="00C02453" w:rsidRPr="00CE3C0F">
        <w:rPr>
          <w:rFonts w:ascii="Times New Roman" w:hAnsi="Times New Roman" w:cs="Times New Roman"/>
          <w:sz w:val="24"/>
          <w:szCs w:val="24"/>
          <w:lang w:val="en-US"/>
        </w:rPr>
        <w:t xml:space="preserve">The healthcare givers can offer some knowledge or education to the clients. However, they are not supposed to make </w:t>
      </w:r>
      <w:r w:rsidR="006544C2" w:rsidRPr="00CE3C0F">
        <w:rPr>
          <w:rFonts w:ascii="Times New Roman" w:hAnsi="Times New Roman" w:cs="Times New Roman"/>
          <w:sz w:val="24"/>
          <w:szCs w:val="24"/>
          <w:lang w:val="en-US"/>
        </w:rPr>
        <w:t>a decision on behalf of their patients.</w:t>
      </w:r>
      <w:r w:rsidR="002320C0" w:rsidRPr="00CE3C0F">
        <w:rPr>
          <w:rFonts w:ascii="Times New Roman" w:hAnsi="Times New Roman" w:cs="Times New Roman"/>
          <w:sz w:val="24"/>
          <w:szCs w:val="24"/>
          <w:lang w:val="en-US"/>
        </w:rPr>
        <w:t xml:space="preserve"> Generally, client autonomy provides both negative and positive implications concerning social relationships</w:t>
      </w:r>
      <w:r w:rsidR="00BD30C0" w:rsidRPr="00CE3C0F">
        <w:rPr>
          <w:rFonts w:ascii="Times New Roman" w:hAnsi="Times New Roman" w:cs="Times New Roman"/>
          <w:sz w:val="24"/>
          <w:szCs w:val="24"/>
          <w:lang w:val="en-US"/>
        </w:rPr>
        <w:t xml:space="preserve"> and encompasses </w:t>
      </w:r>
      <w:r w:rsidR="00893E7E" w:rsidRPr="00CE3C0F">
        <w:rPr>
          <w:rFonts w:ascii="Times New Roman" w:hAnsi="Times New Roman" w:cs="Times New Roman"/>
          <w:sz w:val="24"/>
          <w:szCs w:val="24"/>
          <w:lang w:val="en-US"/>
        </w:rPr>
        <w:t xml:space="preserve">the client's capacity for not only </w:t>
      </w:r>
      <w:r w:rsidR="00C939CE" w:rsidRPr="00CE3C0F">
        <w:rPr>
          <w:rFonts w:ascii="Times New Roman" w:hAnsi="Times New Roman" w:cs="Times New Roman"/>
          <w:sz w:val="24"/>
          <w:szCs w:val="24"/>
          <w:lang w:val="en-US"/>
        </w:rPr>
        <w:t>self-governance</w:t>
      </w:r>
      <w:r w:rsidR="00893E7E" w:rsidRPr="00CE3C0F">
        <w:rPr>
          <w:rFonts w:ascii="Times New Roman" w:hAnsi="Times New Roman" w:cs="Times New Roman"/>
          <w:sz w:val="24"/>
          <w:szCs w:val="24"/>
          <w:lang w:val="en-US"/>
        </w:rPr>
        <w:t xml:space="preserve"> but also </w:t>
      </w:r>
      <w:r w:rsidR="00C939CE" w:rsidRPr="00CE3C0F">
        <w:rPr>
          <w:rFonts w:ascii="Times New Roman" w:hAnsi="Times New Roman" w:cs="Times New Roman"/>
          <w:sz w:val="24"/>
          <w:szCs w:val="24"/>
          <w:lang w:val="en-US"/>
        </w:rPr>
        <w:t>self-determination</w:t>
      </w:r>
      <w:r w:rsidR="00A21535" w:rsidRPr="00CE3C0F">
        <w:rPr>
          <w:rFonts w:ascii="Times New Roman" w:hAnsi="Times New Roman" w:cs="Times New Roman"/>
          <w:sz w:val="24"/>
          <w:szCs w:val="24"/>
          <w:lang w:val="en-US"/>
        </w:rPr>
        <w:t xml:space="preserve"> </w:t>
      </w:r>
      <w:r w:rsidR="00733E52" w:rsidRPr="00CE3C0F">
        <w:rPr>
          <w:rFonts w:ascii="Times New Roman" w:hAnsi="Times New Roman" w:cs="Times New Roman"/>
          <w:sz w:val="24"/>
          <w:szCs w:val="24"/>
          <w:lang w:val="en-US"/>
        </w:rPr>
        <w:t>(</w:t>
      </w:r>
      <w:r w:rsidR="00733E52" w:rsidRPr="00CE3C0F">
        <w:rPr>
          <w:rFonts w:ascii="Times New Roman" w:hAnsi="Times New Roman" w:cs="Times New Roman"/>
          <w:color w:val="222222"/>
          <w:sz w:val="24"/>
          <w:szCs w:val="24"/>
          <w:shd w:val="clear" w:color="auto" w:fill="FFFFFF"/>
        </w:rPr>
        <w:t xml:space="preserve">Entwistle et al.,2010). </w:t>
      </w:r>
      <w:r w:rsidR="00A015D9" w:rsidRPr="00CE3C0F">
        <w:rPr>
          <w:rFonts w:ascii="Times New Roman" w:hAnsi="Times New Roman" w:cs="Times New Roman"/>
          <w:sz w:val="24"/>
          <w:szCs w:val="24"/>
          <w:lang w:val="en-US"/>
        </w:rPr>
        <w:t xml:space="preserve">Autonomy </w:t>
      </w:r>
      <w:r w:rsidR="009E5E06" w:rsidRPr="00CE3C0F">
        <w:rPr>
          <w:rFonts w:ascii="Times New Roman" w:hAnsi="Times New Roman" w:cs="Times New Roman"/>
          <w:sz w:val="24"/>
          <w:szCs w:val="24"/>
          <w:lang w:val="en-US"/>
        </w:rPr>
        <w:t xml:space="preserve">makes individuals enjoy </w:t>
      </w:r>
      <w:r w:rsidR="004E0F73" w:rsidRPr="00CE3C0F">
        <w:rPr>
          <w:rFonts w:ascii="Times New Roman" w:hAnsi="Times New Roman" w:cs="Times New Roman"/>
          <w:sz w:val="24"/>
          <w:szCs w:val="24"/>
          <w:lang w:val="en-US"/>
        </w:rPr>
        <w:t>a sense of power and freedom in making choices as it forms a sphere of life</w:t>
      </w:r>
      <w:r w:rsidR="00221BD6" w:rsidRPr="00CE3C0F">
        <w:rPr>
          <w:rFonts w:ascii="Times New Roman" w:hAnsi="Times New Roman" w:cs="Times New Roman"/>
          <w:sz w:val="24"/>
          <w:szCs w:val="24"/>
          <w:lang w:val="en-US"/>
        </w:rPr>
        <w:t xml:space="preserve"> </w:t>
      </w:r>
      <w:r w:rsidR="00C939CE" w:rsidRPr="00CE3C0F">
        <w:rPr>
          <w:rFonts w:ascii="Times New Roman" w:hAnsi="Times New Roman" w:cs="Times New Roman"/>
          <w:sz w:val="24"/>
          <w:szCs w:val="24"/>
          <w:lang w:val="en-US"/>
        </w:rPr>
        <w:t>whereby</w:t>
      </w:r>
      <w:r w:rsidR="00221BD6" w:rsidRPr="00CE3C0F">
        <w:rPr>
          <w:rFonts w:ascii="Times New Roman" w:hAnsi="Times New Roman" w:cs="Times New Roman"/>
          <w:sz w:val="24"/>
          <w:szCs w:val="24"/>
          <w:lang w:val="en-US"/>
        </w:rPr>
        <w:t xml:space="preserve"> they can think and act on their behalf. </w:t>
      </w:r>
    </w:p>
    <w:p w14:paraId="6C84C293" w14:textId="38AD21FB" w:rsidR="003D4CAF" w:rsidRDefault="00931653" w:rsidP="00CE3C0F">
      <w:pPr>
        <w:spacing w:line="480" w:lineRule="auto"/>
        <w:ind w:firstLine="907"/>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The client rights are </w:t>
      </w:r>
      <w:r w:rsidR="004625B8">
        <w:rPr>
          <w:rFonts w:ascii="Times New Roman" w:hAnsi="Times New Roman" w:cs="Times New Roman"/>
          <w:color w:val="222222"/>
          <w:sz w:val="24"/>
          <w:szCs w:val="24"/>
          <w:shd w:val="clear" w:color="auto" w:fill="FFFFFF"/>
        </w:rPr>
        <w:t>privileges</w:t>
      </w:r>
      <w:r>
        <w:rPr>
          <w:rFonts w:ascii="Times New Roman" w:hAnsi="Times New Roman" w:cs="Times New Roman"/>
          <w:color w:val="222222"/>
          <w:sz w:val="24"/>
          <w:szCs w:val="24"/>
          <w:shd w:val="clear" w:color="auto" w:fill="FFFFFF"/>
        </w:rPr>
        <w:t xml:space="preserve"> enjoyed</w:t>
      </w:r>
      <w:r w:rsidR="004625B8">
        <w:rPr>
          <w:rFonts w:ascii="Times New Roman" w:hAnsi="Times New Roman" w:cs="Times New Roman"/>
          <w:color w:val="222222"/>
          <w:sz w:val="24"/>
          <w:szCs w:val="24"/>
          <w:shd w:val="clear" w:color="auto" w:fill="FFFFFF"/>
        </w:rPr>
        <w:t xml:space="preserve"> </w:t>
      </w:r>
      <w:r w:rsidR="00715BEC">
        <w:rPr>
          <w:rFonts w:ascii="Times New Roman" w:hAnsi="Times New Roman" w:cs="Times New Roman"/>
          <w:color w:val="222222"/>
          <w:sz w:val="24"/>
          <w:szCs w:val="24"/>
          <w:shd w:val="clear" w:color="auto" w:fill="FFFFFF"/>
        </w:rPr>
        <w:t>ethically by</w:t>
      </w:r>
      <w:r>
        <w:rPr>
          <w:rFonts w:ascii="Times New Roman" w:hAnsi="Times New Roman" w:cs="Times New Roman"/>
          <w:color w:val="222222"/>
          <w:sz w:val="24"/>
          <w:szCs w:val="24"/>
          <w:shd w:val="clear" w:color="auto" w:fill="FFFFFF"/>
        </w:rPr>
        <w:t xml:space="preserve"> clients in organizations</w:t>
      </w:r>
      <w:r w:rsidR="004625B8">
        <w:rPr>
          <w:rFonts w:ascii="Times New Roman" w:hAnsi="Times New Roman" w:cs="Times New Roman"/>
          <w:color w:val="222222"/>
          <w:sz w:val="24"/>
          <w:szCs w:val="24"/>
          <w:shd w:val="clear" w:color="auto" w:fill="FFFFFF"/>
        </w:rPr>
        <w:t xml:space="preserve"> to prevent lawsuits and complaints filed by clients alleging violation of their rights by workers.</w:t>
      </w:r>
      <w:r w:rsidR="006C517E">
        <w:rPr>
          <w:rFonts w:ascii="Times New Roman" w:hAnsi="Times New Roman" w:cs="Times New Roman"/>
          <w:color w:val="222222"/>
          <w:sz w:val="24"/>
          <w:szCs w:val="24"/>
          <w:shd w:val="clear" w:color="auto" w:fill="FFFFFF"/>
        </w:rPr>
        <w:t xml:space="preserve"> In a social work setting, the </w:t>
      </w:r>
      <w:r w:rsidR="00346A0A">
        <w:rPr>
          <w:rFonts w:ascii="Times New Roman" w:hAnsi="Times New Roman" w:cs="Times New Roman"/>
          <w:color w:val="222222"/>
          <w:sz w:val="24"/>
          <w:szCs w:val="24"/>
          <w:shd w:val="clear" w:color="auto" w:fill="FFFFFF"/>
        </w:rPr>
        <w:t>client’s</w:t>
      </w:r>
      <w:r w:rsidR="006C517E">
        <w:rPr>
          <w:rFonts w:ascii="Times New Roman" w:hAnsi="Times New Roman" w:cs="Times New Roman"/>
          <w:color w:val="222222"/>
          <w:sz w:val="24"/>
          <w:szCs w:val="24"/>
          <w:shd w:val="clear" w:color="auto" w:fill="FFFFFF"/>
        </w:rPr>
        <w:t xml:space="preserve"> rights include Privacy and confidentiality, informed consent, access to services, service plans</w:t>
      </w:r>
      <w:r w:rsidR="008E07E7">
        <w:rPr>
          <w:rFonts w:ascii="Times New Roman" w:hAnsi="Times New Roman" w:cs="Times New Roman"/>
          <w:color w:val="222222"/>
          <w:sz w:val="24"/>
          <w:szCs w:val="24"/>
          <w:shd w:val="clear" w:color="auto" w:fill="FFFFFF"/>
        </w:rPr>
        <w:t xml:space="preserve">, and </w:t>
      </w:r>
      <w:r w:rsidR="006C517E">
        <w:rPr>
          <w:rFonts w:ascii="Times New Roman" w:hAnsi="Times New Roman" w:cs="Times New Roman"/>
          <w:color w:val="222222"/>
          <w:sz w:val="24"/>
          <w:szCs w:val="24"/>
          <w:shd w:val="clear" w:color="auto" w:fill="FFFFFF"/>
        </w:rPr>
        <w:t>the right to refuse services</w:t>
      </w:r>
      <w:r w:rsidR="008E07E7">
        <w:rPr>
          <w:rFonts w:ascii="Times New Roman" w:hAnsi="Times New Roman" w:cs="Times New Roman"/>
          <w:color w:val="222222"/>
          <w:sz w:val="24"/>
          <w:szCs w:val="24"/>
          <w:shd w:val="clear" w:color="auto" w:fill="FFFFFF"/>
        </w:rPr>
        <w:t>. T</w:t>
      </w:r>
      <w:r w:rsidR="008F36C4">
        <w:rPr>
          <w:rFonts w:ascii="Times New Roman" w:hAnsi="Times New Roman" w:cs="Times New Roman"/>
          <w:color w:val="222222"/>
          <w:sz w:val="24"/>
          <w:szCs w:val="24"/>
          <w:shd w:val="clear" w:color="auto" w:fill="FFFFFF"/>
        </w:rPr>
        <w:t xml:space="preserve">he right to privacy and confidentiality requires that the client must be informed about their rights and any other exception theta is relevant to them.  The rights to informed consent </w:t>
      </w:r>
      <w:r w:rsidR="00346A0A">
        <w:rPr>
          <w:rFonts w:ascii="Times New Roman" w:hAnsi="Times New Roman" w:cs="Times New Roman"/>
          <w:color w:val="222222"/>
          <w:sz w:val="24"/>
          <w:szCs w:val="24"/>
          <w:shd w:val="clear" w:color="auto" w:fill="FFFFFF"/>
        </w:rPr>
        <w:t>call</w:t>
      </w:r>
      <w:r w:rsidR="008F36C4">
        <w:rPr>
          <w:rFonts w:ascii="Times New Roman" w:hAnsi="Times New Roman" w:cs="Times New Roman"/>
          <w:color w:val="222222"/>
          <w:sz w:val="24"/>
          <w:szCs w:val="24"/>
          <w:shd w:val="clear" w:color="auto" w:fill="FFFFFF"/>
        </w:rPr>
        <w:t xml:space="preserve"> for clarity in procedure and policy for receiving consent and releasing more confidential information.</w:t>
      </w:r>
      <w:r w:rsidR="009F7130">
        <w:rPr>
          <w:rFonts w:ascii="Times New Roman" w:hAnsi="Times New Roman" w:cs="Times New Roman"/>
          <w:color w:val="222222"/>
          <w:sz w:val="24"/>
          <w:szCs w:val="24"/>
          <w:shd w:val="clear" w:color="auto" w:fill="FFFFFF"/>
        </w:rPr>
        <w:t xml:space="preserve"> The rights to access services call for the clients to understand </w:t>
      </w:r>
      <w:r w:rsidR="0068003A">
        <w:rPr>
          <w:rFonts w:ascii="Times New Roman" w:hAnsi="Times New Roman" w:cs="Times New Roman"/>
          <w:color w:val="222222"/>
          <w:sz w:val="24"/>
          <w:szCs w:val="24"/>
          <w:shd w:val="clear" w:color="auto" w:fill="FFFFFF"/>
        </w:rPr>
        <w:t>their privileges to enjoy some ranges of services.</w:t>
      </w:r>
      <w:r w:rsidR="00D254E0">
        <w:rPr>
          <w:rFonts w:ascii="Times New Roman" w:hAnsi="Times New Roman" w:cs="Times New Roman"/>
          <w:color w:val="222222"/>
          <w:sz w:val="24"/>
          <w:szCs w:val="24"/>
          <w:shd w:val="clear" w:color="auto" w:fill="FFFFFF"/>
        </w:rPr>
        <w:t xml:space="preserve"> The right to service plan requires the clients </w:t>
      </w:r>
      <w:r w:rsidR="00A801B3">
        <w:rPr>
          <w:rFonts w:ascii="Times New Roman" w:hAnsi="Times New Roman" w:cs="Times New Roman"/>
          <w:color w:val="222222"/>
          <w:sz w:val="24"/>
          <w:szCs w:val="24"/>
          <w:shd w:val="clear" w:color="auto" w:fill="FFFFFF"/>
        </w:rPr>
        <w:t>to be aware of the extent to which the client enjoys right in participating in health development plans or services.</w:t>
      </w:r>
      <w:r w:rsidR="0032276B">
        <w:rPr>
          <w:rFonts w:ascii="Times New Roman" w:hAnsi="Times New Roman" w:cs="Times New Roman"/>
          <w:color w:val="222222"/>
          <w:sz w:val="24"/>
          <w:szCs w:val="24"/>
          <w:shd w:val="clear" w:color="auto" w:fill="FFFFFF"/>
        </w:rPr>
        <w:t xml:space="preserve"> The rights to refuse services inform the clients to </w:t>
      </w:r>
      <w:r w:rsidR="00B129B8">
        <w:rPr>
          <w:rFonts w:ascii="Times New Roman" w:hAnsi="Times New Roman" w:cs="Times New Roman"/>
          <w:color w:val="222222"/>
          <w:sz w:val="24"/>
          <w:szCs w:val="24"/>
          <w:shd w:val="clear" w:color="auto" w:fill="FFFFFF"/>
        </w:rPr>
        <w:t>decline services as well as its effects.</w:t>
      </w:r>
    </w:p>
    <w:p w14:paraId="68894539" w14:textId="77777777" w:rsidR="0075059A" w:rsidRDefault="0075059A" w:rsidP="00CE3C0F">
      <w:pPr>
        <w:spacing w:line="480" w:lineRule="auto"/>
        <w:ind w:firstLine="907"/>
        <w:jc w:val="both"/>
        <w:rPr>
          <w:rFonts w:ascii="Times New Roman" w:hAnsi="Times New Roman" w:cs="Times New Roman"/>
          <w:color w:val="222222"/>
          <w:sz w:val="24"/>
          <w:szCs w:val="24"/>
          <w:shd w:val="clear" w:color="auto" w:fill="FFFFFF"/>
        </w:rPr>
      </w:pPr>
    </w:p>
    <w:p w14:paraId="34E09D13" w14:textId="27F6BE71" w:rsidR="0075059A" w:rsidRDefault="0075059A" w:rsidP="00CE3C0F">
      <w:pPr>
        <w:spacing w:line="480" w:lineRule="auto"/>
        <w:ind w:firstLine="907"/>
        <w:jc w:val="both"/>
        <w:rPr>
          <w:rFonts w:ascii="Times New Roman" w:hAnsi="Times New Roman" w:cs="Times New Roman"/>
          <w:color w:val="222222"/>
          <w:sz w:val="24"/>
          <w:szCs w:val="24"/>
          <w:shd w:val="clear" w:color="auto" w:fill="FFFFFF"/>
        </w:rPr>
      </w:pPr>
    </w:p>
    <w:p w14:paraId="3FF4B50A" w14:textId="26E2E38D" w:rsidR="0075059A" w:rsidRDefault="0075059A" w:rsidP="0075059A">
      <w:pPr>
        <w:spacing w:line="480" w:lineRule="auto"/>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Question 2</w:t>
      </w:r>
    </w:p>
    <w:p w14:paraId="2E08022C" w14:textId="7DB21BC7" w:rsidR="00211674" w:rsidRDefault="00931653" w:rsidP="00CE3C0F">
      <w:pPr>
        <w:spacing w:line="480" w:lineRule="auto"/>
        <w:ind w:firstLine="907"/>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The informed consent refers to a pr</w:t>
      </w:r>
      <w:r>
        <w:rPr>
          <w:rFonts w:ascii="Times New Roman" w:hAnsi="Times New Roman" w:cs="Times New Roman"/>
          <w:color w:val="222222"/>
          <w:sz w:val="24"/>
          <w:szCs w:val="24"/>
          <w:shd w:val="clear" w:color="auto" w:fill="FFFFFF"/>
        </w:rPr>
        <w:t xml:space="preserve">ocess whereby, healthcare givers offers education to patients concerning </w:t>
      </w:r>
      <w:r w:rsidR="007520EF">
        <w:rPr>
          <w:rFonts w:ascii="Times New Roman" w:hAnsi="Times New Roman" w:cs="Times New Roman"/>
          <w:color w:val="222222"/>
          <w:sz w:val="24"/>
          <w:szCs w:val="24"/>
          <w:shd w:val="clear" w:color="auto" w:fill="FFFFFF"/>
        </w:rPr>
        <w:t>perils, benefits</w:t>
      </w:r>
      <w:r w:rsidR="00463256">
        <w:rPr>
          <w:rFonts w:ascii="Times New Roman" w:hAnsi="Times New Roman" w:cs="Times New Roman"/>
          <w:color w:val="222222"/>
          <w:sz w:val="24"/>
          <w:szCs w:val="24"/>
          <w:shd w:val="clear" w:color="auto" w:fill="FFFFFF"/>
        </w:rPr>
        <w:t xml:space="preserve"> as well as alternative for a given intervention.</w:t>
      </w:r>
      <w:r w:rsidR="007520EF">
        <w:rPr>
          <w:rFonts w:ascii="Times New Roman" w:hAnsi="Times New Roman" w:cs="Times New Roman"/>
          <w:color w:val="222222"/>
          <w:sz w:val="24"/>
          <w:szCs w:val="24"/>
          <w:shd w:val="clear" w:color="auto" w:fill="FFFFFF"/>
        </w:rPr>
        <w:t xml:space="preserve">  Its effectiveness</w:t>
      </w:r>
      <w:r w:rsidR="00760F46">
        <w:rPr>
          <w:rFonts w:ascii="Times New Roman" w:hAnsi="Times New Roman" w:cs="Times New Roman"/>
          <w:color w:val="222222"/>
          <w:sz w:val="24"/>
          <w:szCs w:val="24"/>
          <w:shd w:val="clear" w:color="auto" w:fill="FFFFFF"/>
        </w:rPr>
        <w:t xml:space="preserve">. </w:t>
      </w:r>
      <w:r w:rsidR="006869FA">
        <w:rPr>
          <w:rFonts w:ascii="Times New Roman" w:hAnsi="Times New Roman" w:cs="Times New Roman"/>
          <w:color w:val="222222"/>
          <w:sz w:val="24"/>
          <w:szCs w:val="24"/>
          <w:shd w:val="clear" w:color="auto" w:fill="FFFFFF"/>
        </w:rPr>
        <w:t>It acts as a way of getting permission before carrying out a person's health intervention</w:t>
      </w:r>
      <w:r w:rsidR="001C732A">
        <w:rPr>
          <w:rFonts w:ascii="Times New Roman" w:hAnsi="Times New Roman" w:cs="Times New Roman"/>
          <w:color w:val="222222"/>
          <w:sz w:val="24"/>
          <w:szCs w:val="24"/>
          <w:shd w:val="clear" w:color="auto" w:fill="FFFFFF"/>
        </w:rPr>
        <w:t>. This consent works under principles of information disclosure, patient competency in making decisions, and the nature of the decision that is natural.</w:t>
      </w:r>
    </w:p>
    <w:p w14:paraId="313E4571" w14:textId="64643EA1" w:rsidR="00187B2C" w:rsidRDefault="00931653" w:rsidP="00187B2C">
      <w:pPr>
        <w:spacing w:line="480" w:lineRule="auto"/>
        <w:ind w:firstLine="907"/>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The informed c</w:t>
      </w:r>
      <w:r>
        <w:rPr>
          <w:rFonts w:ascii="Times New Roman" w:hAnsi="Times New Roman" w:cs="Times New Roman"/>
          <w:color w:val="222222"/>
          <w:sz w:val="24"/>
          <w:szCs w:val="24"/>
          <w:shd w:val="clear" w:color="auto" w:fill="FFFFFF"/>
        </w:rPr>
        <w:t>onsent is significant since it serves the purpose of protecting patients, and it is done by signing a consent form that acts as a legal document showing a particular ongoing process of communication between the clients and their healthcare providers.</w:t>
      </w:r>
      <w:r w:rsidR="002F6D49">
        <w:rPr>
          <w:rFonts w:ascii="Times New Roman" w:hAnsi="Times New Roman" w:cs="Times New Roman"/>
          <w:color w:val="222222"/>
          <w:sz w:val="24"/>
          <w:szCs w:val="24"/>
          <w:shd w:val="clear" w:color="auto" w:fill="FFFFFF"/>
        </w:rPr>
        <w:t xml:space="preserve"> Besides, informed consent </w:t>
      </w:r>
      <w:r w:rsidR="00346A0A">
        <w:rPr>
          <w:rFonts w:ascii="Times New Roman" w:hAnsi="Times New Roman" w:cs="Times New Roman"/>
          <w:color w:val="222222"/>
          <w:sz w:val="24"/>
          <w:szCs w:val="24"/>
          <w:shd w:val="clear" w:color="auto" w:fill="FFFFFF"/>
        </w:rPr>
        <w:t>gives</w:t>
      </w:r>
      <w:r w:rsidR="002F6D49">
        <w:rPr>
          <w:rFonts w:ascii="Times New Roman" w:hAnsi="Times New Roman" w:cs="Times New Roman"/>
          <w:color w:val="222222"/>
          <w:sz w:val="24"/>
          <w:szCs w:val="24"/>
          <w:shd w:val="clear" w:color="auto" w:fill="FFFFFF"/>
        </w:rPr>
        <w:t xml:space="preserve"> proof that clients have been given </w:t>
      </w:r>
      <w:r w:rsidR="00571EF2">
        <w:rPr>
          <w:rFonts w:ascii="Times New Roman" w:hAnsi="Times New Roman" w:cs="Times New Roman"/>
          <w:color w:val="222222"/>
          <w:sz w:val="24"/>
          <w:szCs w:val="24"/>
          <w:shd w:val="clear" w:color="auto" w:fill="FFFFFF"/>
        </w:rPr>
        <w:t xml:space="preserve">information concerning their health conditions as well as the best option for </w:t>
      </w:r>
      <w:r w:rsidR="00346A0A">
        <w:rPr>
          <w:rFonts w:ascii="Times New Roman" w:hAnsi="Times New Roman" w:cs="Times New Roman"/>
          <w:color w:val="222222"/>
          <w:sz w:val="24"/>
          <w:szCs w:val="24"/>
          <w:shd w:val="clear" w:color="auto" w:fill="FFFFFF"/>
        </w:rPr>
        <w:t>treatment.</w:t>
      </w:r>
      <w:r w:rsidR="00571EF2">
        <w:rPr>
          <w:rFonts w:ascii="Times New Roman" w:hAnsi="Times New Roman" w:cs="Times New Roman"/>
          <w:color w:val="222222"/>
          <w:sz w:val="24"/>
          <w:szCs w:val="24"/>
          <w:shd w:val="clear" w:color="auto" w:fill="FFFFFF"/>
        </w:rPr>
        <w:t xml:space="preserve"> Further, it ensures clients have adequate information to choose the option that they think is right for </w:t>
      </w:r>
      <w:r w:rsidR="00346A0A">
        <w:rPr>
          <w:rFonts w:ascii="Times New Roman" w:hAnsi="Times New Roman" w:cs="Times New Roman"/>
          <w:color w:val="222222"/>
          <w:sz w:val="24"/>
          <w:szCs w:val="24"/>
          <w:shd w:val="clear" w:color="auto" w:fill="FFFFFF"/>
        </w:rPr>
        <w:t>them hence</w:t>
      </w:r>
      <w:r w:rsidR="00571EF2">
        <w:rPr>
          <w:rFonts w:ascii="Times New Roman" w:hAnsi="Times New Roman" w:cs="Times New Roman"/>
          <w:color w:val="222222"/>
          <w:sz w:val="24"/>
          <w:szCs w:val="24"/>
          <w:shd w:val="clear" w:color="auto" w:fill="FFFFFF"/>
        </w:rPr>
        <w:t xml:space="preserve"> enjoying some freedom.</w:t>
      </w:r>
    </w:p>
    <w:p w14:paraId="007D5CF8" w14:textId="77777777" w:rsidR="00187B2C" w:rsidRDefault="00187B2C" w:rsidP="00187B2C">
      <w:pPr>
        <w:spacing w:line="480" w:lineRule="auto"/>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Question 3</w:t>
      </w:r>
    </w:p>
    <w:p w14:paraId="03415192" w14:textId="3FF04B16" w:rsidR="003A6DFD" w:rsidRDefault="00931653" w:rsidP="00CE3C0F">
      <w:pPr>
        <w:spacing w:line="480" w:lineRule="auto"/>
        <w:ind w:firstLine="907"/>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The dual relationships </w:t>
      </w:r>
      <w:r w:rsidR="00435519">
        <w:rPr>
          <w:rFonts w:ascii="Times New Roman" w:hAnsi="Times New Roman" w:cs="Times New Roman"/>
          <w:color w:val="222222"/>
          <w:sz w:val="24"/>
          <w:szCs w:val="24"/>
          <w:shd w:val="clear" w:color="auto" w:fill="FFFFFF"/>
        </w:rPr>
        <w:t>are</w:t>
      </w:r>
      <w:r>
        <w:rPr>
          <w:rFonts w:ascii="Times New Roman" w:hAnsi="Times New Roman" w:cs="Times New Roman"/>
          <w:color w:val="222222"/>
          <w:sz w:val="24"/>
          <w:szCs w:val="24"/>
          <w:shd w:val="clear" w:color="auto" w:fill="FFFFFF"/>
        </w:rPr>
        <w:t xml:space="preserve"> a situation where there are a variety of roles existing between clients and therapist</w:t>
      </w:r>
      <w:r w:rsidR="000164BC">
        <w:rPr>
          <w:rFonts w:ascii="Times New Roman" w:hAnsi="Times New Roman" w:cs="Times New Roman"/>
          <w:color w:val="222222"/>
          <w:sz w:val="24"/>
          <w:szCs w:val="24"/>
          <w:shd w:val="clear" w:color="auto" w:fill="FFFFFF"/>
        </w:rPr>
        <w:t>s.</w:t>
      </w:r>
      <w:r w:rsidR="004712E8">
        <w:rPr>
          <w:rFonts w:ascii="Times New Roman" w:hAnsi="Times New Roman" w:cs="Times New Roman"/>
          <w:color w:val="222222"/>
          <w:sz w:val="24"/>
          <w:szCs w:val="24"/>
          <w:shd w:val="clear" w:color="auto" w:fill="FFFFFF"/>
        </w:rPr>
        <w:t xml:space="preserve"> For </w:t>
      </w:r>
      <w:r w:rsidR="003D1AFE">
        <w:rPr>
          <w:rFonts w:ascii="Times New Roman" w:hAnsi="Times New Roman" w:cs="Times New Roman"/>
          <w:color w:val="222222"/>
          <w:sz w:val="24"/>
          <w:szCs w:val="24"/>
          <w:shd w:val="clear" w:color="auto" w:fill="FFFFFF"/>
        </w:rPr>
        <w:t>example,</w:t>
      </w:r>
      <w:r w:rsidR="004712E8">
        <w:rPr>
          <w:rFonts w:ascii="Times New Roman" w:hAnsi="Times New Roman" w:cs="Times New Roman"/>
          <w:color w:val="222222"/>
          <w:sz w:val="24"/>
          <w:szCs w:val="24"/>
          <w:shd w:val="clear" w:color="auto" w:fill="FFFFFF"/>
        </w:rPr>
        <w:t xml:space="preserve"> it can exist where a client, like a student, family member, employee, or friend, is practicing multiple roles with a therapist.</w:t>
      </w:r>
      <w:r w:rsidR="003D1AFE">
        <w:rPr>
          <w:rFonts w:ascii="Times New Roman" w:hAnsi="Times New Roman" w:cs="Times New Roman"/>
          <w:color w:val="222222"/>
          <w:sz w:val="24"/>
          <w:szCs w:val="24"/>
          <w:shd w:val="clear" w:color="auto" w:fill="FFFFFF"/>
        </w:rPr>
        <w:t xml:space="preserve"> Sometimes it is impossible to avoid dual relationships, especially if the therapist gets a mandate of testifying in court.</w:t>
      </w:r>
      <w:r w:rsidR="002D5D61">
        <w:rPr>
          <w:rFonts w:ascii="Times New Roman" w:hAnsi="Times New Roman" w:cs="Times New Roman"/>
          <w:color w:val="222222"/>
          <w:sz w:val="24"/>
          <w:szCs w:val="24"/>
          <w:shd w:val="clear" w:color="auto" w:fill="FFFFFF"/>
        </w:rPr>
        <w:t xml:space="preserve"> However, there are dual relationships </w:t>
      </w:r>
      <w:r w:rsidR="006830A1">
        <w:rPr>
          <w:rFonts w:ascii="Times New Roman" w:hAnsi="Times New Roman" w:cs="Times New Roman"/>
          <w:color w:val="222222"/>
          <w:sz w:val="24"/>
          <w:szCs w:val="24"/>
          <w:shd w:val="clear" w:color="auto" w:fill="FFFFFF"/>
        </w:rPr>
        <w:t xml:space="preserve">that can occur </w:t>
      </w:r>
      <w:r w:rsidR="00A36711">
        <w:rPr>
          <w:rFonts w:ascii="Times New Roman" w:hAnsi="Times New Roman" w:cs="Times New Roman"/>
          <w:color w:val="222222"/>
          <w:sz w:val="24"/>
          <w:szCs w:val="24"/>
          <w:shd w:val="clear" w:color="auto" w:fill="FFFFFF"/>
        </w:rPr>
        <w:t>coincidentally or</w:t>
      </w:r>
      <w:r w:rsidR="006830A1">
        <w:rPr>
          <w:rFonts w:ascii="Times New Roman" w:hAnsi="Times New Roman" w:cs="Times New Roman"/>
          <w:color w:val="222222"/>
          <w:sz w:val="24"/>
          <w:szCs w:val="24"/>
          <w:shd w:val="clear" w:color="auto" w:fill="FFFFFF"/>
        </w:rPr>
        <w:t xml:space="preserve"> voluntarily. All in </w:t>
      </w:r>
      <w:r w:rsidR="00435519">
        <w:rPr>
          <w:rFonts w:ascii="Times New Roman" w:hAnsi="Times New Roman" w:cs="Times New Roman"/>
          <w:color w:val="222222"/>
          <w:sz w:val="24"/>
          <w:szCs w:val="24"/>
          <w:shd w:val="clear" w:color="auto" w:fill="FFFFFF"/>
        </w:rPr>
        <w:t>all,</w:t>
      </w:r>
      <w:r w:rsidR="006830A1">
        <w:rPr>
          <w:rFonts w:ascii="Times New Roman" w:hAnsi="Times New Roman" w:cs="Times New Roman"/>
          <w:color w:val="222222"/>
          <w:sz w:val="24"/>
          <w:szCs w:val="24"/>
          <w:shd w:val="clear" w:color="auto" w:fill="FFFFFF"/>
        </w:rPr>
        <w:t xml:space="preserve"> the </w:t>
      </w:r>
      <w:r w:rsidR="007A33D5">
        <w:rPr>
          <w:rFonts w:ascii="Times New Roman" w:hAnsi="Times New Roman" w:cs="Times New Roman"/>
          <w:color w:val="222222"/>
          <w:sz w:val="24"/>
          <w:szCs w:val="24"/>
          <w:shd w:val="clear" w:color="auto" w:fill="FFFFFF"/>
        </w:rPr>
        <w:t xml:space="preserve">therapist needs to be very careful and ensure ethical </w:t>
      </w:r>
      <w:r w:rsidR="00B93055">
        <w:rPr>
          <w:rFonts w:ascii="Times New Roman" w:hAnsi="Times New Roman" w:cs="Times New Roman"/>
          <w:color w:val="222222"/>
          <w:sz w:val="24"/>
          <w:szCs w:val="24"/>
          <w:shd w:val="clear" w:color="auto" w:fill="FFFFFF"/>
        </w:rPr>
        <w:t>guidelines</w:t>
      </w:r>
      <w:r w:rsidR="007A33D5">
        <w:rPr>
          <w:rFonts w:ascii="Times New Roman" w:hAnsi="Times New Roman" w:cs="Times New Roman"/>
          <w:color w:val="222222"/>
          <w:sz w:val="24"/>
          <w:szCs w:val="24"/>
          <w:shd w:val="clear" w:color="auto" w:fill="FFFFFF"/>
        </w:rPr>
        <w:t xml:space="preserve"> are followed, and healthy </w:t>
      </w:r>
      <w:r w:rsidR="00B93055">
        <w:rPr>
          <w:rFonts w:ascii="Times New Roman" w:hAnsi="Times New Roman" w:cs="Times New Roman"/>
          <w:color w:val="222222"/>
          <w:sz w:val="24"/>
          <w:szCs w:val="24"/>
          <w:shd w:val="clear" w:color="auto" w:fill="FFFFFF"/>
        </w:rPr>
        <w:t>boundaries</w:t>
      </w:r>
      <w:r w:rsidR="007A33D5">
        <w:rPr>
          <w:rFonts w:ascii="Times New Roman" w:hAnsi="Times New Roman" w:cs="Times New Roman"/>
          <w:color w:val="222222"/>
          <w:sz w:val="24"/>
          <w:szCs w:val="24"/>
          <w:shd w:val="clear" w:color="auto" w:fill="FFFFFF"/>
        </w:rPr>
        <w:t xml:space="preserve"> are maintained.</w:t>
      </w:r>
      <w:r w:rsidR="006830A1">
        <w:rPr>
          <w:rFonts w:ascii="Times New Roman" w:hAnsi="Times New Roman" w:cs="Times New Roman"/>
          <w:color w:val="222222"/>
          <w:sz w:val="24"/>
          <w:szCs w:val="24"/>
          <w:shd w:val="clear" w:color="auto" w:fill="FFFFFF"/>
        </w:rPr>
        <w:t xml:space="preserve"> </w:t>
      </w:r>
    </w:p>
    <w:p w14:paraId="0BB0C472" w14:textId="18DC7E76" w:rsidR="00CE3C0F" w:rsidRDefault="00931653" w:rsidP="00CE3C0F">
      <w:pPr>
        <w:spacing w:line="480" w:lineRule="auto"/>
        <w:ind w:firstLine="907"/>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The boundary issues refer to </w:t>
      </w:r>
      <w:r>
        <w:rPr>
          <w:rFonts w:ascii="Times New Roman" w:hAnsi="Times New Roman" w:cs="Times New Roman"/>
          <w:color w:val="222222"/>
          <w:sz w:val="24"/>
          <w:szCs w:val="24"/>
          <w:shd w:val="clear" w:color="auto" w:fill="FFFFFF"/>
        </w:rPr>
        <w:t>circumstances whereby social workers or counselor faces a potential conflict between one's professional responsibilities or duties and their religious, sexual, and business relations</w:t>
      </w:r>
      <w:r w:rsidR="0034402C">
        <w:rPr>
          <w:rFonts w:ascii="Times New Roman" w:hAnsi="Times New Roman" w:cs="Times New Roman"/>
          <w:color w:val="222222"/>
          <w:sz w:val="24"/>
          <w:szCs w:val="24"/>
          <w:shd w:val="clear" w:color="auto" w:fill="FFFFFF"/>
        </w:rPr>
        <w:t xml:space="preserve"> (Fredric, 2003).</w:t>
      </w:r>
      <w:r w:rsidR="004F25E7">
        <w:rPr>
          <w:rFonts w:ascii="Times New Roman" w:hAnsi="Times New Roman" w:cs="Times New Roman"/>
          <w:color w:val="222222"/>
          <w:sz w:val="24"/>
          <w:szCs w:val="24"/>
          <w:shd w:val="clear" w:color="auto" w:fill="FFFFFF"/>
        </w:rPr>
        <w:t xml:space="preserve"> The boundary issues are viewed by </w:t>
      </w:r>
      <w:r w:rsidR="004F25E7">
        <w:rPr>
          <w:rFonts w:ascii="Times New Roman" w:hAnsi="Times New Roman" w:cs="Times New Roman"/>
          <w:color w:val="222222"/>
          <w:sz w:val="24"/>
          <w:szCs w:val="24"/>
          <w:shd w:val="clear" w:color="auto" w:fill="FFFFFF"/>
        </w:rPr>
        <w:lastRenderedPageBreak/>
        <w:t xml:space="preserve">counselors </w:t>
      </w:r>
      <w:r w:rsidR="00BE15D9">
        <w:rPr>
          <w:rFonts w:ascii="Times New Roman" w:hAnsi="Times New Roman" w:cs="Times New Roman"/>
          <w:color w:val="222222"/>
          <w:sz w:val="24"/>
          <w:szCs w:val="24"/>
          <w:shd w:val="clear" w:color="auto" w:fill="FFFFFF"/>
        </w:rPr>
        <w:t>to help define a person based on likes and dislikes as well as setting distances when approaching o</w:t>
      </w:r>
      <w:r w:rsidR="00B71DD8">
        <w:rPr>
          <w:rFonts w:ascii="Times New Roman" w:hAnsi="Times New Roman" w:cs="Times New Roman"/>
          <w:color w:val="222222"/>
          <w:sz w:val="24"/>
          <w:szCs w:val="24"/>
          <w:shd w:val="clear" w:color="auto" w:fill="FFFFFF"/>
        </w:rPr>
        <w:t>ne another</w:t>
      </w:r>
      <w:r w:rsidR="003A237E">
        <w:rPr>
          <w:rFonts w:ascii="Times New Roman" w:hAnsi="Times New Roman" w:cs="Times New Roman"/>
          <w:color w:val="222222"/>
          <w:sz w:val="24"/>
          <w:szCs w:val="24"/>
          <w:shd w:val="clear" w:color="auto" w:fill="FFFFFF"/>
        </w:rPr>
        <w:t>.</w:t>
      </w:r>
    </w:p>
    <w:p w14:paraId="71E19D82" w14:textId="77777777" w:rsidR="00AD4FAD" w:rsidRDefault="00AD4FAD" w:rsidP="00AD4FAD">
      <w:pPr>
        <w:spacing w:line="480" w:lineRule="auto"/>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Question 4</w:t>
      </w:r>
    </w:p>
    <w:p w14:paraId="5DEC4184" w14:textId="079B74EF" w:rsidR="0088319A" w:rsidRDefault="00931653" w:rsidP="00CE3C0F">
      <w:pPr>
        <w:spacing w:line="480" w:lineRule="auto"/>
        <w:ind w:firstLine="907"/>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The </w:t>
      </w:r>
      <w:r w:rsidR="00FA7AB5">
        <w:rPr>
          <w:rFonts w:ascii="Times New Roman" w:hAnsi="Times New Roman" w:cs="Times New Roman"/>
          <w:color w:val="222222"/>
          <w:sz w:val="24"/>
          <w:szCs w:val="24"/>
          <w:shd w:val="clear" w:color="auto" w:fill="FFFFFF"/>
        </w:rPr>
        <w:t xml:space="preserve">role of a </w:t>
      </w:r>
      <w:r>
        <w:rPr>
          <w:rFonts w:ascii="Times New Roman" w:hAnsi="Times New Roman" w:cs="Times New Roman"/>
          <w:color w:val="222222"/>
          <w:sz w:val="24"/>
          <w:szCs w:val="24"/>
          <w:shd w:val="clear" w:color="auto" w:fill="FFFFFF"/>
        </w:rPr>
        <w:t>counselor or a therapist</w:t>
      </w:r>
      <w:r w:rsidR="00FA7AB5">
        <w:rPr>
          <w:rFonts w:ascii="Times New Roman" w:hAnsi="Times New Roman" w:cs="Times New Roman"/>
          <w:color w:val="222222"/>
          <w:sz w:val="24"/>
          <w:szCs w:val="24"/>
          <w:shd w:val="clear" w:color="auto" w:fill="FFFFFF"/>
        </w:rPr>
        <w:t xml:space="preserve"> in a relationship helps clients develop the best emotional and cognitive skills to improve their lives by reducing any symptoms related to mental illness that helps in coping with different challenges in life.</w:t>
      </w:r>
      <w:r w:rsidR="004565F9">
        <w:rPr>
          <w:rFonts w:ascii="Times New Roman" w:hAnsi="Times New Roman" w:cs="Times New Roman"/>
          <w:color w:val="222222"/>
          <w:sz w:val="24"/>
          <w:szCs w:val="24"/>
          <w:shd w:val="clear" w:color="auto" w:fill="FFFFFF"/>
        </w:rPr>
        <w:t xml:space="preserve"> The counselors also play the role of creating a good rapport as well as trust with clients and make them feel comfortable</w:t>
      </w:r>
      <w:r w:rsidR="00DF03E7">
        <w:rPr>
          <w:rFonts w:ascii="Times New Roman" w:hAnsi="Times New Roman" w:cs="Times New Roman"/>
          <w:color w:val="222222"/>
          <w:sz w:val="24"/>
          <w:szCs w:val="24"/>
          <w:shd w:val="clear" w:color="auto" w:fill="FFFFFF"/>
        </w:rPr>
        <w:t>, and this helps clients to open up and voice out what is worrying them.</w:t>
      </w:r>
      <w:r w:rsidR="00140279">
        <w:rPr>
          <w:rFonts w:ascii="Times New Roman" w:hAnsi="Times New Roman" w:cs="Times New Roman"/>
          <w:color w:val="222222"/>
          <w:sz w:val="24"/>
          <w:szCs w:val="24"/>
          <w:shd w:val="clear" w:color="auto" w:fill="FFFFFF"/>
        </w:rPr>
        <w:t xml:space="preserve"> Through </w:t>
      </w:r>
      <w:r w:rsidR="007A4E87">
        <w:rPr>
          <w:rFonts w:ascii="Times New Roman" w:hAnsi="Times New Roman" w:cs="Times New Roman"/>
          <w:color w:val="222222"/>
          <w:sz w:val="24"/>
          <w:szCs w:val="24"/>
          <w:shd w:val="clear" w:color="auto" w:fill="FFFFFF"/>
        </w:rPr>
        <w:t>these therapists</w:t>
      </w:r>
      <w:r w:rsidR="00140279">
        <w:rPr>
          <w:rFonts w:ascii="Times New Roman" w:hAnsi="Times New Roman" w:cs="Times New Roman"/>
          <w:color w:val="222222"/>
          <w:sz w:val="24"/>
          <w:szCs w:val="24"/>
          <w:shd w:val="clear" w:color="auto" w:fill="FFFFFF"/>
        </w:rPr>
        <w:t>, relationships are built on confidentiality and trust hence making a difference between negative and positive counseling</w:t>
      </w:r>
      <w:r w:rsidR="00615AC0">
        <w:rPr>
          <w:rFonts w:ascii="Times New Roman" w:hAnsi="Times New Roman" w:cs="Times New Roman"/>
          <w:color w:val="222222"/>
          <w:sz w:val="24"/>
          <w:szCs w:val="24"/>
          <w:shd w:val="clear" w:color="auto" w:fill="FFFFFF"/>
        </w:rPr>
        <w:t xml:space="preserve"> (Martin 2018).</w:t>
      </w:r>
      <w:r w:rsidR="002919EE">
        <w:rPr>
          <w:rFonts w:ascii="Times New Roman" w:hAnsi="Times New Roman" w:cs="Times New Roman"/>
          <w:color w:val="222222"/>
          <w:sz w:val="24"/>
          <w:szCs w:val="24"/>
          <w:shd w:val="clear" w:color="auto" w:fill="FFFFFF"/>
        </w:rPr>
        <w:t xml:space="preserve"> They help clients to explore their beliefs, values, and a better understanding of how to make positive changes useful in their lives.</w:t>
      </w:r>
      <w:r w:rsidR="00F83F91">
        <w:rPr>
          <w:rFonts w:ascii="Times New Roman" w:hAnsi="Times New Roman" w:cs="Times New Roman"/>
          <w:color w:val="222222"/>
          <w:sz w:val="24"/>
          <w:szCs w:val="24"/>
          <w:shd w:val="clear" w:color="auto" w:fill="FFFFFF"/>
        </w:rPr>
        <w:t xml:space="preserve"> For the client to feel comfortable when expressing their uninhibited ways, counselors build a kind of reciprocal trust that helps in establishing and developing a very confidential and safe environment, empathy, and respect.</w:t>
      </w:r>
      <w:r w:rsidR="00AA357A">
        <w:rPr>
          <w:rFonts w:ascii="Times New Roman" w:hAnsi="Times New Roman" w:cs="Times New Roman"/>
          <w:color w:val="222222"/>
          <w:sz w:val="24"/>
          <w:szCs w:val="24"/>
          <w:shd w:val="clear" w:color="auto" w:fill="FFFFFF"/>
        </w:rPr>
        <w:t xml:space="preserve"> Through their patience, the counselors offer clients adequate time to gather and express thoughts and concerns hence enabling them to open further.</w:t>
      </w:r>
      <w:r w:rsidR="00362288">
        <w:rPr>
          <w:rFonts w:ascii="Times New Roman" w:hAnsi="Times New Roman" w:cs="Times New Roman"/>
          <w:color w:val="222222"/>
          <w:sz w:val="24"/>
          <w:szCs w:val="24"/>
          <w:shd w:val="clear" w:color="auto" w:fill="FFFFFF"/>
        </w:rPr>
        <w:t xml:space="preserve"> Also, they offer clients reassurance, </w:t>
      </w:r>
      <w:r w:rsidR="00FB6A4F">
        <w:rPr>
          <w:rFonts w:ascii="Times New Roman" w:hAnsi="Times New Roman" w:cs="Times New Roman"/>
          <w:color w:val="222222"/>
          <w:sz w:val="24"/>
          <w:szCs w:val="24"/>
          <w:shd w:val="clear" w:color="auto" w:fill="FFFFFF"/>
        </w:rPr>
        <w:t>genuine</w:t>
      </w:r>
      <w:r w:rsidR="00362288">
        <w:rPr>
          <w:rFonts w:ascii="Times New Roman" w:hAnsi="Times New Roman" w:cs="Times New Roman"/>
          <w:color w:val="222222"/>
          <w:sz w:val="24"/>
          <w:szCs w:val="24"/>
          <w:shd w:val="clear" w:color="auto" w:fill="FFFFFF"/>
        </w:rPr>
        <w:t xml:space="preserve">ness, and empathy using </w:t>
      </w:r>
      <w:r w:rsidR="00E014C2">
        <w:rPr>
          <w:rFonts w:ascii="Times New Roman" w:hAnsi="Times New Roman" w:cs="Times New Roman"/>
          <w:color w:val="222222"/>
          <w:sz w:val="24"/>
          <w:szCs w:val="24"/>
          <w:shd w:val="clear" w:color="auto" w:fill="FFFFFF"/>
        </w:rPr>
        <w:t>opened</w:t>
      </w:r>
      <w:r w:rsidR="00362288">
        <w:rPr>
          <w:rFonts w:ascii="Times New Roman" w:hAnsi="Times New Roman" w:cs="Times New Roman"/>
          <w:color w:val="222222"/>
          <w:sz w:val="24"/>
          <w:szCs w:val="24"/>
          <w:shd w:val="clear" w:color="auto" w:fill="FFFFFF"/>
        </w:rPr>
        <w:t xml:space="preserve"> ended questions for clients to comfortably and actively share their feelings during counseling.  </w:t>
      </w:r>
    </w:p>
    <w:p w14:paraId="7FDD8124" w14:textId="77777777" w:rsidR="00EE4FF8" w:rsidRDefault="00EE4FF8" w:rsidP="001A4B90">
      <w:pPr>
        <w:spacing w:line="480" w:lineRule="auto"/>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Question 5</w:t>
      </w:r>
    </w:p>
    <w:p w14:paraId="4C8B1635" w14:textId="1D669BEF" w:rsidR="001A4B90" w:rsidRDefault="00931653" w:rsidP="001A4B90">
      <w:pPr>
        <w:spacing w:line="480" w:lineRule="auto"/>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A competent </w:t>
      </w:r>
      <w:r w:rsidR="00542D70">
        <w:rPr>
          <w:rFonts w:ascii="Times New Roman" w:hAnsi="Times New Roman" w:cs="Times New Roman"/>
          <w:color w:val="222222"/>
          <w:sz w:val="24"/>
          <w:szCs w:val="24"/>
          <w:shd w:val="clear" w:color="auto" w:fill="FFFFFF"/>
        </w:rPr>
        <w:t>counsellor</w:t>
      </w:r>
      <w:r>
        <w:rPr>
          <w:rFonts w:ascii="Times New Roman" w:hAnsi="Times New Roman" w:cs="Times New Roman"/>
          <w:color w:val="222222"/>
          <w:sz w:val="24"/>
          <w:szCs w:val="24"/>
          <w:shd w:val="clear" w:color="auto" w:fill="FFFFFF"/>
        </w:rPr>
        <w:t xml:space="preserve"> should have the following</w:t>
      </w:r>
    </w:p>
    <w:p w14:paraId="7B496C58" w14:textId="1FA1C7F7" w:rsidR="009E7E36" w:rsidRDefault="00931653" w:rsidP="001A4B90">
      <w:pPr>
        <w:spacing w:line="480" w:lineRule="auto"/>
        <w:jc w:val="both"/>
        <w:rPr>
          <w:rFonts w:ascii="Times New Roman" w:hAnsi="Times New Roman" w:cs="Times New Roman"/>
          <w:b/>
          <w:bCs/>
          <w:color w:val="222222"/>
          <w:sz w:val="24"/>
          <w:szCs w:val="24"/>
          <w:shd w:val="clear" w:color="auto" w:fill="FFFFFF"/>
        </w:rPr>
      </w:pPr>
      <w:r>
        <w:rPr>
          <w:rFonts w:ascii="Times New Roman" w:hAnsi="Times New Roman" w:cs="Times New Roman"/>
          <w:b/>
          <w:bCs/>
          <w:color w:val="222222"/>
          <w:sz w:val="24"/>
          <w:szCs w:val="24"/>
          <w:shd w:val="clear" w:color="auto" w:fill="FFFFFF"/>
        </w:rPr>
        <w:t xml:space="preserve">Flexible in their style of responding </w:t>
      </w:r>
    </w:p>
    <w:p w14:paraId="3818F936" w14:textId="78CAB03A" w:rsidR="009E7E36" w:rsidRPr="00E5648B" w:rsidRDefault="00931653" w:rsidP="001A4B90">
      <w:pPr>
        <w:spacing w:line="480" w:lineRule="auto"/>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A skilled counselor must understand the need to utilize different communication responses based on what the client needs</w:t>
      </w:r>
      <w:r w:rsidR="005A3AF9">
        <w:rPr>
          <w:rFonts w:ascii="Times New Roman" w:hAnsi="Times New Roman" w:cs="Times New Roman"/>
          <w:color w:val="222222"/>
          <w:sz w:val="24"/>
          <w:szCs w:val="24"/>
          <w:shd w:val="clear" w:color="auto" w:fill="FFFFFF"/>
        </w:rPr>
        <w:t>; hence it is good for them to be international in their choices of answers.</w:t>
      </w:r>
    </w:p>
    <w:p w14:paraId="6C9CD594" w14:textId="36338A8E" w:rsidR="001A4B90" w:rsidRDefault="00931653" w:rsidP="001A4B90">
      <w:pPr>
        <w:spacing w:line="480" w:lineRule="auto"/>
        <w:jc w:val="both"/>
        <w:rPr>
          <w:rFonts w:ascii="Times New Roman" w:hAnsi="Times New Roman" w:cs="Times New Roman"/>
          <w:color w:val="222222"/>
          <w:sz w:val="24"/>
          <w:szCs w:val="24"/>
          <w:shd w:val="clear" w:color="auto" w:fill="FFFFFF"/>
        </w:rPr>
      </w:pPr>
      <w:r w:rsidRPr="009E7E36">
        <w:rPr>
          <w:rFonts w:ascii="Times New Roman" w:hAnsi="Times New Roman" w:cs="Times New Roman"/>
          <w:b/>
          <w:bCs/>
          <w:color w:val="222222"/>
          <w:sz w:val="24"/>
          <w:szCs w:val="24"/>
          <w:shd w:val="clear" w:color="auto" w:fill="FFFFFF"/>
        </w:rPr>
        <w:lastRenderedPageBreak/>
        <w:t>Self- Knowledge.</w:t>
      </w:r>
      <w:r>
        <w:rPr>
          <w:rFonts w:ascii="Times New Roman" w:hAnsi="Times New Roman" w:cs="Times New Roman"/>
          <w:color w:val="222222"/>
          <w:sz w:val="24"/>
          <w:szCs w:val="24"/>
          <w:shd w:val="clear" w:color="auto" w:fill="FFFFFF"/>
        </w:rPr>
        <w:t xml:space="preserve"> A competent counselor should have firm beliefs in evidence-based methods of treatment. They should have a good understanding of themselves and their cultures as well as perception to respect </w:t>
      </w:r>
      <w:r w:rsidR="00820414">
        <w:rPr>
          <w:rFonts w:ascii="Times New Roman" w:hAnsi="Times New Roman" w:cs="Times New Roman"/>
          <w:color w:val="222222"/>
          <w:sz w:val="24"/>
          <w:szCs w:val="24"/>
          <w:shd w:val="clear" w:color="auto" w:fill="FFFFFF"/>
        </w:rPr>
        <w:t>clients factoring in a system of diverse beliefs.</w:t>
      </w:r>
    </w:p>
    <w:p w14:paraId="72573363" w14:textId="6A4CB49D" w:rsidR="007C1C38" w:rsidRDefault="00931653" w:rsidP="002C00D4">
      <w:pPr>
        <w:tabs>
          <w:tab w:val="right" w:pos="9026"/>
        </w:tabs>
        <w:spacing w:line="480" w:lineRule="auto"/>
        <w:jc w:val="both"/>
        <w:rPr>
          <w:rFonts w:ascii="Times New Roman" w:hAnsi="Times New Roman" w:cs="Times New Roman"/>
          <w:color w:val="222222"/>
          <w:sz w:val="24"/>
          <w:szCs w:val="24"/>
          <w:shd w:val="clear" w:color="auto" w:fill="FFFFFF"/>
        </w:rPr>
      </w:pPr>
      <w:r w:rsidRPr="009E7E36">
        <w:rPr>
          <w:rFonts w:ascii="Times New Roman" w:hAnsi="Times New Roman" w:cs="Times New Roman"/>
          <w:b/>
          <w:bCs/>
          <w:color w:val="222222"/>
          <w:sz w:val="24"/>
          <w:szCs w:val="24"/>
          <w:shd w:val="clear" w:color="auto" w:fill="FFFFFF"/>
        </w:rPr>
        <w:t>Cultural aware</w:t>
      </w:r>
      <w:r w:rsidRPr="009E7E36">
        <w:rPr>
          <w:rFonts w:ascii="Times New Roman" w:hAnsi="Times New Roman" w:cs="Times New Roman"/>
          <w:b/>
          <w:bCs/>
          <w:color w:val="222222"/>
          <w:sz w:val="24"/>
          <w:szCs w:val="24"/>
          <w:shd w:val="clear" w:color="auto" w:fill="FFFFFF"/>
        </w:rPr>
        <w:t>ness</w:t>
      </w:r>
      <w:r>
        <w:rPr>
          <w:rFonts w:ascii="Times New Roman" w:hAnsi="Times New Roman" w:cs="Times New Roman"/>
          <w:color w:val="222222"/>
          <w:sz w:val="24"/>
          <w:szCs w:val="24"/>
          <w:shd w:val="clear" w:color="auto" w:fill="FFFFFF"/>
        </w:rPr>
        <w:t>: counselors need to be aware of what entails their cultural values</w:t>
      </w:r>
      <w:r w:rsidR="002C00D4">
        <w:rPr>
          <w:rFonts w:ascii="Times New Roman" w:hAnsi="Times New Roman" w:cs="Times New Roman"/>
          <w:color w:val="222222"/>
          <w:sz w:val="24"/>
          <w:szCs w:val="24"/>
          <w:shd w:val="clear" w:color="auto" w:fill="FFFFFF"/>
        </w:rPr>
        <w:t xml:space="preserve"> that help in acknowledging and exploring how a particular culture potentially impacts counselor-client relationships.</w:t>
      </w:r>
      <w:r w:rsidR="00261491">
        <w:rPr>
          <w:rFonts w:ascii="Times New Roman" w:hAnsi="Times New Roman" w:cs="Times New Roman"/>
          <w:color w:val="222222"/>
          <w:sz w:val="24"/>
          <w:szCs w:val="24"/>
          <w:shd w:val="clear" w:color="auto" w:fill="FFFFFF"/>
        </w:rPr>
        <w:t xml:space="preserve"> Those with no idea of a given culture end up ignoring and fails in addressing issues </w:t>
      </w:r>
      <w:r w:rsidR="00874B7F">
        <w:rPr>
          <w:rFonts w:ascii="Times New Roman" w:hAnsi="Times New Roman" w:cs="Times New Roman"/>
          <w:color w:val="222222"/>
          <w:sz w:val="24"/>
          <w:szCs w:val="24"/>
          <w:shd w:val="clear" w:color="auto" w:fill="FFFFFF"/>
        </w:rPr>
        <w:t>related to religion, heritage, race, and ethnic</w:t>
      </w:r>
      <w:r w:rsidR="00110686">
        <w:rPr>
          <w:rFonts w:ascii="Times New Roman" w:hAnsi="Times New Roman" w:cs="Times New Roman"/>
          <w:color w:val="222222"/>
          <w:sz w:val="24"/>
          <w:szCs w:val="24"/>
          <w:shd w:val="clear" w:color="auto" w:fill="FFFFFF"/>
        </w:rPr>
        <w:t>ity (</w:t>
      </w:r>
      <w:r w:rsidR="00110686">
        <w:rPr>
          <w:rFonts w:ascii="Arial" w:hAnsi="Arial" w:cs="Arial"/>
          <w:color w:val="222222"/>
          <w:sz w:val="20"/>
          <w:szCs w:val="20"/>
          <w:shd w:val="clear" w:color="auto" w:fill="FFFFFF"/>
        </w:rPr>
        <w:t>Hays &amp; McLeod, 2017).</w:t>
      </w:r>
    </w:p>
    <w:p w14:paraId="165C0EBC" w14:textId="38E2CDDD" w:rsidR="00AB5470" w:rsidRPr="00110686" w:rsidRDefault="00931653" w:rsidP="002C00D4">
      <w:pPr>
        <w:tabs>
          <w:tab w:val="right" w:pos="9026"/>
        </w:tabs>
        <w:spacing w:line="480" w:lineRule="auto"/>
        <w:jc w:val="both"/>
        <w:rPr>
          <w:rFonts w:ascii="Times New Roman" w:hAnsi="Times New Roman" w:cs="Times New Roman"/>
          <w:b/>
          <w:bCs/>
          <w:color w:val="222222"/>
          <w:sz w:val="24"/>
          <w:szCs w:val="24"/>
          <w:shd w:val="clear" w:color="auto" w:fill="FFFFFF"/>
        </w:rPr>
      </w:pPr>
      <w:r w:rsidRPr="00110686">
        <w:rPr>
          <w:rFonts w:ascii="Times New Roman" w:hAnsi="Times New Roman" w:cs="Times New Roman"/>
          <w:b/>
          <w:bCs/>
          <w:color w:val="222222"/>
          <w:sz w:val="24"/>
          <w:szCs w:val="24"/>
          <w:shd w:val="clear" w:color="auto" w:fill="FFFFFF"/>
        </w:rPr>
        <w:t>Self-awareness and insightful</w:t>
      </w:r>
    </w:p>
    <w:p w14:paraId="700063DC" w14:textId="720B376F" w:rsidR="00AB5470" w:rsidRDefault="00931653" w:rsidP="002C00D4">
      <w:pPr>
        <w:tabs>
          <w:tab w:val="right" w:pos="9026"/>
        </w:tabs>
        <w:spacing w:line="480" w:lineRule="auto"/>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Competent counselors should have a good grasp of an idea under discussion and be insightful and understand any weakness or </w:t>
      </w:r>
      <w:r>
        <w:rPr>
          <w:rFonts w:ascii="Times New Roman" w:hAnsi="Times New Roman" w:cs="Times New Roman"/>
          <w:color w:val="222222"/>
          <w:sz w:val="24"/>
          <w:szCs w:val="24"/>
          <w:shd w:val="clear" w:color="auto" w:fill="FFFFFF"/>
        </w:rPr>
        <w:t>strength and keep away from being defensive.</w:t>
      </w:r>
    </w:p>
    <w:p w14:paraId="335A8E04" w14:textId="2678F66C" w:rsidR="007A40A6" w:rsidRPr="006748BB" w:rsidRDefault="00931653" w:rsidP="002C00D4">
      <w:pPr>
        <w:tabs>
          <w:tab w:val="right" w:pos="9026"/>
        </w:tabs>
        <w:spacing w:line="480" w:lineRule="auto"/>
        <w:jc w:val="both"/>
        <w:rPr>
          <w:rFonts w:ascii="Times New Roman" w:hAnsi="Times New Roman" w:cs="Times New Roman"/>
          <w:b/>
          <w:bCs/>
          <w:color w:val="222222"/>
          <w:sz w:val="24"/>
          <w:szCs w:val="24"/>
          <w:shd w:val="clear" w:color="auto" w:fill="FFFFFF"/>
        </w:rPr>
      </w:pPr>
      <w:r w:rsidRPr="006748BB">
        <w:rPr>
          <w:rFonts w:ascii="Times New Roman" w:hAnsi="Times New Roman" w:cs="Times New Roman"/>
          <w:b/>
          <w:bCs/>
          <w:color w:val="222222"/>
          <w:sz w:val="24"/>
          <w:szCs w:val="24"/>
          <w:shd w:val="clear" w:color="auto" w:fill="FFFFFF"/>
        </w:rPr>
        <w:t>Capacity to care for themselves</w:t>
      </w:r>
    </w:p>
    <w:p w14:paraId="09926222" w14:textId="3E187C65" w:rsidR="007A40A6" w:rsidRDefault="00931653" w:rsidP="002C00D4">
      <w:pPr>
        <w:tabs>
          <w:tab w:val="right" w:pos="9026"/>
        </w:tabs>
        <w:spacing w:line="480" w:lineRule="auto"/>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Should recognize boundaries and personal limits and seek actively to ensure </w:t>
      </w:r>
      <w:r w:rsidR="001F3A3A">
        <w:rPr>
          <w:rFonts w:ascii="Times New Roman" w:hAnsi="Times New Roman" w:cs="Times New Roman"/>
          <w:color w:val="222222"/>
          <w:sz w:val="24"/>
          <w:szCs w:val="24"/>
          <w:shd w:val="clear" w:color="auto" w:fill="FFFFFF"/>
        </w:rPr>
        <w:t>particular care of life is explored and sustained.</w:t>
      </w:r>
      <w:r w:rsidR="00BC0CD6">
        <w:rPr>
          <w:rFonts w:ascii="Times New Roman" w:hAnsi="Times New Roman" w:cs="Times New Roman"/>
          <w:color w:val="222222"/>
          <w:sz w:val="24"/>
          <w:szCs w:val="24"/>
          <w:shd w:val="clear" w:color="auto" w:fill="FFFFFF"/>
        </w:rPr>
        <w:t xml:space="preserve"> Further, counselors should not neglect personal care, as this will diminish their competences with time. </w:t>
      </w:r>
    </w:p>
    <w:p w14:paraId="1A33E72D" w14:textId="77777777" w:rsidR="00F83F91" w:rsidRPr="00CE3C0F" w:rsidRDefault="00F83F91" w:rsidP="00CE3C0F">
      <w:pPr>
        <w:spacing w:line="480" w:lineRule="auto"/>
        <w:ind w:firstLine="907"/>
        <w:jc w:val="both"/>
        <w:rPr>
          <w:rFonts w:ascii="Times New Roman" w:hAnsi="Times New Roman" w:cs="Times New Roman"/>
          <w:color w:val="222222"/>
          <w:sz w:val="24"/>
          <w:szCs w:val="24"/>
          <w:shd w:val="clear" w:color="auto" w:fill="FFFFFF"/>
        </w:rPr>
      </w:pPr>
    </w:p>
    <w:p w14:paraId="411BDC67" w14:textId="77777777" w:rsidR="00856A09" w:rsidRDefault="00931653" w:rsidP="00BB1F99">
      <w:pPr>
        <w:spacing w:line="480" w:lineRule="auto"/>
        <w:ind w:firstLine="907"/>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br w:type="page"/>
      </w:r>
    </w:p>
    <w:p w14:paraId="18EC0F43" w14:textId="757C6AD8" w:rsidR="00CE3C0F" w:rsidRPr="00CE3C0F" w:rsidRDefault="00931653" w:rsidP="00BB1F99">
      <w:pPr>
        <w:spacing w:line="480" w:lineRule="auto"/>
        <w:ind w:firstLine="907"/>
        <w:jc w:val="center"/>
        <w:rPr>
          <w:rFonts w:ascii="Times New Roman" w:hAnsi="Times New Roman" w:cs="Times New Roman"/>
          <w:color w:val="222222"/>
          <w:sz w:val="24"/>
          <w:szCs w:val="24"/>
          <w:shd w:val="clear" w:color="auto" w:fill="FFFFFF"/>
        </w:rPr>
      </w:pPr>
      <w:r w:rsidRPr="00CE3C0F">
        <w:rPr>
          <w:rFonts w:ascii="Times New Roman" w:hAnsi="Times New Roman" w:cs="Times New Roman"/>
          <w:color w:val="222222"/>
          <w:sz w:val="24"/>
          <w:szCs w:val="24"/>
          <w:shd w:val="clear" w:color="auto" w:fill="FFFFFF"/>
        </w:rPr>
        <w:lastRenderedPageBreak/>
        <w:t>References</w:t>
      </w:r>
    </w:p>
    <w:p w14:paraId="3131286D" w14:textId="559A8399" w:rsidR="00733E52" w:rsidRPr="001931C4" w:rsidRDefault="00931653" w:rsidP="001931C4">
      <w:pPr>
        <w:spacing w:line="480" w:lineRule="auto"/>
        <w:ind w:left="1191" w:hanging="907"/>
        <w:jc w:val="both"/>
        <w:rPr>
          <w:rFonts w:ascii="Times New Roman" w:hAnsi="Times New Roman" w:cs="Times New Roman"/>
          <w:color w:val="222222"/>
          <w:sz w:val="24"/>
          <w:szCs w:val="24"/>
          <w:shd w:val="clear" w:color="auto" w:fill="FFFFFF"/>
        </w:rPr>
      </w:pPr>
      <w:r w:rsidRPr="001931C4">
        <w:rPr>
          <w:rFonts w:ascii="Times New Roman" w:hAnsi="Times New Roman" w:cs="Times New Roman"/>
          <w:color w:val="222222"/>
          <w:sz w:val="24"/>
          <w:szCs w:val="24"/>
          <w:shd w:val="clear" w:color="auto" w:fill="FFFFFF"/>
        </w:rPr>
        <w:t xml:space="preserve">Entwistle, V. A., Carter, S. M., Cribb, A., &amp; McCaffery, K. (2010). Supporting patient autonomy: the importance of </w:t>
      </w:r>
      <w:r w:rsidRPr="001931C4">
        <w:rPr>
          <w:rFonts w:ascii="Times New Roman" w:hAnsi="Times New Roman" w:cs="Times New Roman"/>
          <w:color w:val="222222"/>
          <w:sz w:val="24"/>
          <w:szCs w:val="24"/>
          <w:shd w:val="clear" w:color="auto" w:fill="FFFFFF"/>
        </w:rPr>
        <w:t>clinician-patient relationships. </w:t>
      </w:r>
      <w:r w:rsidRPr="001931C4">
        <w:rPr>
          <w:rFonts w:ascii="Times New Roman" w:hAnsi="Times New Roman" w:cs="Times New Roman"/>
          <w:i/>
          <w:iCs/>
          <w:color w:val="222222"/>
          <w:sz w:val="24"/>
          <w:szCs w:val="24"/>
          <w:shd w:val="clear" w:color="auto" w:fill="FFFFFF"/>
        </w:rPr>
        <w:t>Journal of general internal medicine</w:t>
      </w:r>
      <w:r w:rsidRPr="001931C4">
        <w:rPr>
          <w:rFonts w:ascii="Times New Roman" w:hAnsi="Times New Roman" w:cs="Times New Roman"/>
          <w:color w:val="222222"/>
          <w:sz w:val="24"/>
          <w:szCs w:val="24"/>
          <w:shd w:val="clear" w:color="auto" w:fill="FFFFFF"/>
        </w:rPr>
        <w:t>, </w:t>
      </w:r>
      <w:r w:rsidRPr="001931C4">
        <w:rPr>
          <w:rFonts w:ascii="Times New Roman" w:hAnsi="Times New Roman" w:cs="Times New Roman"/>
          <w:i/>
          <w:iCs/>
          <w:color w:val="222222"/>
          <w:sz w:val="24"/>
          <w:szCs w:val="24"/>
          <w:shd w:val="clear" w:color="auto" w:fill="FFFFFF"/>
        </w:rPr>
        <w:t>25</w:t>
      </w:r>
      <w:r w:rsidRPr="001931C4">
        <w:rPr>
          <w:rFonts w:ascii="Times New Roman" w:hAnsi="Times New Roman" w:cs="Times New Roman"/>
          <w:color w:val="222222"/>
          <w:sz w:val="24"/>
          <w:szCs w:val="24"/>
          <w:shd w:val="clear" w:color="auto" w:fill="FFFFFF"/>
        </w:rPr>
        <w:t>(7), 741-745.</w:t>
      </w:r>
    </w:p>
    <w:p w14:paraId="23B775E0" w14:textId="49ADE934" w:rsidR="008800E7" w:rsidRPr="001931C4" w:rsidRDefault="00931653" w:rsidP="001931C4">
      <w:pPr>
        <w:tabs>
          <w:tab w:val="left" w:pos="3540"/>
        </w:tabs>
        <w:spacing w:line="480" w:lineRule="auto"/>
        <w:ind w:left="1191" w:hanging="907"/>
        <w:rPr>
          <w:rFonts w:ascii="Times New Roman" w:hAnsi="Times New Roman" w:cs="Times New Roman"/>
          <w:sz w:val="24"/>
          <w:szCs w:val="24"/>
        </w:rPr>
      </w:pPr>
      <w:r w:rsidRPr="001931C4">
        <w:rPr>
          <w:rFonts w:ascii="Times New Roman" w:hAnsi="Times New Roman" w:cs="Times New Roman"/>
          <w:color w:val="222222"/>
          <w:sz w:val="24"/>
          <w:szCs w:val="24"/>
          <w:shd w:val="clear" w:color="auto" w:fill="FFFFFF"/>
        </w:rPr>
        <w:t>Fredrik. G.</w:t>
      </w:r>
      <w:r w:rsidR="00F6017A" w:rsidRPr="001931C4">
        <w:rPr>
          <w:rFonts w:ascii="Times New Roman" w:hAnsi="Times New Roman" w:cs="Times New Roman"/>
          <w:color w:val="222222"/>
          <w:sz w:val="24"/>
          <w:szCs w:val="24"/>
          <w:shd w:val="clear" w:color="auto" w:fill="FFFFFF"/>
        </w:rPr>
        <w:t xml:space="preserve"> </w:t>
      </w:r>
      <w:r w:rsidRPr="001931C4">
        <w:rPr>
          <w:rFonts w:ascii="Times New Roman" w:hAnsi="Times New Roman" w:cs="Times New Roman"/>
          <w:color w:val="222222"/>
          <w:sz w:val="24"/>
          <w:szCs w:val="24"/>
          <w:shd w:val="clear" w:color="auto" w:fill="FFFFFF"/>
        </w:rPr>
        <w:t>Reamer (2003)</w:t>
      </w:r>
      <w:r w:rsidR="004E354F" w:rsidRPr="001931C4">
        <w:rPr>
          <w:rFonts w:ascii="Times New Roman" w:hAnsi="Times New Roman" w:cs="Times New Roman"/>
          <w:color w:val="222222"/>
          <w:sz w:val="24"/>
          <w:szCs w:val="24"/>
          <w:shd w:val="clear" w:color="auto" w:fill="FFFFFF"/>
        </w:rPr>
        <w:t>. Boundary issues in social work.</w:t>
      </w:r>
      <w:r w:rsidR="002F79D5" w:rsidRPr="001931C4">
        <w:rPr>
          <w:rFonts w:ascii="Times New Roman" w:hAnsi="Times New Roman" w:cs="Times New Roman"/>
          <w:sz w:val="24"/>
          <w:szCs w:val="24"/>
        </w:rPr>
        <w:t xml:space="preserve"> </w:t>
      </w:r>
      <w:hyperlink r:id="rId7" w:history="1">
        <w:r w:rsidR="002F79D5" w:rsidRPr="001931C4">
          <w:rPr>
            <w:rStyle w:val="Hyperlink"/>
            <w:rFonts w:ascii="Times New Roman" w:hAnsi="Times New Roman" w:cs="Times New Roman"/>
            <w:sz w:val="24"/>
            <w:szCs w:val="24"/>
          </w:rPr>
          <w:t>https://www.researchgate.net/publication/10919250_Boundary_Issues_in_Social_Work_Managing_Dual_Relationships</w:t>
        </w:r>
      </w:hyperlink>
    </w:p>
    <w:p w14:paraId="2FD84F0D" w14:textId="39C2735D" w:rsidR="00440BA1" w:rsidRPr="001931C4" w:rsidRDefault="00931653" w:rsidP="001931C4">
      <w:pPr>
        <w:tabs>
          <w:tab w:val="left" w:pos="3540"/>
        </w:tabs>
        <w:spacing w:line="480" w:lineRule="auto"/>
        <w:ind w:left="1191" w:hanging="907"/>
        <w:rPr>
          <w:rFonts w:ascii="Times New Roman" w:hAnsi="Times New Roman" w:cs="Times New Roman"/>
          <w:color w:val="222222"/>
          <w:sz w:val="24"/>
          <w:szCs w:val="24"/>
          <w:shd w:val="clear" w:color="auto" w:fill="FFFFFF"/>
        </w:rPr>
      </w:pPr>
      <w:r w:rsidRPr="001931C4">
        <w:rPr>
          <w:rFonts w:ascii="Times New Roman" w:hAnsi="Times New Roman" w:cs="Times New Roman"/>
          <w:sz w:val="24"/>
          <w:szCs w:val="24"/>
        </w:rPr>
        <w:t xml:space="preserve">Martin. A. </w:t>
      </w:r>
      <w:r w:rsidR="001931C4" w:rsidRPr="001931C4">
        <w:rPr>
          <w:rFonts w:ascii="Times New Roman" w:hAnsi="Times New Roman" w:cs="Times New Roman"/>
          <w:sz w:val="24"/>
          <w:szCs w:val="24"/>
        </w:rPr>
        <w:t>(2018</w:t>
      </w:r>
      <w:r w:rsidRPr="001931C4">
        <w:rPr>
          <w:rFonts w:ascii="Times New Roman" w:hAnsi="Times New Roman" w:cs="Times New Roman"/>
          <w:sz w:val="24"/>
          <w:szCs w:val="24"/>
        </w:rPr>
        <w:t xml:space="preserve">). The </w:t>
      </w:r>
      <w:r w:rsidRPr="001931C4">
        <w:rPr>
          <w:rFonts w:ascii="Times New Roman" w:hAnsi="Times New Roman" w:cs="Times New Roman"/>
          <w:sz w:val="24"/>
          <w:szCs w:val="24"/>
        </w:rPr>
        <w:t>relationship between clients and counsel</w:t>
      </w:r>
      <w:r w:rsidR="004A1DEF" w:rsidRPr="001931C4">
        <w:rPr>
          <w:rFonts w:ascii="Times New Roman" w:hAnsi="Times New Roman" w:cs="Times New Roman"/>
          <w:sz w:val="24"/>
          <w:szCs w:val="24"/>
        </w:rPr>
        <w:t>ors. The counselor's guide.</w:t>
      </w:r>
      <w:r w:rsidR="00EF7CE7" w:rsidRPr="001931C4">
        <w:rPr>
          <w:rFonts w:ascii="Times New Roman" w:hAnsi="Times New Roman" w:cs="Times New Roman"/>
          <w:sz w:val="24"/>
          <w:szCs w:val="24"/>
        </w:rPr>
        <w:t xml:space="preserve"> thecounsellorsguide.co.uk/relationship-between-counsellor-client.html </w:t>
      </w:r>
      <w:r w:rsidRPr="001931C4">
        <w:rPr>
          <w:rFonts w:ascii="Times New Roman" w:hAnsi="Times New Roman" w:cs="Times New Roman"/>
          <w:sz w:val="24"/>
          <w:szCs w:val="24"/>
        </w:rPr>
        <w:t xml:space="preserve"> </w:t>
      </w:r>
    </w:p>
    <w:p w14:paraId="65C51A9A" w14:textId="730B2BF6" w:rsidR="008800E7" w:rsidRPr="001931C4" w:rsidRDefault="00931653" w:rsidP="001931C4">
      <w:pPr>
        <w:spacing w:line="480" w:lineRule="auto"/>
        <w:ind w:left="1191" w:hanging="907"/>
        <w:jc w:val="both"/>
        <w:rPr>
          <w:rFonts w:ascii="Times New Roman" w:hAnsi="Times New Roman" w:cs="Times New Roman"/>
          <w:sz w:val="24"/>
          <w:szCs w:val="24"/>
          <w:lang w:val="en-US"/>
        </w:rPr>
      </w:pPr>
      <w:r w:rsidRPr="001931C4">
        <w:rPr>
          <w:rFonts w:ascii="Times New Roman" w:hAnsi="Times New Roman" w:cs="Times New Roman"/>
          <w:color w:val="222222"/>
          <w:sz w:val="24"/>
          <w:szCs w:val="24"/>
          <w:shd w:val="clear" w:color="auto" w:fill="FFFFFF"/>
        </w:rPr>
        <w:t>Hays, D. G., &amp; McLeod, A. L. (2017). The culturally competent counselor.</w:t>
      </w:r>
      <w:bookmarkStart w:id="0" w:name="_GoBack"/>
      <w:bookmarkEnd w:id="0"/>
    </w:p>
    <w:sectPr w:rsidR="008800E7" w:rsidRPr="001931C4" w:rsidSect="00471553">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FA79EA2" w14:textId="77777777" w:rsidR="00931653" w:rsidRDefault="00931653">
      <w:pPr>
        <w:spacing w:after="0" w:line="240" w:lineRule="auto"/>
      </w:pPr>
      <w:r>
        <w:separator/>
      </w:r>
    </w:p>
  </w:endnote>
  <w:endnote w:type="continuationSeparator" w:id="0">
    <w:p w14:paraId="15ED0E41" w14:textId="77777777" w:rsidR="00931653" w:rsidRDefault="009316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646B2C7" w14:textId="77777777" w:rsidR="00931653" w:rsidRDefault="00931653">
      <w:pPr>
        <w:spacing w:after="0" w:line="240" w:lineRule="auto"/>
      </w:pPr>
      <w:r>
        <w:separator/>
      </w:r>
    </w:p>
  </w:footnote>
  <w:footnote w:type="continuationSeparator" w:id="0">
    <w:p w14:paraId="47D5F843" w14:textId="77777777" w:rsidR="00931653" w:rsidRDefault="009316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409581994"/>
      <w:docPartObj>
        <w:docPartGallery w:val="Page Numbers (Top of Page)"/>
        <w:docPartUnique/>
      </w:docPartObj>
    </w:sdtPr>
    <w:sdtEndPr>
      <w:rPr>
        <w:noProof/>
      </w:rPr>
    </w:sdtEndPr>
    <w:sdtContent>
      <w:p w14:paraId="4D4D1266" w14:textId="2F4333B6" w:rsidR="00471553" w:rsidRPr="00471553" w:rsidRDefault="00931653" w:rsidP="00471553">
        <w:pPr>
          <w:spacing w:line="480" w:lineRule="auto"/>
          <w:rPr>
            <w:rFonts w:ascii="Times New Roman" w:hAnsi="Times New Roman" w:cs="Times New Roman"/>
            <w:sz w:val="24"/>
            <w:szCs w:val="24"/>
            <w:lang w:val="en-US"/>
          </w:rPr>
        </w:pPr>
        <w:r w:rsidRPr="00471553">
          <w:rPr>
            <w:rFonts w:ascii="Times New Roman" w:hAnsi="Times New Roman" w:cs="Times New Roman"/>
            <w:sz w:val="24"/>
            <w:szCs w:val="24"/>
            <w:lang w:val="en-US"/>
          </w:rPr>
          <w:t>SOCIOLOGY PAPER</w:t>
        </w:r>
        <w:r>
          <w:rPr>
            <w:rFonts w:ascii="Times New Roman" w:hAnsi="Times New Roman" w:cs="Times New Roman"/>
            <w:sz w:val="24"/>
            <w:szCs w:val="24"/>
            <w:lang w:val="en-US"/>
          </w:rPr>
          <w:t xml:space="preserve">                                                                                                               </w:t>
        </w:r>
        <w:r w:rsidRPr="00471553">
          <w:rPr>
            <w:rFonts w:ascii="Times New Roman" w:hAnsi="Times New Roman" w:cs="Times New Roman"/>
            <w:sz w:val="24"/>
            <w:szCs w:val="24"/>
          </w:rPr>
          <w:fldChar w:fldCharType="begin"/>
        </w:r>
        <w:r w:rsidRPr="00471553">
          <w:rPr>
            <w:rFonts w:ascii="Times New Roman" w:hAnsi="Times New Roman" w:cs="Times New Roman"/>
            <w:sz w:val="24"/>
            <w:szCs w:val="24"/>
          </w:rPr>
          <w:instrText xml:space="preserve"> PAGE   \* MERGEFORMAT </w:instrText>
        </w:r>
        <w:r w:rsidRPr="00471553">
          <w:rPr>
            <w:rFonts w:ascii="Times New Roman" w:hAnsi="Times New Roman" w:cs="Times New Roman"/>
            <w:sz w:val="24"/>
            <w:szCs w:val="24"/>
          </w:rPr>
          <w:fldChar w:fldCharType="separate"/>
        </w:r>
        <w:r w:rsidRPr="00471553">
          <w:rPr>
            <w:rFonts w:ascii="Times New Roman" w:hAnsi="Times New Roman" w:cs="Times New Roman"/>
            <w:noProof/>
            <w:sz w:val="24"/>
            <w:szCs w:val="24"/>
          </w:rPr>
          <w:t>2</w:t>
        </w:r>
        <w:r w:rsidRPr="00471553">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81D34E" w14:textId="24882CE6" w:rsidR="00471553" w:rsidRPr="00471553" w:rsidRDefault="00931653" w:rsidP="00471553">
    <w:pPr>
      <w:spacing w:line="480" w:lineRule="auto"/>
      <w:rPr>
        <w:rFonts w:ascii="Times New Roman" w:hAnsi="Times New Roman" w:cs="Times New Roman"/>
        <w:sz w:val="24"/>
        <w:szCs w:val="24"/>
        <w:lang w:val="en-US"/>
      </w:rPr>
    </w:pPr>
    <w:r w:rsidRPr="00471553">
      <w:rPr>
        <w:rFonts w:ascii="Times New Roman" w:hAnsi="Times New Roman" w:cs="Times New Roman"/>
        <w:sz w:val="24"/>
        <w:szCs w:val="24"/>
        <w:lang w:val="en-US"/>
      </w:rPr>
      <w:t>Running Head: SOCIOLOGY PAPER</w:t>
    </w:r>
    <w:r>
      <w:rPr>
        <w:rFonts w:ascii="Times New Roman" w:hAnsi="Times New Roman" w:cs="Times New Roman"/>
        <w:sz w:val="24"/>
        <w:szCs w:val="24"/>
        <w:lang w:val="en-US"/>
      </w:rPr>
      <w:t xml:space="preserve">                                                                                      </w:t>
    </w:r>
    <w:r w:rsidRPr="00471553">
      <w:rPr>
        <w:rFonts w:ascii="Times New Roman" w:hAnsi="Times New Roman" w:cs="Times New Roman"/>
        <w:sz w:val="24"/>
        <w:szCs w:val="24"/>
        <w:lang w:val="en-US"/>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1BE3957"/>
    <w:multiLevelType w:val="multilevel"/>
    <w:tmpl w:val="FD0EB25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3E6B"/>
    <w:rsid w:val="000164BC"/>
    <w:rsid w:val="00110686"/>
    <w:rsid w:val="00140279"/>
    <w:rsid w:val="00156E7B"/>
    <w:rsid w:val="00187B2C"/>
    <w:rsid w:val="001931C4"/>
    <w:rsid w:val="001A4B90"/>
    <w:rsid w:val="001C732A"/>
    <w:rsid w:val="001F3A3A"/>
    <w:rsid w:val="00211674"/>
    <w:rsid w:val="00221BD6"/>
    <w:rsid w:val="002320C0"/>
    <w:rsid w:val="00261491"/>
    <w:rsid w:val="002919EE"/>
    <w:rsid w:val="002C00D4"/>
    <w:rsid w:val="002D3E6B"/>
    <w:rsid w:val="002D5D61"/>
    <w:rsid w:val="002E120C"/>
    <w:rsid w:val="002F6D49"/>
    <w:rsid w:val="002F79D5"/>
    <w:rsid w:val="00320D40"/>
    <w:rsid w:val="0032276B"/>
    <w:rsid w:val="0034402C"/>
    <w:rsid w:val="00346A0A"/>
    <w:rsid w:val="00362288"/>
    <w:rsid w:val="003A237E"/>
    <w:rsid w:val="003A6DFD"/>
    <w:rsid w:val="003D1AFE"/>
    <w:rsid w:val="003D4CAF"/>
    <w:rsid w:val="00435519"/>
    <w:rsid w:val="00440BA1"/>
    <w:rsid w:val="004565F9"/>
    <w:rsid w:val="004625B8"/>
    <w:rsid w:val="00463256"/>
    <w:rsid w:val="004712E8"/>
    <w:rsid w:val="00471553"/>
    <w:rsid w:val="004A1DEF"/>
    <w:rsid w:val="004C5975"/>
    <w:rsid w:val="004E0F73"/>
    <w:rsid w:val="004E354F"/>
    <w:rsid w:val="004F25E7"/>
    <w:rsid w:val="005216C9"/>
    <w:rsid w:val="00542D70"/>
    <w:rsid w:val="00557D38"/>
    <w:rsid w:val="00571EF2"/>
    <w:rsid w:val="00584F1C"/>
    <w:rsid w:val="005A3AF9"/>
    <w:rsid w:val="00615AC0"/>
    <w:rsid w:val="006544C2"/>
    <w:rsid w:val="006748BB"/>
    <w:rsid w:val="0068003A"/>
    <w:rsid w:val="006830A1"/>
    <w:rsid w:val="006869FA"/>
    <w:rsid w:val="006C517E"/>
    <w:rsid w:val="00715BEC"/>
    <w:rsid w:val="00733E52"/>
    <w:rsid w:val="0075059A"/>
    <w:rsid w:val="007520EF"/>
    <w:rsid w:val="00760F46"/>
    <w:rsid w:val="007A33D5"/>
    <w:rsid w:val="007A40A6"/>
    <w:rsid w:val="007A4E87"/>
    <w:rsid w:val="007C1C38"/>
    <w:rsid w:val="007C5323"/>
    <w:rsid w:val="00820414"/>
    <w:rsid w:val="00833119"/>
    <w:rsid w:val="00856A09"/>
    <w:rsid w:val="00874B7F"/>
    <w:rsid w:val="008800E7"/>
    <w:rsid w:val="0088319A"/>
    <w:rsid w:val="008925BD"/>
    <w:rsid w:val="00893E7E"/>
    <w:rsid w:val="008E07E7"/>
    <w:rsid w:val="008F36C4"/>
    <w:rsid w:val="00931653"/>
    <w:rsid w:val="009B513B"/>
    <w:rsid w:val="009E5E06"/>
    <w:rsid w:val="009E7E36"/>
    <w:rsid w:val="009F7130"/>
    <w:rsid w:val="00A015D9"/>
    <w:rsid w:val="00A21535"/>
    <w:rsid w:val="00A26E8A"/>
    <w:rsid w:val="00A36711"/>
    <w:rsid w:val="00A801B3"/>
    <w:rsid w:val="00AA357A"/>
    <w:rsid w:val="00AB5470"/>
    <w:rsid w:val="00AD4FAD"/>
    <w:rsid w:val="00AF19A3"/>
    <w:rsid w:val="00B010CA"/>
    <w:rsid w:val="00B129B8"/>
    <w:rsid w:val="00B71DD8"/>
    <w:rsid w:val="00B93055"/>
    <w:rsid w:val="00BB1F99"/>
    <w:rsid w:val="00BC0CD6"/>
    <w:rsid w:val="00BD30C0"/>
    <w:rsid w:val="00BE15D9"/>
    <w:rsid w:val="00C02453"/>
    <w:rsid w:val="00C939CE"/>
    <w:rsid w:val="00CA3E11"/>
    <w:rsid w:val="00CE3C0F"/>
    <w:rsid w:val="00CE79FB"/>
    <w:rsid w:val="00D254E0"/>
    <w:rsid w:val="00DF03E7"/>
    <w:rsid w:val="00DF6934"/>
    <w:rsid w:val="00E014C2"/>
    <w:rsid w:val="00E260DE"/>
    <w:rsid w:val="00E5648B"/>
    <w:rsid w:val="00EC075A"/>
    <w:rsid w:val="00EE4FF8"/>
    <w:rsid w:val="00EF7CE7"/>
    <w:rsid w:val="00F25CFA"/>
    <w:rsid w:val="00F6017A"/>
    <w:rsid w:val="00F83F91"/>
    <w:rsid w:val="00FA7AB5"/>
    <w:rsid w:val="00FB6A4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FB7F88"/>
  <w15:chartTrackingRefBased/>
  <w15:docId w15:val="{584A9BE1-F7C1-440C-8CAF-53ED298B3E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F79D5"/>
    <w:rPr>
      <w:color w:val="0000FF"/>
      <w:u w:val="single"/>
    </w:rPr>
  </w:style>
  <w:style w:type="paragraph" w:styleId="Header">
    <w:name w:val="header"/>
    <w:basedOn w:val="Normal"/>
    <w:link w:val="HeaderChar"/>
    <w:uiPriority w:val="99"/>
    <w:unhideWhenUsed/>
    <w:rsid w:val="00856A09"/>
    <w:pPr>
      <w:tabs>
        <w:tab w:val="center" w:pos="4513"/>
        <w:tab w:val="right" w:pos="9026"/>
      </w:tabs>
      <w:spacing w:after="0" w:line="240" w:lineRule="auto"/>
    </w:pPr>
  </w:style>
  <w:style w:type="character" w:customStyle="1" w:styleId="HeaderChar">
    <w:name w:val="Header Char"/>
    <w:basedOn w:val="DefaultParagraphFont"/>
    <w:link w:val="Header"/>
    <w:uiPriority w:val="99"/>
    <w:rsid w:val="00856A09"/>
  </w:style>
  <w:style w:type="paragraph" w:styleId="Footer">
    <w:name w:val="footer"/>
    <w:basedOn w:val="Normal"/>
    <w:link w:val="FooterChar"/>
    <w:uiPriority w:val="99"/>
    <w:unhideWhenUsed/>
    <w:rsid w:val="00856A09"/>
    <w:pPr>
      <w:tabs>
        <w:tab w:val="center" w:pos="4513"/>
        <w:tab w:val="right" w:pos="9026"/>
      </w:tabs>
      <w:spacing w:after="0" w:line="240" w:lineRule="auto"/>
    </w:pPr>
  </w:style>
  <w:style w:type="character" w:customStyle="1" w:styleId="FooterChar">
    <w:name w:val="Footer Char"/>
    <w:basedOn w:val="DefaultParagraphFont"/>
    <w:link w:val="Footer"/>
    <w:uiPriority w:val="99"/>
    <w:rsid w:val="00856A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researchgate.net/publication/10919250_Boundary_Issues_in_Social_Work_Managing_Dual_Relationship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6</Pages>
  <Words>1106</Words>
  <Characters>6306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11</cp:revision>
  <dcterms:created xsi:type="dcterms:W3CDTF">2020-01-21T14:41:00Z</dcterms:created>
  <dcterms:modified xsi:type="dcterms:W3CDTF">2020-01-21T14:56:00Z</dcterms:modified>
</cp:coreProperties>
</file>