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47CEC" w:rsidP="00E47CEC" w14:paraId="209D400E" w14:textId="77777777">
      <w:pPr>
        <w:jc w:val="center"/>
        <w:rPr>
          <w:rFonts w:ascii="Times New Roman" w:hAnsi="Times New Roman" w:cs="Times New Roman"/>
          <w:sz w:val="24"/>
          <w:szCs w:val="24"/>
        </w:rPr>
      </w:pPr>
      <w:r>
        <w:rPr>
          <w:rFonts w:ascii="Times New Roman" w:hAnsi="Times New Roman" w:cs="Times New Roman"/>
          <w:sz w:val="24"/>
          <w:szCs w:val="24"/>
        </w:rPr>
        <w:t>Sonic Seasonings Analysis</w:t>
      </w:r>
    </w:p>
    <w:p w:rsidR="00E47CEC" w:rsidP="00E47CEC" w14:paraId="4EEC68D5" w14:textId="77777777">
      <w:pPr>
        <w:jc w:val="center"/>
        <w:rPr>
          <w:rFonts w:ascii="Times New Roman" w:hAnsi="Times New Roman" w:cs="Times New Roman"/>
          <w:sz w:val="24"/>
          <w:szCs w:val="24"/>
        </w:rPr>
      </w:pPr>
      <w:r>
        <w:rPr>
          <w:rFonts w:ascii="Times New Roman" w:hAnsi="Times New Roman" w:cs="Times New Roman"/>
          <w:sz w:val="24"/>
          <w:szCs w:val="24"/>
        </w:rPr>
        <w:t>Name</w:t>
      </w:r>
    </w:p>
    <w:p w:rsidR="00E47CEC" w:rsidP="00E47CEC" w14:paraId="3C92D040" w14:textId="26BCE15F">
      <w:pPr>
        <w:jc w:val="center"/>
        <w:rPr>
          <w:rFonts w:ascii="Times New Roman" w:hAnsi="Times New Roman" w:cs="Times New Roman"/>
          <w:sz w:val="24"/>
          <w:szCs w:val="24"/>
        </w:rPr>
      </w:pPr>
      <w:r>
        <w:rPr>
          <w:rFonts w:ascii="Times New Roman" w:hAnsi="Times New Roman" w:cs="Times New Roman"/>
          <w:sz w:val="24"/>
          <w:szCs w:val="24"/>
        </w:rPr>
        <w:t>Institution</w:t>
      </w:r>
    </w:p>
    <w:p w:rsidR="00C509F1" w:rsidP="00E47CEC" w14:paraId="74C0BDE9" w14:textId="05966727">
      <w:pPr>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08629C" w:rsidRPr="00E47CEC" w:rsidP="00E47CEC" w14:paraId="26796ED1" w14:textId="2806BF6D">
      <w:pPr>
        <w:spacing w:line="480" w:lineRule="auto"/>
        <w:jc w:val="center"/>
        <w:rPr>
          <w:rFonts w:ascii="Times New Roman" w:hAnsi="Times New Roman" w:cs="Times New Roman"/>
          <w:b/>
          <w:sz w:val="24"/>
          <w:szCs w:val="24"/>
        </w:rPr>
      </w:pPr>
      <w:r w:rsidRPr="00E47CEC">
        <w:rPr>
          <w:rFonts w:ascii="Times New Roman" w:hAnsi="Times New Roman" w:cs="Times New Roman"/>
          <w:b/>
          <w:sz w:val="24"/>
          <w:szCs w:val="24"/>
        </w:rPr>
        <w:t>Sonic Seasonings Analysis</w:t>
      </w:r>
    </w:p>
    <w:p w:rsidR="00C509F1" w:rsidP="00C509F1" w14:paraId="598CE1D7" w14:textId="5D961727">
      <w:pPr>
        <w:spacing w:line="480" w:lineRule="auto"/>
        <w:ind w:firstLine="720"/>
        <w:rPr>
          <w:rFonts w:ascii="Times New Roman" w:hAnsi="Times New Roman" w:cs="Times New Roman"/>
          <w:sz w:val="24"/>
          <w:szCs w:val="24"/>
        </w:rPr>
      </w:pPr>
      <w:r w:rsidRPr="00C509F1">
        <w:rPr>
          <w:rFonts w:ascii="Times New Roman" w:hAnsi="Times New Roman" w:cs="Times New Roman"/>
          <w:sz w:val="24"/>
          <w:szCs w:val="24"/>
        </w:rPr>
        <w:t xml:space="preserve">Sonic seasonings </w:t>
      </w:r>
      <w:r w:rsidRPr="00C509F1" w:rsidR="002B4F7D">
        <w:rPr>
          <w:rFonts w:ascii="Times New Roman" w:hAnsi="Times New Roman" w:cs="Times New Roman"/>
          <w:sz w:val="24"/>
          <w:szCs w:val="24"/>
        </w:rPr>
        <w:t>are</w:t>
      </w:r>
      <w:r w:rsidRPr="00C509F1">
        <w:rPr>
          <w:rFonts w:ascii="Times New Roman" w:hAnsi="Times New Roman" w:cs="Times New Roman"/>
          <w:sz w:val="24"/>
          <w:szCs w:val="24"/>
        </w:rPr>
        <w:t xml:space="preserve"> regarded as the musical suite that comprises four contrasting movements, which therefore </w:t>
      </w:r>
      <w:r w:rsidRPr="00C509F1" w:rsidR="002B4F7D">
        <w:rPr>
          <w:rFonts w:ascii="Times New Roman" w:hAnsi="Times New Roman" w:cs="Times New Roman"/>
          <w:sz w:val="24"/>
          <w:szCs w:val="24"/>
        </w:rPr>
        <w:t>integrate</w:t>
      </w:r>
      <w:r w:rsidRPr="00C509F1">
        <w:rPr>
          <w:rFonts w:ascii="Times New Roman" w:hAnsi="Times New Roman" w:cs="Times New Roman"/>
          <w:sz w:val="24"/>
          <w:szCs w:val="24"/>
        </w:rPr>
        <w:t xml:space="preserve"> primary seasons on our globe. They include; spring, summer, fall as well as winter. Ostensibly, in this context, sonic seasonings are perceived as the descendants whereby they are called programmatic music. Still, it is the music that sets a </w:t>
      </w:r>
      <w:r w:rsidRPr="00C509F1" w:rsidR="009C18F1">
        <w:rPr>
          <w:rFonts w:ascii="Times New Roman" w:hAnsi="Times New Roman" w:cs="Times New Roman"/>
          <w:sz w:val="24"/>
          <w:szCs w:val="24"/>
        </w:rPr>
        <w:t>mood</w:t>
      </w:r>
      <w:r w:rsidRPr="00C509F1">
        <w:rPr>
          <w:rFonts w:ascii="Times New Roman" w:hAnsi="Times New Roman" w:cs="Times New Roman"/>
          <w:sz w:val="24"/>
          <w:szCs w:val="24"/>
        </w:rPr>
        <w:t xml:space="preserve"> and also suggesting events, </w:t>
      </w:r>
      <w:r w:rsidRPr="00C509F1" w:rsidR="007F0082">
        <w:rPr>
          <w:rFonts w:ascii="Times New Roman" w:hAnsi="Times New Roman" w:cs="Times New Roman"/>
          <w:sz w:val="24"/>
          <w:szCs w:val="24"/>
        </w:rPr>
        <w:t>including</w:t>
      </w:r>
      <w:r w:rsidRPr="00C509F1">
        <w:rPr>
          <w:rFonts w:ascii="Times New Roman" w:hAnsi="Times New Roman" w:cs="Times New Roman"/>
          <w:sz w:val="24"/>
          <w:szCs w:val="24"/>
        </w:rPr>
        <w:t xml:space="preserve"> scenes.</w:t>
      </w:r>
      <w:r w:rsidRPr="00C509F1">
        <w:rPr>
          <w:rFonts w:ascii="Times New Roman" w:hAnsi="Times New Roman" w:cs="Times New Roman"/>
          <w:sz w:val="24"/>
          <w:szCs w:val="24"/>
        </w:rPr>
        <w:t xml:space="preserve"> </w:t>
      </w:r>
      <w:r w:rsidRPr="00C509F1" w:rsidR="00CE6CA6">
        <w:rPr>
          <w:rFonts w:ascii="Times New Roman" w:hAnsi="Times New Roman" w:cs="Times New Roman"/>
          <w:sz w:val="24"/>
          <w:szCs w:val="24"/>
        </w:rPr>
        <w:t>Therefore, when listening to Sonic Seasonings</w:t>
      </w:r>
      <w:r w:rsidRPr="00C509F1" w:rsidR="002B6F1C">
        <w:rPr>
          <w:rFonts w:ascii="Times New Roman" w:hAnsi="Times New Roman" w:cs="Times New Roman"/>
          <w:sz w:val="24"/>
          <w:szCs w:val="24"/>
        </w:rPr>
        <w:t xml:space="preserve">, there are various elements depicted. First, there is an illusory, which becomes a more significant deal. To bring light on this, you can realize that some sounds appear either softer or louder, which cannot be measured. </w:t>
      </w:r>
      <w:r w:rsidRPr="00C509F1" w:rsidR="00D12FDD">
        <w:rPr>
          <w:rFonts w:ascii="Times New Roman" w:hAnsi="Times New Roman" w:cs="Times New Roman"/>
          <w:sz w:val="24"/>
          <w:szCs w:val="24"/>
        </w:rPr>
        <w:t>Also, some sounds come from different directions, which are perceived as virtually inexplicable. Second, there is a stereo version. To add to this, it is a unique system that is an ear-</w:t>
      </w:r>
      <w:r w:rsidRPr="00C509F1" w:rsidR="00D12FDD">
        <w:rPr>
          <w:rFonts w:ascii="Times New Roman" w:hAnsi="Times New Roman" w:cs="Times New Roman"/>
          <w:sz w:val="24"/>
          <w:szCs w:val="24"/>
        </w:rPr>
        <w:t>fooler</w:t>
      </w:r>
      <w:r w:rsidRPr="00C509F1" w:rsidR="00D12FDD">
        <w:rPr>
          <w:rFonts w:ascii="Times New Roman" w:hAnsi="Times New Roman" w:cs="Times New Roman"/>
          <w:sz w:val="24"/>
          <w:szCs w:val="24"/>
        </w:rPr>
        <w:t xml:space="preserve"> and is evident in this context.</w:t>
      </w:r>
    </w:p>
    <w:p w:rsidR="00C509F1" w:rsidP="00C509F1" w14:paraId="17FC46C9" w14:textId="77777777">
      <w:pPr>
        <w:spacing w:line="480" w:lineRule="auto"/>
        <w:ind w:firstLine="720"/>
        <w:rPr>
          <w:rFonts w:ascii="Times New Roman" w:hAnsi="Times New Roman" w:cs="Times New Roman"/>
          <w:sz w:val="24"/>
          <w:szCs w:val="24"/>
        </w:rPr>
      </w:pPr>
      <w:r w:rsidRPr="00C509F1">
        <w:rPr>
          <w:rFonts w:ascii="Times New Roman" w:hAnsi="Times New Roman" w:cs="Times New Roman"/>
          <w:sz w:val="24"/>
          <w:szCs w:val="24"/>
        </w:rPr>
        <w:t xml:space="preserve">There is harmonic content in the Sonic Seasonings because it gives the music the aspect of timber. Still, looking at the melodic content, it </w:t>
      </w:r>
      <w:r w:rsidRPr="00C509F1">
        <w:rPr>
          <w:rFonts w:ascii="Times New Roman" w:hAnsi="Times New Roman" w:cs="Times New Roman"/>
          <w:sz w:val="24"/>
          <w:szCs w:val="24"/>
        </w:rPr>
        <w:t>is evident</w:t>
      </w:r>
      <w:r w:rsidRPr="00C509F1">
        <w:rPr>
          <w:rFonts w:ascii="Times New Roman" w:hAnsi="Times New Roman" w:cs="Times New Roman"/>
          <w:sz w:val="24"/>
          <w:szCs w:val="24"/>
        </w:rPr>
        <w:t xml:space="preserve"> in this setting due to the pitch and </w:t>
      </w:r>
      <w:r w:rsidRPr="00C509F1">
        <w:rPr>
          <w:rFonts w:ascii="Times New Roman" w:hAnsi="Times New Roman" w:cs="Times New Roman"/>
          <w:sz w:val="24"/>
          <w:szCs w:val="24"/>
        </w:rPr>
        <w:t>rhythm</w:t>
      </w:r>
      <w:r w:rsidRPr="00C509F1">
        <w:rPr>
          <w:rFonts w:ascii="Times New Roman" w:hAnsi="Times New Roman" w:cs="Times New Roman"/>
          <w:sz w:val="24"/>
          <w:szCs w:val="24"/>
        </w:rPr>
        <w:t xml:space="preserve"> that are the foreground </w:t>
      </w:r>
      <w:r w:rsidRPr="00C509F1">
        <w:rPr>
          <w:rFonts w:ascii="Times New Roman" w:hAnsi="Times New Roman" w:cs="Times New Roman"/>
          <w:sz w:val="24"/>
          <w:szCs w:val="24"/>
        </w:rPr>
        <w:t>related</w:t>
      </w:r>
      <w:r w:rsidRPr="00C509F1">
        <w:rPr>
          <w:rFonts w:ascii="Times New Roman" w:hAnsi="Times New Roman" w:cs="Times New Roman"/>
          <w:sz w:val="24"/>
          <w:szCs w:val="24"/>
        </w:rPr>
        <w:t xml:space="preserve"> to the background </w:t>
      </w:r>
      <w:r w:rsidRPr="00C509F1">
        <w:rPr>
          <w:rFonts w:ascii="Times New Roman" w:hAnsi="Times New Roman" w:cs="Times New Roman"/>
          <w:sz w:val="24"/>
          <w:szCs w:val="24"/>
        </w:rPr>
        <w:t xml:space="preserve">accompaniments. </w:t>
      </w:r>
      <w:r w:rsidRPr="00C509F1" w:rsidR="00AF6B73">
        <w:rPr>
          <w:rFonts w:ascii="Times New Roman" w:hAnsi="Times New Roman" w:cs="Times New Roman"/>
          <w:sz w:val="24"/>
          <w:szCs w:val="24"/>
        </w:rPr>
        <w:t>Besides, sonic seasonings integrated electronic sounds with natural sounds. To further on this, it has natural sounds that are recorded in the quad in generating a realist</w:t>
      </w:r>
      <w:r w:rsidRPr="00C509F1" w:rsidR="002B6F1C">
        <w:rPr>
          <w:rFonts w:ascii="Times New Roman" w:hAnsi="Times New Roman" w:cs="Times New Roman"/>
          <w:sz w:val="24"/>
          <w:szCs w:val="24"/>
        </w:rPr>
        <w:t>ic</w:t>
      </w:r>
      <w:r w:rsidRPr="00C509F1" w:rsidR="00AF6B73">
        <w:rPr>
          <w:rFonts w:ascii="Times New Roman" w:hAnsi="Times New Roman" w:cs="Times New Roman"/>
          <w:sz w:val="24"/>
          <w:szCs w:val="24"/>
        </w:rPr>
        <w:t>, possible, and subtly a mixture of electronic sounds to help in the creation of four evolvin</w:t>
      </w:r>
      <w:r w:rsidRPr="00C509F1" w:rsidR="001366AC">
        <w:rPr>
          <w:rFonts w:ascii="Times New Roman" w:hAnsi="Times New Roman" w:cs="Times New Roman"/>
          <w:sz w:val="24"/>
          <w:szCs w:val="24"/>
        </w:rPr>
        <w:t>g seasons of the planet. Through this, it forms a simpler basis when explaining what Sonic Seasonings entails to the different areas. Again, it is regarded as an aural tapestry that is developed by the imagination and vital expertise utilized by Wendy Carlos, whereby giving an in-depth analysis of expressionistic experiences</w:t>
      </w:r>
      <w:r w:rsidRPr="00C509F1" w:rsidR="008E43C1">
        <w:rPr>
          <w:rFonts w:ascii="Times New Roman" w:hAnsi="Times New Roman" w:cs="Times New Roman"/>
          <w:sz w:val="24"/>
          <w:szCs w:val="24"/>
        </w:rPr>
        <w:t xml:space="preserve"> from the impressions of nature.</w:t>
      </w:r>
      <w:r w:rsidRPr="00C509F1">
        <w:rPr>
          <w:rFonts w:ascii="Times New Roman" w:hAnsi="Times New Roman" w:cs="Times New Roman"/>
          <w:sz w:val="24"/>
          <w:szCs w:val="24"/>
        </w:rPr>
        <w:t xml:space="preserve"> I</w:t>
      </w:r>
      <w:r w:rsidRPr="00C509F1" w:rsidR="00174C6E">
        <w:rPr>
          <w:rFonts w:ascii="Times New Roman" w:hAnsi="Times New Roman" w:cs="Times New Roman"/>
          <w:sz w:val="24"/>
          <w:szCs w:val="24"/>
        </w:rPr>
        <w:t>n the musical context, timbre is defined as the function in relation to the range of pitch, loudness, time, and the way of articulation, including performance. 
</w:t>
      </w:r>
    </w:p>
    <w:p w:rsidR="00C509F1" w:rsidP="00C509F1" w14:paraId="2441D24F" w14:textId="77777777">
      <w:pPr>
        <w:spacing w:line="480" w:lineRule="auto"/>
        <w:ind w:firstLine="720"/>
        <w:rPr>
          <w:rFonts w:ascii="Times New Roman" w:hAnsi="Times New Roman" w:cs="Times New Roman"/>
          <w:sz w:val="24"/>
          <w:szCs w:val="24"/>
        </w:rPr>
      </w:pPr>
      <w:r w:rsidRPr="00C509F1">
        <w:rPr>
          <w:rFonts w:ascii="Times New Roman" w:hAnsi="Times New Roman" w:cs="Times New Roman"/>
          <w:sz w:val="24"/>
          <w:szCs w:val="24"/>
        </w:rPr>
        <w:t xml:space="preserve">It plays an integral role in allowing one to differentiate voices as applied in the Sonic Seasonings. Contrastingly, </w:t>
      </w:r>
      <w:r w:rsidRPr="00C509F1" w:rsidR="00BD2B70">
        <w:rPr>
          <w:rFonts w:ascii="Times New Roman" w:hAnsi="Times New Roman" w:cs="Times New Roman"/>
          <w:sz w:val="24"/>
          <w:szCs w:val="24"/>
        </w:rPr>
        <w:t xml:space="preserve">a sonic content is a sound generated by a shock wave. It is </w:t>
      </w:r>
      <w:r w:rsidRPr="00C509F1" w:rsidR="0069479E">
        <w:rPr>
          <w:rFonts w:ascii="Times New Roman" w:hAnsi="Times New Roman" w:cs="Times New Roman"/>
          <w:sz w:val="24"/>
          <w:szCs w:val="24"/>
        </w:rPr>
        <w:t>utilized by</w:t>
      </w:r>
      <w:r w:rsidRPr="00C509F1" w:rsidR="00BD2B70">
        <w:rPr>
          <w:rFonts w:ascii="Times New Roman" w:hAnsi="Times New Roman" w:cs="Times New Roman"/>
          <w:sz w:val="24"/>
          <w:szCs w:val="24"/>
        </w:rPr>
        <w:t xml:space="preserve"> musicians to justify their experimental sounds.</w:t>
      </w:r>
      <w:r w:rsidRPr="00C509F1">
        <w:rPr>
          <w:rFonts w:ascii="Times New Roman" w:hAnsi="Times New Roman" w:cs="Times New Roman"/>
          <w:sz w:val="24"/>
          <w:szCs w:val="24"/>
        </w:rPr>
        <w:t xml:space="preserve"> </w:t>
      </w:r>
      <w:r w:rsidRPr="00C509F1" w:rsidR="009C18F1">
        <w:rPr>
          <w:rFonts w:ascii="Times New Roman" w:hAnsi="Times New Roman" w:cs="Times New Roman"/>
          <w:sz w:val="24"/>
          <w:szCs w:val="24"/>
        </w:rPr>
        <w:t xml:space="preserve">Notably, considering the form and the structure of sonic seasonings, you cannot identify the real plot when picturing any movements. But instead, they are suggesting a cyclic point of view that is moving onto a smaller magnitude of other different musical locations, which eventually takes us back to the same setting where it started. On the other level, </w:t>
      </w:r>
      <w:r w:rsidRPr="00C509F1" w:rsidR="008E43C1">
        <w:rPr>
          <w:rFonts w:ascii="Times New Roman" w:hAnsi="Times New Roman" w:cs="Times New Roman"/>
          <w:sz w:val="24"/>
          <w:szCs w:val="24"/>
        </w:rPr>
        <w:t xml:space="preserve">it </w:t>
      </w:r>
      <w:r w:rsidRPr="00C509F1" w:rsidR="009C18F1">
        <w:rPr>
          <w:rFonts w:ascii="Times New Roman" w:hAnsi="Times New Roman" w:cs="Times New Roman"/>
          <w:sz w:val="24"/>
          <w:szCs w:val="24"/>
        </w:rPr>
        <w:t>is called the arch form, by expansion on this, it is going up and over</w:t>
      </w:r>
      <w:r w:rsidRPr="00C509F1" w:rsidR="002B4F7D">
        <w:rPr>
          <w:rFonts w:ascii="Times New Roman" w:hAnsi="Times New Roman" w:cs="Times New Roman"/>
          <w:sz w:val="24"/>
          <w:szCs w:val="24"/>
        </w:rPr>
        <w:t xml:space="preserve"> as well as down and then back again. </w:t>
      </w:r>
    </w:p>
    <w:p w:rsidR="008E43C1" w:rsidRPr="00C509F1" w:rsidP="00C509F1" w14:paraId="6EFE1613" w14:textId="04A0B60E">
      <w:pPr>
        <w:spacing w:line="480" w:lineRule="auto"/>
        <w:ind w:firstLine="720"/>
        <w:rPr>
          <w:rFonts w:ascii="Times New Roman" w:hAnsi="Times New Roman" w:cs="Times New Roman"/>
          <w:sz w:val="24"/>
          <w:szCs w:val="24"/>
        </w:rPr>
      </w:pPr>
      <w:r w:rsidRPr="00C509F1">
        <w:rPr>
          <w:rFonts w:ascii="Times New Roman" w:hAnsi="Times New Roman" w:cs="Times New Roman"/>
          <w:sz w:val="24"/>
          <w:szCs w:val="24"/>
        </w:rPr>
        <w:t>Additionally, this awareness pertaining to formal niceties in the composition of the significant movements were purposefully to be a mild guide in shaping the overall intact, because the retention of consistency and also coherency when it comes to musical sections taking 22 minutes apiece possess a difficulty.</w:t>
      </w:r>
      <w:r w:rsidRPr="00C509F1" w:rsidR="00C509F1">
        <w:rPr>
          <w:rFonts w:ascii="Times New Roman" w:hAnsi="Times New Roman" w:cs="Times New Roman"/>
          <w:sz w:val="24"/>
          <w:szCs w:val="24"/>
        </w:rPr>
        <w:t xml:space="preserve"> </w:t>
      </w:r>
      <w:r w:rsidRPr="00C509F1">
        <w:rPr>
          <w:rFonts w:ascii="Times New Roman" w:hAnsi="Times New Roman" w:cs="Times New Roman"/>
          <w:sz w:val="24"/>
          <w:szCs w:val="24"/>
        </w:rPr>
        <w:t xml:space="preserve">On </w:t>
      </w:r>
      <w:r w:rsidRPr="00C509F1" w:rsidR="002B6F1C">
        <w:rPr>
          <w:rFonts w:ascii="Times New Roman" w:hAnsi="Times New Roman" w:cs="Times New Roman"/>
          <w:sz w:val="24"/>
          <w:szCs w:val="24"/>
        </w:rPr>
        <w:t>a different</w:t>
      </w:r>
      <w:r w:rsidRPr="00C509F1">
        <w:rPr>
          <w:rFonts w:ascii="Times New Roman" w:hAnsi="Times New Roman" w:cs="Times New Roman"/>
          <w:sz w:val="24"/>
          <w:szCs w:val="24"/>
        </w:rPr>
        <w:t xml:space="preserve"> angle, Sonic Seasoning's ideas were developed based on the pure </w:t>
      </w:r>
      <w:r w:rsidRPr="00C509F1" w:rsidR="0065235B">
        <w:rPr>
          <w:rFonts w:ascii="Times New Roman" w:hAnsi="Times New Roman" w:cs="Times New Roman"/>
          <w:sz w:val="24"/>
          <w:szCs w:val="24"/>
        </w:rPr>
        <w:t>level of enjoyment, which was designed to tak</w:t>
      </w:r>
      <w:r w:rsidR="00506225">
        <w:rPr>
          <w:rFonts w:ascii="Times New Roman" w:hAnsi="Times New Roman" w:cs="Times New Roman"/>
          <w:sz w:val="24"/>
          <w:szCs w:val="24"/>
        </w:rPr>
        <w:t>e</w:t>
      </w:r>
      <w:bookmarkStart w:id="0" w:name="_GoBack"/>
      <w:bookmarkEnd w:id="0"/>
      <w:r w:rsidRPr="00C509F1" w:rsidR="0065235B">
        <w:rPr>
          <w:rFonts w:ascii="Times New Roman" w:hAnsi="Times New Roman" w:cs="Times New Roman"/>
          <w:sz w:val="24"/>
          <w:szCs w:val="24"/>
        </w:rPr>
        <w:t xml:space="preserve"> part in the décor, for instance, the sonic ambiance that improves our listening skills in the total environment. </w:t>
      </w:r>
      <w:r w:rsidRPr="00C509F1" w:rsidR="0065235B">
        <w:rPr>
          <w:rFonts w:ascii="Times New Roman" w:hAnsi="Times New Roman" w:cs="Times New Roman"/>
          <w:sz w:val="24"/>
          <w:szCs w:val="24"/>
        </w:rPr>
        <w:t>Furthe</w:t>
      </w:r>
      <w:r w:rsidRPr="00C509F1" w:rsidR="0065235B">
        <w:rPr>
          <w:rFonts w:ascii="Times New Roman" w:hAnsi="Times New Roman" w:cs="Times New Roman"/>
          <w:sz w:val="24"/>
          <w:szCs w:val="24"/>
        </w:rPr>
        <w:t xml:space="preserve">r, Sonic Seasonings make listeners to move out of their environment and taking them to the world of fantasy. For example, it is believed that the weary urbanite possibly </w:t>
      </w:r>
      <w:r w:rsidRPr="00C509F1" w:rsidR="00CE6CA6">
        <w:rPr>
          <w:rFonts w:ascii="Times New Roman" w:hAnsi="Times New Roman" w:cs="Times New Roman"/>
          <w:sz w:val="24"/>
          <w:szCs w:val="24"/>
        </w:rPr>
        <w:t>eavesdrops</w:t>
      </w:r>
      <w:r w:rsidRPr="00C509F1" w:rsidR="0065235B">
        <w:rPr>
          <w:rFonts w:ascii="Times New Roman" w:hAnsi="Times New Roman" w:cs="Times New Roman"/>
          <w:sz w:val="24"/>
          <w:szCs w:val="24"/>
        </w:rPr>
        <w:t xml:space="preserve"> the chattering bird’s </w:t>
      </w:r>
      <w:r w:rsidR="00C509F1">
        <w:rPr>
          <w:rFonts w:ascii="Times New Roman" w:hAnsi="Times New Roman" w:cs="Times New Roman"/>
          <w:sz w:val="24"/>
          <w:szCs w:val="24"/>
        </w:rPr>
        <w:t>conversation.</w:t>
      </w:r>
    </w:p>
    <w:p w:rsidR="002B4F7D" w:rsidRPr="00C509F1" w:rsidP="00C509F1" w14:paraId="3F539F4A" w14:textId="77777777">
      <w:pPr>
        <w:spacing w:line="480" w:lineRule="auto"/>
        <w:rPr>
          <w:rFonts w:ascii="Times New Roman" w:hAnsi="Times New Roman" w:cs="Times New Roman"/>
          <w:sz w:val="24"/>
          <w:szCs w:val="24"/>
        </w:rPr>
      </w:pPr>
    </w:p>
    <w:p w:rsidR="002B4F7D" w:rsidRPr="00C509F1" w:rsidP="00C509F1" w14:paraId="515CE684" w14:textId="77777777">
      <w:pPr>
        <w:spacing w:line="480" w:lineRule="auto"/>
        <w:rPr>
          <w:rFonts w:ascii="Times New Roman" w:hAnsi="Times New Roman" w:cs="Times New Roman"/>
          <w:sz w:val="24"/>
          <w:szCs w:val="24"/>
        </w:rPr>
      </w:pPr>
    </w:p>
    <w:p w:rsidR="009C18F1" w:rsidRPr="00C509F1" w:rsidP="00C509F1" w14:paraId="18C8B361"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CEC" w14:paraId="7F51EB26" w14:textId="19577B9B">
    <w:pPr>
      <w:pStyle w:val="Header"/>
      <w:jc w:val="right"/>
    </w:pPr>
    <w:r>
      <w:t xml:space="preserve">Sonic Seasonings                                                                                                                                                 </w:t>
    </w:r>
    <w:sdt>
      <w:sdtPr>
        <w:id w:val="-13274366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47CEC" w14:paraId="4C86A7A7" w14:textId="7150B6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193"/>
    <w:rsid w:val="0008629C"/>
    <w:rsid w:val="001366AC"/>
    <w:rsid w:val="00174C6E"/>
    <w:rsid w:val="002B4F7D"/>
    <w:rsid w:val="002B6F1C"/>
    <w:rsid w:val="003E34D7"/>
    <w:rsid w:val="00506225"/>
    <w:rsid w:val="0065235B"/>
    <w:rsid w:val="0069479E"/>
    <w:rsid w:val="007F0082"/>
    <w:rsid w:val="008E43C1"/>
    <w:rsid w:val="009C18F1"/>
    <w:rsid w:val="00AF6B73"/>
    <w:rsid w:val="00B160D1"/>
    <w:rsid w:val="00BD2B70"/>
    <w:rsid w:val="00C509F1"/>
    <w:rsid w:val="00CE6CA6"/>
    <w:rsid w:val="00D12FDD"/>
    <w:rsid w:val="00D72193"/>
    <w:rsid w:val="00E47C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F588A0D-2C4A-4FFF-82F8-AAB533DE2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CEC"/>
  </w:style>
  <w:style w:type="paragraph" w:styleId="Footer">
    <w:name w:val="footer"/>
    <w:basedOn w:val="Normal"/>
    <w:link w:val="FooterChar"/>
    <w:uiPriority w:val="99"/>
    <w:unhideWhenUsed/>
    <w:rsid w:val="00E47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3</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Gabriel Omunyalo</cp:lastModifiedBy>
  <cp:revision>3</cp:revision>
  <dcterms:created xsi:type="dcterms:W3CDTF">2020-01-29T05:37:00Z</dcterms:created>
  <dcterms:modified xsi:type="dcterms:W3CDTF">2020-01-29T08:19:00Z</dcterms:modified>
</cp:coreProperties>
</file>