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37F" w:rsidRDefault="003F137F" w:rsidP="003F137F">
      <w:pPr>
        <w:ind w:firstLine="720"/>
        <w:jc w:val="center"/>
      </w:pPr>
    </w:p>
    <w:p w:rsidR="003F137F" w:rsidRDefault="003F137F" w:rsidP="003F137F">
      <w:pPr>
        <w:ind w:firstLine="720"/>
        <w:jc w:val="center"/>
      </w:pPr>
    </w:p>
    <w:p w:rsidR="003F137F" w:rsidRDefault="00036393" w:rsidP="003F137F">
      <w:pPr>
        <w:ind w:firstLine="720"/>
        <w:jc w:val="center"/>
      </w:pPr>
      <w:r>
        <w:t>Reflection Paper: South Korean Media</w:t>
      </w:r>
    </w:p>
    <w:p w:rsidR="003F137F" w:rsidRDefault="00036393" w:rsidP="003F137F">
      <w:pPr>
        <w:ind w:firstLine="720"/>
        <w:jc w:val="center"/>
      </w:pPr>
      <w:r>
        <w:t>Student’s Name</w:t>
      </w:r>
    </w:p>
    <w:p w:rsidR="003F137F" w:rsidRDefault="00036393" w:rsidP="003F137F">
      <w:pPr>
        <w:ind w:firstLine="720"/>
        <w:jc w:val="center"/>
      </w:pPr>
      <w:r>
        <w:t>Institution Affiliation</w:t>
      </w: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Pr>
        <w:ind w:firstLine="720"/>
        <w:jc w:val="center"/>
      </w:pPr>
    </w:p>
    <w:p w:rsidR="003F137F" w:rsidRDefault="003F137F" w:rsidP="003F137F"/>
    <w:p w:rsidR="003F137F" w:rsidRDefault="003F137F" w:rsidP="003F137F"/>
    <w:p w:rsidR="003F137F" w:rsidRDefault="003F137F" w:rsidP="003F137F"/>
    <w:p w:rsidR="003F137F" w:rsidRDefault="00036393" w:rsidP="00C81366">
      <w:pPr>
        <w:jc w:val="center"/>
      </w:pPr>
      <w:r>
        <w:lastRenderedPageBreak/>
        <w:t>South Korean Media</w:t>
      </w:r>
    </w:p>
    <w:p w:rsidR="00277737" w:rsidRDefault="00036393" w:rsidP="003F137F">
      <w:pPr>
        <w:ind w:firstLine="720"/>
      </w:pPr>
      <w:r>
        <w:t>In every country, the media plays special functions in the reinvigoration of democracy as it offers avenues for the public to engage in political activities and agendas.   The South Korean media has seen milestone developments and evolution, owing to the c</w:t>
      </w:r>
      <w:r>
        <w:t>ountry's history of strong nationalistic and reformist flavor.  In the 19</w:t>
      </w:r>
      <w:r w:rsidRPr="00277737">
        <w:rPr>
          <w:vertAlign w:val="superscript"/>
        </w:rPr>
        <w:t>th</w:t>
      </w:r>
      <w:r>
        <w:t xml:space="preserve"> to </w:t>
      </w:r>
      <w:proofErr w:type="spellStart"/>
      <w:r>
        <w:t>mid 20</w:t>
      </w:r>
      <w:r w:rsidRPr="00277737">
        <w:rPr>
          <w:vertAlign w:val="superscript"/>
        </w:rPr>
        <w:t>th</w:t>
      </w:r>
      <w:proofErr w:type="spellEnd"/>
      <w:r>
        <w:t xml:space="preserve"> century, there was less connection between the media and politics</w:t>
      </w:r>
      <w:r w:rsidR="003F137F">
        <w:t xml:space="preserve"> (</w:t>
      </w:r>
      <w:r w:rsidR="003F137F">
        <w:rPr>
          <w:rFonts w:cs="Times New Roman"/>
          <w:color w:val="222222"/>
          <w:szCs w:val="24"/>
          <w:shd w:val="clear" w:color="auto" w:fill="FFFFFF"/>
        </w:rPr>
        <w:t xml:space="preserve">Shim, </w:t>
      </w:r>
      <w:r w:rsidR="003F137F" w:rsidRPr="003F137F">
        <w:rPr>
          <w:rFonts w:cs="Times New Roman"/>
          <w:color w:val="222222"/>
          <w:szCs w:val="24"/>
          <w:shd w:val="clear" w:color="auto" w:fill="FFFFFF"/>
        </w:rPr>
        <w:t>2012</w:t>
      </w:r>
      <w:r w:rsidR="003F137F">
        <w:rPr>
          <w:rFonts w:cs="Times New Roman"/>
          <w:color w:val="222222"/>
          <w:szCs w:val="24"/>
          <w:shd w:val="clear" w:color="auto" w:fill="FFFFFF"/>
        </w:rPr>
        <w:t>)</w:t>
      </w:r>
      <w:r>
        <w:t xml:space="preserve">. This is because the </w:t>
      </w:r>
      <w:r w:rsidR="00A60508">
        <w:t>government</w:t>
      </w:r>
      <w:r>
        <w:t xml:space="preserve"> controlled the press and media, restricting freedom of sp</w:t>
      </w:r>
      <w:r>
        <w:t xml:space="preserve">eech and publications. However, in contemporary times, there is a considerably strong connection between the media and politics. Politicians utilize various media platforms to pass their political agendas with limited restrictions. The public is also free </w:t>
      </w:r>
      <w:r>
        <w:t xml:space="preserve">to express their opinions freely. However, the </w:t>
      </w:r>
      <w:r w:rsidR="000944BA">
        <w:t>National Security Laws give the South Korean government power to restrict publication or expression of ideas on the communist or the pro-North Korean.</w:t>
      </w:r>
    </w:p>
    <w:p w:rsidR="000944BA" w:rsidRDefault="00036393" w:rsidP="003F137F">
      <w:pPr>
        <w:ind w:firstLine="720"/>
      </w:pPr>
      <w:r>
        <w:t>Just like many other countries, there has been a shift fro</w:t>
      </w:r>
      <w:r>
        <w:t xml:space="preserve">m media platforms like TV radio and newspapers to social media.  Initially, television </w:t>
      </w:r>
      <w:proofErr w:type="gramStart"/>
      <w:r>
        <w:t>was seen</w:t>
      </w:r>
      <w:proofErr w:type="gramEnd"/>
      <w:r>
        <w:t xml:space="preserve"> as a critical media platform in furthering the political agendas of both the government and politicians. However, this connection is decreasing with an increase</w:t>
      </w:r>
      <w:r>
        <w:t xml:space="preserve"> in internet connectivity and literacy levels in the country. However, the major driver of this change lies in the history of the country</w:t>
      </w:r>
      <w:r w:rsidR="00B047C7">
        <w:t xml:space="preserve"> (</w:t>
      </w:r>
      <w:r w:rsidR="00B047C7">
        <w:rPr>
          <w:rFonts w:cs="Times New Roman"/>
          <w:color w:val="222222"/>
          <w:szCs w:val="24"/>
          <w:shd w:val="clear" w:color="auto" w:fill="FFFFFF"/>
        </w:rPr>
        <w:t xml:space="preserve">Kim, </w:t>
      </w:r>
      <w:r w:rsidR="00B047C7" w:rsidRPr="003F137F">
        <w:rPr>
          <w:rFonts w:cs="Times New Roman"/>
          <w:color w:val="222222"/>
          <w:szCs w:val="24"/>
          <w:shd w:val="clear" w:color="auto" w:fill="FFFFFF"/>
        </w:rPr>
        <w:t>2018</w:t>
      </w:r>
      <w:r w:rsidR="00B047C7">
        <w:rPr>
          <w:rFonts w:cs="Times New Roman"/>
          <w:color w:val="222222"/>
          <w:szCs w:val="24"/>
          <w:shd w:val="clear" w:color="auto" w:fill="FFFFFF"/>
        </w:rPr>
        <w:t>)</w:t>
      </w:r>
      <w:r>
        <w:t xml:space="preserve">. Due to past control of radio, </w:t>
      </w:r>
      <w:proofErr w:type="spellStart"/>
      <w:r>
        <w:t>tv</w:t>
      </w:r>
      <w:proofErr w:type="spellEnd"/>
      <w:r>
        <w:t>, and newspaper publications and broadcasting by the government</w:t>
      </w:r>
      <w:proofErr w:type="gramStart"/>
      <w:r>
        <w:t>,  the</w:t>
      </w:r>
      <w:proofErr w:type="gramEnd"/>
      <w:r>
        <w:t xml:space="preserve"> pub</w:t>
      </w:r>
      <w:r>
        <w:t xml:space="preserve">lic slowly lost trust with these platforms resulting in an increase in the use of social media to further political agendas, </w:t>
      </w:r>
      <w:r w:rsidR="00A60508">
        <w:t>especially</w:t>
      </w:r>
      <w:r>
        <w:t xml:space="preserve"> by individual politicians.</w:t>
      </w:r>
    </w:p>
    <w:p w:rsidR="006B6EC3" w:rsidRDefault="00036393" w:rsidP="003F137F">
      <w:pPr>
        <w:ind w:firstLine="720"/>
      </w:pPr>
      <w:r>
        <w:t xml:space="preserve">South Korea </w:t>
      </w:r>
      <w:proofErr w:type="gramStart"/>
      <w:r>
        <w:t>can be said</w:t>
      </w:r>
      <w:proofErr w:type="gramEnd"/>
      <w:r>
        <w:t xml:space="preserve"> to be a media-rich country. The daily newspaper, which is the top media in the country, circulates at a rate of </w:t>
      </w:r>
      <w:proofErr w:type="gramStart"/>
      <w:r>
        <w:t>about  3</w:t>
      </w:r>
      <w:proofErr w:type="gramEnd"/>
      <w:r>
        <w:t xml:space="preserve"> million copies each day. The countries television media </w:t>
      </w:r>
      <w:proofErr w:type="gramStart"/>
      <w:r>
        <w:t>is also well established</w:t>
      </w:r>
      <w:proofErr w:type="gramEnd"/>
      <w:r>
        <w:t xml:space="preserve"> due to state support,   with t</w:t>
      </w:r>
      <w:r>
        <w:t xml:space="preserve">wo giant networks that have </w:t>
      </w:r>
      <w:r>
        <w:lastRenderedPageBreak/>
        <w:t>over 60 cable channels as well as a digital satellite that offers four channels. In addition, the country's media consists of 6500 periodicals, 3300 monthlies, 1200 quarterlies, and 2000 weeklies that bombard the market, with ea</w:t>
      </w:r>
      <w:r>
        <w:t>ch targeting its specific audience and share in the segmented audience market</w:t>
      </w:r>
      <w:r w:rsidR="003F137F">
        <w:t xml:space="preserve"> (</w:t>
      </w:r>
      <w:r w:rsidR="003F137F">
        <w:rPr>
          <w:rFonts w:cs="Times New Roman"/>
          <w:color w:val="222222"/>
          <w:szCs w:val="24"/>
          <w:shd w:val="clear" w:color="auto" w:fill="FFFFFF"/>
        </w:rPr>
        <w:t xml:space="preserve">Shim, </w:t>
      </w:r>
      <w:r w:rsidR="003F137F" w:rsidRPr="003F137F">
        <w:rPr>
          <w:rFonts w:cs="Times New Roman"/>
          <w:color w:val="222222"/>
          <w:szCs w:val="24"/>
          <w:shd w:val="clear" w:color="auto" w:fill="FFFFFF"/>
        </w:rPr>
        <w:t>2012</w:t>
      </w:r>
      <w:r w:rsidR="003F137F">
        <w:rPr>
          <w:rFonts w:cs="Times New Roman"/>
          <w:color w:val="222222"/>
          <w:szCs w:val="24"/>
          <w:shd w:val="clear" w:color="auto" w:fill="FFFFFF"/>
        </w:rPr>
        <w:t>)</w:t>
      </w:r>
      <w:r>
        <w:t xml:space="preserve">. Even though the press is generally profit-motivated, the </w:t>
      </w:r>
      <w:proofErr w:type="gramStart"/>
      <w:r>
        <w:t>general public</w:t>
      </w:r>
      <w:proofErr w:type="gramEnd"/>
      <w:r>
        <w:t xml:space="preserve"> considered it as an institution if public good as well as part of the ruling elite. Even tho</w:t>
      </w:r>
      <w:r>
        <w:t xml:space="preserve">ugh the people have different religious </w:t>
      </w:r>
      <w:proofErr w:type="spellStart"/>
      <w:r>
        <w:t>believes</w:t>
      </w:r>
      <w:proofErr w:type="spellEnd"/>
      <w:r>
        <w:t xml:space="preserve"> and dialects, they almost all speak the same language, because the country is a single-race which provides </w:t>
      </w:r>
      <w:proofErr w:type="gramStart"/>
      <w:r>
        <w:t>a  broad</w:t>
      </w:r>
      <w:proofErr w:type="gramEnd"/>
      <w:r>
        <w:t xml:space="preserve"> audience for the media. The high literacy levels is also behind the increase in dynamics of</w:t>
      </w:r>
      <w:r>
        <w:t xml:space="preserve"> the media products because it creates demand. </w:t>
      </w:r>
    </w:p>
    <w:p w:rsidR="000944BA" w:rsidRDefault="00036393" w:rsidP="00B34539">
      <w:pPr>
        <w:ind w:firstLine="720"/>
      </w:pPr>
      <w:r>
        <w:t>Recently, there has been a rising number of civil society groups</w:t>
      </w:r>
      <w:r w:rsidR="00B34539">
        <w:t xml:space="preserve"> like the Citizen's Coalition for Economic Justice</w:t>
      </w:r>
      <w:proofErr w:type="gramStart"/>
      <w:r w:rsidR="00B34539">
        <w:t xml:space="preserve">, </w:t>
      </w:r>
      <w:r>
        <w:t xml:space="preserve"> that</w:t>
      </w:r>
      <w:proofErr w:type="gramEnd"/>
      <w:r>
        <w:t xml:space="preserve"> condemn the hypocritical behavior of the media and increase the demand for autonomy i</w:t>
      </w:r>
      <w:r w:rsidR="00B34539">
        <w:t xml:space="preserve">n </w:t>
      </w:r>
      <w:r>
        <w:t>the media. These groups also rally for the press freedom for the people and not for the owners of the press.</w:t>
      </w:r>
      <w:r w:rsidR="00B34539">
        <w:t xml:space="preserve"> South Korea has freedom of speech, and there has been a robust increase in speech freedom in the country. The country </w:t>
      </w:r>
      <w:proofErr w:type="gramStart"/>
      <w:r w:rsidR="00B34539">
        <w:t>was ranked</w:t>
      </w:r>
      <w:proofErr w:type="gramEnd"/>
      <w:r w:rsidR="00B34539">
        <w:t xml:space="preserve"> by the World Press Freedom Index position 43, according to the 2018 report</w:t>
      </w:r>
      <w:r w:rsidR="003F137F">
        <w:t xml:space="preserve"> (</w:t>
      </w:r>
      <w:r w:rsidR="003F137F">
        <w:rPr>
          <w:rFonts w:cs="Times New Roman"/>
          <w:color w:val="222222"/>
          <w:szCs w:val="24"/>
          <w:shd w:val="clear" w:color="auto" w:fill="FFFFFF"/>
        </w:rPr>
        <w:t xml:space="preserve">Chung </w:t>
      </w:r>
      <w:r w:rsidR="003F137F" w:rsidRPr="003F137F">
        <w:rPr>
          <w:rFonts w:cs="Times New Roman"/>
          <w:color w:val="222222"/>
          <w:szCs w:val="24"/>
          <w:shd w:val="clear" w:color="auto" w:fill="FFFFFF"/>
        </w:rPr>
        <w:t xml:space="preserve">&amp; </w:t>
      </w:r>
      <w:r w:rsidR="003F137F">
        <w:rPr>
          <w:rFonts w:cs="Times New Roman"/>
          <w:color w:val="222222"/>
          <w:szCs w:val="24"/>
          <w:shd w:val="clear" w:color="auto" w:fill="FFFFFF"/>
        </w:rPr>
        <w:t xml:space="preserve">Won, </w:t>
      </w:r>
      <w:r w:rsidR="003F137F" w:rsidRPr="003F137F">
        <w:rPr>
          <w:rFonts w:cs="Times New Roman"/>
          <w:color w:val="222222"/>
          <w:szCs w:val="24"/>
          <w:shd w:val="clear" w:color="auto" w:fill="FFFFFF"/>
        </w:rPr>
        <w:t>2019</w:t>
      </w:r>
      <w:r w:rsidR="003F137F">
        <w:rPr>
          <w:rFonts w:cs="Times New Roman"/>
          <w:color w:val="222222"/>
          <w:szCs w:val="24"/>
          <w:shd w:val="clear" w:color="auto" w:fill="FFFFFF"/>
        </w:rPr>
        <w:t>)</w:t>
      </w:r>
      <w:r w:rsidR="00B34539">
        <w:t xml:space="preserve">. Censorship is highly protected by various laws that provide for the freedom of speech and press, and this </w:t>
      </w:r>
      <w:proofErr w:type="gramStart"/>
      <w:r w:rsidR="00B34539">
        <w:t>is highly recognized and respected by the government</w:t>
      </w:r>
      <w:proofErr w:type="gramEnd"/>
      <w:r w:rsidR="00B34539">
        <w:t>. This is with exception to false information, incitements, or activities of anti-state individuals, among other practices as provided by the National Security Act. The provision of the act and the government's respect for free speech makes the country have one of the freest media environments in Asia.</w:t>
      </w:r>
    </w:p>
    <w:p w:rsidR="00D133CA" w:rsidRDefault="00036393" w:rsidP="00D133CA">
      <w:pPr>
        <w:ind w:firstLine="720"/>
      </w:pPr>
      <w:r>
        <w:t>South Korea is one of the hyper-connec</w:t>
      </w:r>
      <w:r w:rsidR="00740C2B">
        <w:t>ted countries, with more than 93</w:t>
      </w:r>
      <w:r>
        <w:t xml:space="preserve">% of the country's population owning a smartphone and major cities like Seoul providing free </w:t>
      </w:r>
      <w:proofErr w:type="spellStart"/>
      <w:r>
        <w:t>WIFi</w:t>
      </w:r>
      <w:proofErr w:type="spellEnd"/>
      <w:r>
        <w:t xml:space="preserve"> to the public. The country has 4G and 5G nationwide coverage, which provides a conducive </w:t>
      </w:r>
      <w:r>
        <w:lastRenderedPageBreak/>
        <w:t>environment for the growth of social media. Social media has become a</w:t>
      </w:r>
      <w:r>
        <w:t xml:space="preserve"> prime media in the country, and </w:t>
      </w:r>
      <w:proofErr w:type="gramStart"/>
      <w:r>
        <w:t>its</w:t>
      </w:r>
      <w:proofErr w:type="gramEnd"/>
      <w:r>
        <w:t xml:space="preserve"> currently the leading and fastest-growing media platform. The due to decreasing trust in the use of other media means like the </w:t>
      </w:r>
      <w:r w:rsidR="00740C2B">
        <w:t>TV and Radio, and the self-interest motive of the publishers, the general public have turned into social media, and have redefined it as their most free, convenient and most reliable source of information</w:t>
      </w:r>
      <w:r w:rsidR="00B047C7">
        <w:t xml:space="preserve"> (</w:t>
      </w:r>
      <w:r w:rsidR="00B047C7">
        <w:rPr>
          <w:rFonts w:cs="Times New Roman"/>
          <w:color w:val="222222"/>
          <w:szCs w:val="24"/>
          <w:shd w:val="clear" w:color="auto" w:fill="FFFFFF"/>
        </w:rPr>
        <w:t xml:space="preserve">Kim, </w:t>
      </w:r>
      <w:r w:rsidR="00B047C7" w:rsidRPr="003F137F">
        <w:rPr>
          <w:rFonts w:cs="Times New Roman"/>
          <w:color w:val="222222"/>
          <w:szCs w:val="24"/>
          <w:shd w:val="clear" w:color="auto" w:fill="FFFFFF"/>
        </w:rPr>
        <w:t>2018).</w:t>
      </w:r>
      <w:r w:rsidR="00B047C7">
        <w:t xml:space="preserve"> </w:t>
      </w:r>
      <w:r>
        <w:t xml:space="preserve">As opposed to most of the countries where social media </w:t>
      </w:r>
      <w:proofErr w:type="gramStart"/>
      <w:r>
        <w:t>is left</w:t>
      </w:r>
      <w:proofErr w:type="gramEnd"/>
      <w:r>
        <w:t xml:space="preserve"> to the young generation, the adult South Koreans have been identifi</w:t>
      </w:r>
      <w:r>
        <w:t>ed as socially active in this fast-growing platform. However, the young South Koreans have are still the majority of users of social media in the country. Social media does not only play the role of social interaction but provides a forum for individuals w</w:t>
      </w:r>
      <w:r>
        <w:t>ho can afford space and coverage in other forms of media to raise their issues. Accordi</w:t>
      </w:r>
      <w:r w:rsidR="003F137F">
        <w:t xml:space="preserve">ng to research by </w:t>
      </w:r>
      <w:r w:rsidR="003F137F">
        <w:rPr>
          <w:rFonts w:cs="Times New Roman"/>
          <w:color w:val="222222"/>
          <w:szCs w:val="24"/>
          <w:shd w:val="clear" w:color="auto" w:fill="FFFFFF"/>
        </w:rPr>
        <w:t xml:space="preserve">Chung </w:t>
      </w:r>
      <w:r w:rsidR="003F137F" w:rsidRPr="003F137F">
        <w:rPr>
          <w:rFonts w:cs="Times New Roman"/>
          <w:color w:val="222222"/>
          <w:szCs w:val="24"/>
          <w:shd w:val="clear" w:color="auto" w:fill="FFFFFF"/>
        </w:rPr>
        <w:t xml:space="preserve">&amp; </w:t>
      </w:r>
      <w:r w:rsidR="003F137F">
        <w:rPr>
          <w:rFonts w:cs="Times New Roman"/>
          <w:color w:val="222222"/>
          <w:szCs w:val="24"/>
          <w:shd w:val="clear" w:color="auto" w:fill="FFFFFF"/>
        </w:rPr>
        <w:t xml:space="preserve">Won </w:t>
      </w:r>
      <w:r w:rsidR="003F137F" w:rsidRPr="003F137F">
        <w:rPr>
          <w:rFonts w:cs="Times New Roman"/>
          <w:color w:val="222222"/>
          <w:szCs w:val="24"/>
          <w:shd w:val="clear" w:color="auto" w:fill="FFFFFF"/>
        </w:rPr>
        <w:t>(2019</w:t>
      </w:r>
      <w:r w:rsidR="003F137F">
        <w:rPr>
          <w:rFonts w:cs="Times New Roman"/>
          <w:color w:val="222222"/>
          <w:szCs w:val="24"/>
          <w:shd w:val="clear" w:color="auto" w:fill="FFFFFF"/>
        </w:rPr>
        <w:t>)</w:t>
      </w:r>
      <w:r>
        <w:t xml:space="preserve">, </w:t>
      </w:r>
      <w:proofErr w:type="gramStart"/>
      <w:r>
        <w:t>young  South</w:t>
      </w:r>
      <w:proofErr w:type="gramEnd"/>
      <w:r>
        <w:t xml:space="preserve"> Koreans majorly use social media to explore their political views.</w:t>
      </w:r>
    </w:p>
    <w:p w:rsidR="00D133CA" w:rsidRDefault="00036393" w:rsidP="00D133CA">
      <w:pPr>
        <w:ind w:firstLine="720"/>
      </w:pPr>
      <w:r>
        <w:t>In conclusion, internet connectivity in South Korea</w:t>
      </w:r>
      <w:r>
        <w:t xml:space="preserve"> and the increase in press and speech freedom have been core catalysts in the growth of the media.  Freedom of speech provides an opportunity to express their views freely, including critics to the government and its agencies. The public has decreased thei</w:t>
      </w:r>
      <w:r>
        <w:t xml:space="preserve">r trust in various media forms like TV, radio, and Newspapers, and as a result, they are turning to the use of social media. This has made social media the fasted growing platform for not only </w:t>
      </w:r>
      <w:r w:rsidR="003F137F">
        <w:t>social interactions but for serving political roles.</w:t>
      </w:r>
    </w:p>
    <w:p w:rsidR="003F137F" w:rsidRDefault="003F137F" w:rsidP="00D133CA">
      <w:pPr>
        <w:ind w:firstLine="720"/>
        <w:rPr>
          <w:rFonts w:ascii="Arial" w:hAnsi="Arial" w:cs="Arial"/>
          <w:color w:val="222222"/>
          <w:sz w:val="20"/>
          <w:szCs w:val="20"/>
          <w:shd w:val="clear" w:color="auto" w:fill="FFFFFF"/>
        </w:rPr>
      </w:pPr>
    </w:p>
    <w:p w:rsidR="003F137F" w:rsidRDefault="003F137F" w:rsidP="00D133CA">
      <w:pPr>
        <w:ind w:firstLine="720"/>
        <w:rPr>
          <w:rFonts w:ascii="Arial" w:hAnsi="Arial" w:cs="Arial"/>
          <w:color w:val="222222"/>
          <w:sz w:val="20"/>
          <w:szCs w:val="20"/>
          <w:shd w:val="clear" w:color="auto" w:fill="FFFFFF"/>
        </w:rPr>
      </w:pPr>
    </w:p>
    <w:p w:rsidR="003F137F" w:rsidRDefault="003F137F" w:rsidP="00D133CA">
      <w:pPr>
        <w:ind w:firstLine="720"/>
        <w:rPr>
          <w:rFonts w:ascii="Arial" w:hAnsi="Arial" w:cs="Arial"/>
          <w:color w:val="222222"/>
          <w:sz w:val="20"/>
          <w:szCs w:val="20"/>
          <w:shd w:val="clear" w:color="auto" w:fill="FFFFFF"/>
        </w:rPr>
      </w:pPr>
    </w:p>
    <w:p w:rsidR="003F137F" w:rsidRDefault="003F137F" w:rsidP="00D133CA">
      <w:pPr>
        <w:ind w:firstLine="720"/>
        <w:rPr>
          <w:rFonts w:ascii="Arial" w:hAnsi="Arial" w:cs="Arial"/>
          <w:color w:val="222222"/>
          <w:sz w:val="20"/>
          <w:szCs w:val="20"/>
          <w:shd w:val="clear" w:color="auto" w:fill="FFFFFF"/>
        </w:rPr>
      </w:pPr>
    </w:p>
    <w:p w:rsidR="003F137F" w:rsidRDefault="003F137F" w:rsidP="00D133CA">
      <w:pPr>
        <w:ind w:firstLine="720"/>
        <w:rPr>
          <w:rFonts w:ascii="Arial" w:hAnsi="Arial" w:cs="Arial"/>
          <w:color w:val="222222"/>
          <w:sz w:val="20"/>
          <w:szCs w:val="20"/>
          <w:shd w:val="clear" w:color="auto" w:fill="FFFFFF"/>
        </w:rPr>
      </w:pPr>
    </w:p>
    <w:p w:rsidR="003F137F" w:rsidRDefault="003F137F" w:rsidP="00D133CA">
      <w:pPr>
        <w:ind w:firstLine="720"/>
        <w:rPr>
          <w:rFonts w:ascii="Arial" w:hAnsi="Arial" w:cs="Arial"/>
          <w:color w:val="222222"/>
          <w:sz w:val="20"/>
          <w:szCs w:val="20"/>
          <w:shd w:val="clear" w:color="auto" w:fill="FFFFFF"/>
        </w:rPr>
      </w:pPr>
    </w:p>
    <w:p w:rsidR="003F137F" w:rsidRDefault="003F137F" w:rsidP="00D133CA">
      <w:pPr>
        <w:ind w:firstLine="720"/>
        <w:rPr>
          <w:rFonts w:ascii="Arial" w:hAnsi="Arial" w:cs="Arial"/>
          <w:color w:val="222222"/>
          <w:sz w:val="20"/>
          <w:szCs w:val="20"/>
          <w:shd w:val="clear" w:color="auto" w:fill="FFFFFF"/>
        </w:rPr>
      </w:pPr>
    </w:p>
    <w:p w:rsidR="003F137F" w:rsidRDefault="003F137F" w:rsidP="00D133CA">
      <w:pPr>
        <w:ind w:firstLine="720"/>
        <w:rPr>
          <w:rFonts w:ascii="Arial" w:hAnsi="Arial" w:cs="Arial"/>
          <w:color w:val="222222"/>
          <w:sz w:val="20"/>
          <w:szCs w:val="20"/>
          <w:shd w:val="clear" w:color="auto" w:fill="FFFFFF"/>
        </w:rPr>
      </w:pPr>
    </w:p>
    <w:p w:rsidR="003F137F" w:rsidRPr="003F137F" w:rsidRDefault="00036393" w:rsidP="00C81366">
      <w:pPr>
        <w:ind w:left="720" w:hanging="720"/>
        <w:jc w:val="center"/>
        <w:rPr>
          <w:rFonts w:cs="Times New Roman"/>
          <w:color w:val="222222"/>
          <w:szCs w:val="24"/>
          <w:shd w:val="clear" w:color="auto" w:fill="FFFFFF"/>
        </w:rPr>
      </w:pPr>
      <w:bookmarkStart w:id="0" w:name="_GoBack"/>
      <w:r>
        <w:rPr>
          <w:rFonts w:cs="Times New Roman"/>
          <w:color w:val="222222"/>
          <w:szCs w:val="24"/>
          <w:shd w:val="clear" w:color="auto" w:fill="FFFFFF"/>
        </w:rPr>
        <w:lastRenderedPageBreak/>
        <w:t>Re</w:t>
      </w:r>
      <w:r>
        <w:rPr>
          <w:rFonts w:cs="Times New Roman"/>
          <w:color w:val="222222"/>
          <w:szCs w:val="24"/>
          <w:shd w:val="clear" w:color="auto" w:fill="FFFFFF"/>
        </w:rPr>
        <w:t>ferences</w:t>
      </w:r>
    </w:p>
    <w:bookmarkEnd w:id="0"/>
    <w:p w:rsidR="003F137F" w:rsidRPr="003F137F" w:rsidRDefault="00036393" w:rsidP="003F137F">
      <w:pPr>
        <w:ind w:left="720" w:hanging="720"/>
        <w:rPr>
          <w:rFonts w:cs="Times New Roman"/>
          <w:color w:val="222222"/>
          <w:szCs w:val="24"/>
          <w:shd w:val="clear" w:color="auto" w:fill="FFFFFF"/>
        </w:rPr>
      </w:pPr>
      <w:r w:rsidRPr="003F137F">
        <w:rPr>
          <w:rFonts w:cs="Times New Roman"/>
          <w:color w:val="222222"/>
          <w:szCs w:val="24"/>
          <w:shd w:val="clear" w:color="auto" w:fill="FFFFFF"/>
        </w:rPr>
        <w:t xml:space="preserve">Chung, J., Hwang, S., &amp; Won, D. (2019). Globalization, media imperialism, and </w:t>
      </w:r>
      <w:proofErr w:type="gramStart"/>
      <w:r w:rsidRPr="003F137F">
        <w:rPr>
          <w:rFonts w:cs="Times New Roman"/>
          <w:color w:val="222222"/>
          <w:szCs w:val="24"/>
          <w:shd w:val="clear" w:color="auto" w:fill="FFFFFF"/>
        </w:rPr>
        <w:t>south</w:t>
      </w:r>
      <w:proofErr w:type="gramEnd"/>
      <w:r w:rsidRPr="003F137F">
        <w:rPr>
          <w:rFonts w:cs="Times New Roman"/>
          <w:color w:val="222222"/>
          <w:szCs w:val="24"/>
          <w:shd w:val="clear" w:color="auto" w:fill="FFFFFF"/>
        </w:rPr>
        <w:t xml:space="preserve"> Korean sport. </w:t>
      </w:r>
      <w:r w:rsidRPr="003F137F">
        <w:rPr>
          <w:rFonts w:cs="Times New Roman"/>
          <w:i/>
          <w:iCs/>
          <w:color w:val="222222"/>
          <w:szCs w:val="24"/>
          <w:shd w:val="clear" w:color="auto" w:fill="FFFFFF"/>
        </w:rPr>
        <w:t>The International Journal of the History of Sport</w:t>
      </w:r>
      <w:r w:rsidRPr="003F137F">
        <w:rPr>
          <w:rFonts w:cs="Times New Roman"/>
          <w:color w:val="222222"/>
          <w:szCs w:val="24"/>
          <w:shd w:val="clear" w:color="auto" w:fill="FFFFFF"/>
        </w:rPr>
        <w:t>, </w:t>
      </w:r>
      <w:r w:rsidRPr="003F137F">
        <w:rPr>
          <w:rFonts w:cs="Times New Roman"/>
          <w:i/>
          <w:iCs/>
          <w:color w:val="222222"/>
          <w:szCs w:val="24"/>
          <w:shd w:val="clear" w:color="auto" w:fill="FFFFFF"/>
        </w:rPr>
        <w:t>32</w:t>
      </w:r>
      <w:r w:rsidRPr="003F137F">
        <w:rPr>
          <w:rFonts w:cs="Times New Roman"/>
          <w:color w:val="222222"/>
          <w:szCs w:val="24"/>
          <w:shd w:val="clear" w:color="auto" w:fill="FFFFFF"/>
        </w:rPr>
        <w:t>(3), 484-498.</w:t>
      </w:r>
    </w:p>
    <w:p w:rsidR="003F137F" w:rsidRPr="003F137F" w:rsidRDefault="00036393" w:rsidP="003F137F">
      <w:pPr>
        <w:ind w:left="720" w:hanging="720"/>
        <w:rPr>
          <w:rFonts w:cs="Times New Roman"/>
          <w:color w:val="222222"/>
          <w:szCs w:val="24"/>
          <w:shd w:val="clear" w:color="auto" w:fill="FFFFFF"/>
        </w:rPr>
      </w:pPr>
      <w:r w:rsidRPr="003F137F">
        <w:rPr>
          <w:rFonts w:cs="Times New Roman"/>
          <w:color w:val="222222"/>
          <w:szCs w:val="24"/>
          <w:shd w:val="clear" w:color="auto" w:fill="FFFFFF"/>
        </w:rPr>
        <w:t>Kim, H. S. (2018). Media, the public, and freedom of the press. </w:t>
      </w:r>
      <w:r w:rsidRPr="003F137F">
        <w:rPr>
          <w:rFonts w:cs="Times New Roman"/>
          <w:i/>
          <w:iCs/>
          <w:color w:val="222222"/>
          <w:szCs w:val="24"/>
          <w:shd w:val="clear" w:color="auto" w:fill="FFFFFF"/>
        </w:rPr>
        <w:t xml:space="preserve">Social Indicators </w:t>
      </w:r>
      <w:r w:rsidRPr="003F137F">
        <w:rPr>
          <w:rFonts w:cs="Times New Roman"/>
          <w:i/>
          <w:iCs/>
          <w:color w:val="222222"/>
          <w:szCs w:val="24"/>
          <w:shd w:val="clear" w:color="auto" w:fill="FFFFFF"/>
        </w:rPr>
        <w:t>Research</w:t>
      </w:r>
      <w:r w:rsidRPr="003F137F">
        <w:rPr>
          <w:rFonts w:cs="Times New Roman"/>
          <w:color w:val="222222"/>
          <w:szCs w:val="24"/>
          <w:shd w:val="clear" w:color="auto" w:fill="FFFFFF"/>
        </w:rPr>
        <w:t>, </w:t>
      </w:r>
      <w:r w:rsidRPr="003F137F">
        <w:rPr>
          <w:rFonts w:cs="Times New Roman"/>
          <w:i/>
          <w:iCs/>
          <w:color w:val="222222"/>
          <w:szCs w:val="24"/>
          <w:shd w:val="clear" w:color="auto" w:fill="FFFFFF"/>
        </w:rPr>
        <w:t>62</w:t>
      </w:r>
      <w:r w:rsidRPr="003F137F">
        <w:rPr>
          <w:rFonts w:cs="Times New Roman"/>
          <w:color w:val="222222"/>
          <w:szCs w:val="24"/>
          <w:shd w:val="clear" w:color="auto" w:fill="FFFFFF"/>
        </w:rPr>
        <w:t>(1-3), 345-363.</w:t>
      </w:r>
    </w:p>
    <w:p w:rsidR="003F137F" w:rsidRPr="003F137F" w:rsidRDefault="00036393" w:rsidP="003F137F">
      <w:pPr>
        <w:ind w:left="720" w:hanging="720"/>
        <w:rPr>
          <w:rFonts w:cs="Times New Roman"/>
          <w:szCs w:val="24"/>
        </w:rPr>
      </w:pPr>
      <w:r w:rsidRPr="003F137F">
        <w:rPr>
          <w:rFonts w:cs="Times New Roman"/>
          <w:color w:val="222222"/>
          <w:szCs w:val="24"/>
          <w:shd w:val="clear" w:color="auto" w:fill="FFFFFF"/>
        </w:rPr>
        <w:t>Shim, D. (2012). South Korean media industry in the 1990s and the economic crisis. </w:t>
      </w:r>
      <w:r w:rsidRPr="003F137F">
        <w:rPr>
          <w:rFonts w:cs="Times New Roman"/>
          <w:i/>
          <w:iCs/>
          <w:color w:val="222222"/>
          <w:szCs w:val="24"/>
          <w:shd w:val="clear" w:color="auto" w:fill="FFFFFF"/>
        </w:rPr>
        <w:t>Prometheus</w:t>
      </w:r>
      <w:r w:rsidRPr="003F137F">
        <w:rPr>
          <w:rFonts w:cs="Times New Roman"/>
          <w:color w:val="222222"/>
          <w:szCs w:val="24"/>
          <w:shd w:val="clear" w:color="auto" w:fill="FFFFFF"/>
        </w:rPr>
        <w:t>, </w:t>
      </w:r>
      <w:r w:rsidRPr="003F137F">
        <w:rPr>
          <w:rFonts w:cs="Times New Roman"/>
          <w:i/>
          <w:iCs/>
          <w:color w:val="222222"/>
          <w:szCs w:val="24"/>
          <w:shd w:val="clear" w:color="auto" w:fill="FFFFFF"/>
        </w:rPr>
        <w:t>20</w:t>
      </w:r>
      <w:r w:rsidRPr="003F137F">
        <w:rPr>
          <w:rFonts w:cs="Times New Roman"/>
          <w:color w:val="222222"/>
          <w:szCs w:val="24"/>
          <w:shd w:val="clear" w:color="auto" w:fill="FFFFFF"/>
        </w:rPr>
        <w:t>(4), 337-350.</w:t>
      </w:r>
    </w:p>
    <w:p w:rsidR="00B34539" w:rsidRDefault="00B34539" w:rsidP="00B34539">
      <w:pPr>
        <w:ind w:firstLine="720"/>
      </w:pPr>
    </w:p>
    <w:p w:rsidR="00B34539" w:rsidRDefault="00B34539"/>
    <w:sectPr w:rsidR="00B34539" w:rsidSect="003F13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393" w:rsidRDefault="00036393">
      <w:pPr>
        <w:spacing w:line="240" w:lineRule="auto"/>
      </w:pPr>
      <w:r>
        <w:separator/>
      </w:r>
    </w:p>
  </w:endnote>
  <w:endnote w:type="continuationSeparator" w:id="0">
    <w:p w:rsidR="00036393" w:rsidRDefault="0003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393" w:rsidRDefault="00036393">
      <w:pPr>
        <w:spacing w:line="240" w:lineRule="auto"/>
      </w:pPr>
      <w:r>
        <w:separator/>
      </w:r>
    </w:p>
  </w:footnote>
  <w:footnote w:type="continuationSeparator" w:id="0">
    <w:p w:rsidR="00036393" w:rsidRDefault="0003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37F" w:rsidRDefault="00036393">
    <w:pPr>
      <w:pStyle w:val="Header"/>
      <w:jc w:val="right"/>
    </w:pPr>
    <w:r>
      <w:t xml:space="preserve">SOUTH KOREAN MEDIA                                                                                                           </w:t>
    </w:r>
    <w:sdt>
      <w:sdtPr>
        <w:id w:val="-7259845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81366">
          <w:rPr>
            <w:noProof/>
          </w:rPr>
          <w:t>2</w:t>
        </w:r>
        <w:r>
          <w:rPr>
            <w:noProof/>
          </w:rPr>
          <w:fldChar w:fldCharType="end"/>
        </w:r>
      </w:sdtContent>
    </w:sdt>
  </w:p>
  <w:p w:rsidR="003F137F" w:rsidRDefault="003F13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37F" w:rsidRDefault="00036393">
    <w:pPr>
      <w:pStyle w:val="Header"/>
    </w:pPr>
    <w:r>
      <w:t xml:space="preserve">Running head: SOUTH KOREAN MEDIA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3EA"/>
    <w:rsid w:val="00036393"/>
    <w:rsid w:val="000944BA"/>
    <w:rsid w:val="0014082C"/>
    <w:rsid w:val="00277737"/>
    <w:rsid w:val="003F137F"/>
    <w:rsid w:val="00474782"/>
    <w:rsid w:val="006B6EC3"/>
    <w:rsid w:val="00740C2B"/>
    <w:rsid w:val="00826D4C"/>
    <w:rsid w:val="00911F87"/>
    <w:rsid w:val="00A60508"/>
    <w:rsid w:val="00B047C7"/>
    <w:rsid w:val="00B34539"/>
    <w:rsid w:val="00C81366"/>
    <w:rsid w:val="00D133CA"/>
    <w:rsid w:val="00F043EA"/>
    <w:rsid w:val="00FA2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606E6"/>
  <w15:chartTrackingRefBased/>
  <w15:docId w15:val="{D2F7D8B2-81DE-4987-B7DC-1AF18BD5A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78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37F"/>
    <w:pPr>
      <w:tabs>
        <w:tab w:val="center" w:pos="4680"/>
        <w:tab w:val="right" w:pos="9360"/>
      </w:tabs>
      <w:spacing w:line="240" w:lineRule="auto"/>
    </w:pPr>
  </w:style>
  <w:style w:type="character" w:customStyle="1" w:styleId="HeaderChar">
    <w:name w:val="Header Char"/>
    <w:basedOn w:val="DefaultParagraphFont"/>
    <w:link w:val="Header"/>
    <w:uiPriority w:val="99"/>
    <w:rsid w:val="003F137F"/>
    <w:rPr>
      <w:rFonts w:ascii="Times New Roman" w:hAnsi="Times New Roman"/>
      <w:sz w:val="24"/>
    </w:rPr>
  </w:style>
  <w:style w:type="paragraph" w:styleId="Footer">
    <w:name w:val="footer"/>
    <w:basedOn w:val="Normal"/>
    <w:link w:val="FooterChar"/>
    <w:uiPriority w:val="99"/>
    <w:unhideWhenUsed/>
    <w:rsid w:val="003F137F"/>
    <w:pPr>
      <w:tabs>
        <w:tab w:val="center" w:pos="4680"/>
        <w:tab w:val="right" w:pos="9360"/>
      </w:tabs>
      <w:spacing w:line="240" w:lineRule="auto"/>
    </w:pPr>
  </w:style>
  <w:style w:type="character" w:customStyle="1" w:styleId="FooterChar">
    <w:name w:val="Footer Char"/>
    <w:basedOn w:val="DefaultParagraphFont"/>
    <w:link w:val="Footer"/>
    <w:uiPriority w:val="99"/>
    <w:rsid w:val="003F137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2020-03-22T21:22:00Z</dcterms:created>
  <dcterms:modified xsi:type="dcterms:W3CDTF">2020-03-23T00:25:00Z</dcterms:modified>
</cp:coreProperties>
</file>