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225F9" w14:textId="29CA1FA3" w:rsidR="00141E13" w:rsidRPr="002441F2" w:rsidRDefault="0051435E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2441F2">
        <w:rPr>
          <w:rFonts w:ascii="Times New Roman" w:eastAsia="Times New Roman" w:hAnsi="Times New Roman" w:cs="Times New Roman"/>
          <w:color w:val="000000" w:themeColor="text1"/>
        </w:rPr>
        <w:t xml:space="preserve">Name </w:t>
      </w:r>
    </w:p>
    <w:p w14:paraId="4BA3509B" w14:textId="1EFBF31C" w:rsidR="0051435E" w:rsidRPr="002441F2" w:rsidRDefault="0051435E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2441F2">
        <w:rPr>
          <w:rFonts w:ascii="Times New Roman" w:eastAsia="Times New Roman" w:hAnsi="Times New Roman" w:cs="Times New Roman"/>
          <w:color w:val="000000" w:themeColor="text1"/>
        </w:rPr>
        <w:t>University affiliation</w:t>
      </w:r>
    </w:p>
    <w:p w14:paraId="42AA4DD7" w14:textId="69DEC8F4" w:rsidR="0051435E" w:rsidRPr="002441F2" w:rsidRDefault="0051435E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2441F2">
        <w:rPr>
          <w:rFonts w:ascii="Times New Roman" w:eastAsia="Times New Roman" w:hAnsi="Times New Roman" w:cs="Times New Roman"/>
          <w:color w:val="000000" w:themeColor="text1"/>
        </w:rPr>
        <w:t xml:space="preserve">Date </w:t>
      </w:r>
    </w:p>
    <w:p w14:paraId="22D02DD5" w14:textId="18619358" w:rsidR="0051435E" w:rsidRPr="002441F2" w:rsidRDefault="001E7781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Company s</w:t>
      </w:r>
      <w:r w:rsidR="0051435E" w:rsidRPr="002441F2">
        <w:rPr>
          <w:rFonts w:ascii="Times New Roman" w:eastAsia="Times New Roman" w:hAnsi="Times New Roman" w:cs="Times New Roman"/>
          <w:color w:val="000000" w:themeColor="text1"/>
        </w:rPr>
        <w:t xml:space="preserve">tandards </w:t>
      </w:r>
    </w:p>
    <w:p w14:paraId="58F89E0D" w14:textId="47E60053" w:rsidR="0097272D" w:rsidRPr="002441F2" w:rsidRDefault="008F6F10" w:rsidP="002441F2">
      <w:pPr>
        <w:spacing w:after="240" w:line="48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002441F2">
        <w:rPr>
          <w:rFonts w:ascii="Times New Roman" w:eastAsia="Times New Roman" w:hAnsi="Times New Roman" w:cs="Times New Roman"/>
          <w:color w:val="000000" w:themeColor="text1"/>
        </w:rPr>
        <w:t xml:space="preserve">Pizza is a type of food that is readily available and a favorite food to most </w:t>
      </w:r>
      <w:r w:rsidR="00120992">
        <w:rPr>
          <w:rFonts w:ascii="Times New Roman" w:eastAsia="Times New Roman" w:hAnsi="Times New Roman" w:cs="Times New Roman"/>
          <w:color w:val="000000" w:themeColor="text1"/>
        </w:rPr>
        <w:t>People in Middle East</w:t>
      </w:r>
      <w:r w:rsidRPr="002441F2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EB2688" w:rsidRPr="002441F2">
        <w:rPr>
          <w:rFonts w:ascii="Times New Roman" w:eastAsia="Times New Roman" w:hAnsi="Times New Roman" w:cs="Times New Roman"/>
          <w:color w:val="000000" w:themeColor="text1"/>
        </w:rPr>
        <w:t>Most restaurants in the Middle East are in the business of Making Pizza. This has made it a booming business. The standard direct materials</w:t>
      </w:r>
      <w:r w:rsidRPr="002441F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EB2688" w:rsidRPr="002441F2">
        <w:rPr>
          <w:rFonts w:ascii="Times New Roman" w:eastAsia="Times New Roman" w:hAnsi="Times New Roman" w:cs="Times New Roman"/>
          <w:color w:val="000000" w:themeColor="text1"/>
        </w:rPr>
        <w:t xml:space="preserve">for making pizza at a restaurant include the following: </w:t>
      </w:r>
      <w:r w:rsidR="00C60329" w:rsidRPr="002441F2">
        <w:rPr>
          <w:rFonts w:ascii="Times New Roman" w:eastAsia="Times New Roman" w:hAnsi="Times New Roman" w:cs="Times New Roman"/>
          <w:color w:val="000000" w:themeColor="text1"/>
        </w:rPr>
        <w:t xml:space="preserve"> a pan, 300 grams of flour</w:t>
      </w:r>
      <w:r w:rsidR="00FE7A3C" w:rsidRPr="002441F2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bookmarkStart w:id="0" w:name="_GoBack"/>
      <w:bookmarkEnd w:id="0"/>
      <w:r w:rsidR="00FE7A3C" w:rsidRPr="002441F2">
        <w:rPr>
          <w:rFonts w:ascii="Times New Roman" w:eastAsia="Times New Roman" w:hAnsi="Times New Roman" w:cs="Times New Roman"/>
          <w:color w:val="000000" w:themeColor="text1"/>
        </w:rPr>
        <w:t xml:space="preserve">olive oil, some pinch of salt, 1 medium sized onion, 4 tomatoes, </w:t>
      </w:r>
      <w:r w:rsidR="00FE7A3C" w:rsidRPr="0097272D">
        <w:rPr>
          <w:rFonts w:ascii="Times New Roman" w:eastAsia="Times New Roman" w:hAnsi="Times New Roman" w:cs="Times New Roman"/>
          <w:color w:val="000000" w:themeColor="text1"/>
        </w:rPr>
        <w:t xml:space="preserve">2 whole </w:t>
      </w:r>
      <w:r w:rsidR="0005087E" w:rsidRPr="002441F2">
        <w:rPr>
          <w:rFonts w:ascii="Times New Roman" w:eastAsia="Times New Roman" w:hAnsi="Times New Roman" w:cs="Times New Roman"/>
          <w:color w:val="000000" w:themeColor="text1"/>
        </w:rPr>
        <w:t>mozzarellas</w:t>
      </w:r>
      <w:r w:rsidR="00FE7A3C" w:rsidRPr="002441F2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05087E" w:rsidRPr="002441F2">
        <w:rPr>
          <w:rFonts w:ascii="Times New Roman" w:eastAsia="Times New Roman" w:hAnsi="Times New Roman" w:cs="Times New Roman"/>
          <w:color w:val="000000" w:themeColor="text1"/>
        </w:rPr>
        <w:t xml:space="preserve"> The standard labor input in producing one pizza is estimated to be about 50 seconds</w:t>
      </w:r>
      <w:r w:rsidR="002A12B8" w:rsidRPr="002441F2">
        <w:rPr>
          <w:rFonts w:ascii="Times New Roman" w:eastAsia="Times New Roman" w:hAnsi="Times New Roman" w:cs="Times New Roman"/>
          <w:color w:val="000000" w:themeColor="text1"/>
        </w:rPr>
        <w:t xml:space="preserve"> (</w:t>
      </w:r>
      <w:r w:rsidR="002A12B8" w:rsidRPr="002441F2">
        <w:rPr>
          <w:rFonts w:ascii="Times New Roman" w:hAnsi="Times New Roman" w:cs="Times New Roman"/>
          <w:color w:val="222222"/>
          <w:shd w:val="clear" w:color="auto" w:fill="FFFFFF"/>
        </w:rPr>
        <w:t>Martin</w:t>
      </w:r>
      <w:r w:rsidR="00745B95">
        <w:rPr>
          <w:rFonts w:ascii="Times New Roman" w:hAnsi="Times New Roman" w:cs="Times New Roman"/>
          <w:color w:val="222222"/>
          <w:shd w:val="clear" w:color="auto" w:fill="FFFFFF"/>
        </w:rPr>
        <w:t>, 38</w:t>
      </w:r>
      <w:r w:rsidR="002A12B8" w:rsidRPr="002441F2">
        <w:rPr>
          <w:rFonts w:ascii="Times New Roman" w:hAnsi="Times New Roman" w:cs="Times New Roman"/>
          <w:color w:val="222222"/>
          <w:shd w:val="clear" w:color="auto" w:fill="FFFFFF"/>
        </w:rPr>
        <w:t>)</w:t>
      </w:r>
      <w:r w:rsidR="0005087E" w:rsidRPr="002441F2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0024A224" w14:textId="7C03F617" w:rsidR="00635919" w:rsidRPr="0097272D" w:rsidRDefault="00635919" w:rsidP="002441F2">
      <w:pPr>
        <w:spacing w:after="240" w:line="48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002441F2">
        <w:rPr>
          <w:rFonts w:ascii="Times New Roman" w:eastAsia="Times New Roman" w:hAnsi="Times New Roman" w:cs="Times New Roman"/>
          <w:color w:val="000000" w:themeColor="text1"/>
        </w:rPr>
        <w:t>I do believe that it is beneficial for companies to assign standards</w:t>
      </w:r>
      <w:r w:rsidR="001A7247" w:rsidRPr="002441F2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B170C7" w:rsidRPr="002441F2">
        <w:rPr>
          <w:rFonts w:ascii="Times New Roman" w:eastAsia="Times New Roman" w:hAnsi="Times New Roman" w:cs="Times New Roman"/>
          <w:color w:val="000000" w:themeColor="text1"/>
        </w:rPr>
        <w:t xml:space="preserve">For instance, in our case, </w:t>
      </w:r>
      <w:r w:rsidR="001B2E6A">
        <w:rPr>
          <w:rFonts w:ascii="Times New Roman" w:eastAsia="Times New Roman" w:hAnsi="Times New Roman" w:cs="Times New Roman"/>
          <w:color w:val="000000" w:themeColor="text1"/>
        </w:rPr>
        <w:t>p</w:t>
      </w:r>
      <w:r w:rsidR="00B170C7" w:rsidRPr="002441F2">
        <w:rPr>
          <w:rFonts w:ascii="Times New Roman" w:eastAsia="Times New Roman" w:hAnsi="Times New Roman" w:cs="Times New Roman"/>
          <w:color w:val="000000" w:themeColor="text1"/>
        </w:rPr>
        <w:t>roductivity standards</w:t>
      </w:r>
      <w:r w:rsidR="001B2E6A">
        <w:rPr>
          <w:rFonts w:ascii="Times New Roman" w:eastAsia="Times New Roman" w:hAnsi="Times New Roman" w:cs="Times New Roman"/>
          <w:color w:val="000000" w:themeColor="text1"/>
        </w:rPr>
        <w:t xml:space="preserve"> for pizza cooking</w:t>
      </w:r>
      <w:r w:rsidR="00B170C7" w:rsidRPr="002441F2">
        <w:rPr>
          <w:rFonts w:ascii="Times New Roman" w:eastAsia="Times New Roman" w:hAnsi="Times New Roman" w:cs="Times New Roman"/>
          <w:color w:val="000000" w:themeColor="text1"/>
        </w:rPr>
        <w:t xml:space="preserve"> restaurants are measured by making a comparison of the </w:t>
      </w:r>
      <w:r w:rsidR="00BC60BF" w:rsidRPr="002441F2">
        <w:rPr>
          <w:rFonts w:ascii="Times New Roman" w:eastAsia="Times New Roman" w:hAnsi="Times New Roman" w:cs="Times New Roman"/>
          <w:color w:val="000000" w:themeColor="text1"/>
        </w:rPr>
        <w:t xml:space="preserve">time in hours that is scheduled for meals to the generated sales amount. </w:t>
      </w:r>
      <w:r w:rsidR="007B4FA2">
        <w:rPr>
          <w:rFonts w:ascii="Times New Roman" w:eastAsia="Times New Roman" w:hAnsi="Times New Roman" w:cs="Times New Roman"/>
          <w:color w:val="000000" w:themeColor="text1"/>
        </w:rPr>
        <w:t>The importance</w:t>
      </w:r>
      <w:r w:rsidR="008B67FB" w:rsidRPr="002441F2">
        <w:rPr>
          <w:rFonts w:ascii="Times New Roman" w:eastAsia="Times New Roman" w:hAnsi="Times New Roman" w:cs="Times New Roman"/>
          <w:color w:val="000000" w:themeColor="text1"/>
        </w:rPr>
        <w:t xml:space="preserve"> of standards in any company is to pinpoint</w:t>
      </w:r>
      <w:r w:rsidR="007B4FA2">
        <w:rPr>
          <w:rFonts w:ascii="Times New Roman" w:eastAsia="Times New Roman" w:hAnsi="Times New Roman" w:cs="Times New Roman"/>
          <w:color w:val="000000" w:themeColor="text1"/>
        </w:rPr>
        <w:t xml:space="preserve"> areas</w:t>
      </w:r>
      <w:r w:rsidR="008B67FB" w:rsidRPr="002441F2">
        <w:rPr>
          <w:rFonts w:ascii="Times New Roman" w:eastAsia="Times New Roman" w:hAnsi="Times New Roman" w:cs="Times New Roman"/>
          <w:color w:val="000000" w:themeColor="text1"/>
        </w:rPr>
        <w:t xml:space="preserve"> that are not doing well and take a necessary action to rectify the same</w:t>
      </w:r>
      <w:r w:rsidR="000D242E" w:rsidRPr="002441F2">
        <w:rPr>
          <w:rFonts w:ascii="Times New Roman" w:eastAsia="Times New Roman" w:hAnsi="Times New Roman" w:cs="Times New Roman"/>
          <w:color w:val="000000" w:themeColor="text1"/>
        </w:rPr>
        <w:t xml:space="preserve"> (</w:t>
      </w:r>
      <w:r w:rsidR="000D242E" w:rsidRPr="002441F2">
        <w:rPr>
          <w:rFonts w:ascii="Times New Roman" w:hAnsi="Times New Roman" w:cs="Times New Roman"/>
          <w:color w:val="222222"/>
          <w:shd w:val="clear" w:color="auto" w:fill="FFFFFF"/>
        </w:rPr>
        <w:t>Victor</w:t>
      </w:r>
      <w:r w:rsidR="000D242E" w:rsidRPr="002441F2">
        <w:rPr>
          <w:rFonts w:ascii="Times New Roman" w:hAnsi="Times New Roman" w:cs="Times New Roman"/>
          <w:color w:val="222222"/>
          <w:shd w:val="clear" w:color="auto" w:fill="FFFFFF"/>
        </w:rPr>
        <w:t xml:space="preserve"> 109)</w:t>
      </w:r>
      <w:r w:rsidR="008B67FB" w:rsidRPr="002441F2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9B26B0" w:rsidRPr="002441F2">
        <w:rPr>
          <w:rFonts w:ascii="Times New Roman" w:eastAsia="Times New Roman" w:hAnsi="Times New Roman" w:cs="Times New Roman"/>
          <w:color w:val="000000" w:themeColor="text1"/>
        </w:rPr>
        <w:t xml:space="preserve">Preparing standards of productivity by shift and position helps in examining the effectiveness of every staff personnel. </w:t>
      </w:r>
      <w:r w:rsidR="008B67FB" w:rsidRPr="002441F2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652C774" w14:textId="0FF6AA67" w:rsidR="00141E13" w:rsidRPr="002441F2" w:rsidRDefault="00F71B4B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2441F2">
        <w:rPr>
          <w:rFonts w:ascii="Times New Roman" w:eastAsia="Times New Roman" w:hAnsi="Times New Roman" w:cs="Times New Roman"/>
          <w:color w:val="000000" w:themeColor="text1"/>
        </w:rPr>
        <w:tab/>
        <w:t xml:space="preserve">It is important that managers have to establish both procedures and standards and oversee compliance of the same. Managers also monitor the progress of the employees in their various roles of production. </w:t>
      </w:r>
      <w:r w:rsidR="008D066E" w:rsidRPr="002441F2">
        <w:rPr>
          <w:rFonts w:ascii="Times New Roman" w:eastAsia="Times New Roman" w:hAnsi="Times New Roman" w:cs="Times New Roman"/>
          <w:color w:val="000000" w:themeColor="text1"/>
        </w:rPr>
        <w:t>If a man</w:t>
      </w:r>
      <w:r w:rsidR="007B4FA2">
        <w:rPr>
          <w:rFonts w:ascii="Times New Roman" w:eastAsia="Times New Roman" w:hAnsi="Times New Roman" w:cs="Times New Roman"/>
          <w:color w:val="000000" w:themeColor="text1"/>
        </w:rPr>
        <w:t>a</w:t>
      </w:r>
      <w:r w:rsidR="008D066E" w:rsidRPr="002441F2">
        <w:rPr>
          <w:rFonts w:ascii="Times New Roman" w:eastAsia="Times New Roman" w:hAnsi="Times New Roman" w:cs="Times New Roman"/>
          <w:color w:val="000000" w:themeColor="text1"/>
        </w:rPr>
        <w:t xml:space="preserve">ger finds out that an employee is not meeting the direct labor standards, then most appropriate action he/she can take is </w:t>
      </w:r>
      <w:r w:rsidR="00BB61F4" w:rsidRPr="002441F2">
        <w:rPr>
          <w:rFonts w:ascii="Times New Roman" w:eastAsia="Times New Roman" w:hAnsi="Times New Roman" w:cs="Times New Roman"/>
          <w:color w:val="000000" w:themeColor="text1"/>
        </w:rPr>
        <w:t xml:space="preserve">to find out the cause of the problem </w:t>
      </w:r>
      <w:r w:rsidR="00BB61F4" w:rsidRPr="002441F2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and then enforce standards </w:t>
      </w:r>
      <w:r w:rsidR="00AC4FF5" w:rsidRPr="002441F2">
        <w:rPr>
          <w:rFonts w:ascii="Times New Roman" w:eastAsia="Times New Roman" w:hAnsi="Times New Roman" w:cs="Times New Roman"/>
          <w:color w:val="000000" w:themeColor="text1"/>
        </w:rPr>
        <w:t xml:space="preserve">by use of proper disciplinary measures and lastly take </w:t>
      </w:r>
      <w:r w:rsidR="002C4416" w:rsidRPr="002441F2">
        <w:rPr>
          <w:rFonts w:ascii="Times New Roman" w:eastAsia="Times New Roman" w:hAnsi="Times New Roman" w:cs="Times New Roman"/>
          <w:color w:val="000000" w:themeColor="text1"/>
        </w:rPr>
        <w:t xml:space="preserve">appropriate steps that will help prevent such faults in the </w:t>
      </w:r>
      <w:r w:rsidR="007B4FA2">
        <w:rPr>
          <w:rFonts w:ascii="Times New Roman" w:eastAsia="Times New Roman" w:hAnsi="Times New Roman" w:cs="Times New Roman"/>
          <w:color w:val="000000" w:themeColor="text1"/>
        </w:rPr>
        <w:t xml:space="preserve">near </w:t>
      </w:r>
      <w:r w:rsidR="002C4416" w:rsidRPr="002441F2">
        <w:rPr>
          <w:rFonts w:ascii="Times New Roman" w:eastAsia="Times New Roman" w:hAnsi="Times New Roman" w:cs="Times New Roman"/>
          <w:color w:val="000000" w:themeColor="text1"/>
        </w:rPr>
        <w:t>future</w:t>
      </w:r>
      <w:r w:rsidR="0032739E" w:rsidRPr="002441F2">
        <w:rPr>
          <w:rFonts w:ascii="Times New Roman" w:eastAsia="Times New Roman" w:hAnsi="Times New Roman" w:cs="Times New Roman"/>
          <w:color w:val="000000" w:themeColor="text1"/>
        </w:rPr>
        <w:t xml:space="preserve"> (</w:t>
      </w:r>
      <w:r w:rsidR="0032739E" w:rsidRPr="002441F2">
        <w:rPr>
          <w:rFonts w:ascii="Times New Roman" w:hAnsi="Times New Roman" w:cs="Times New Roman"/>
          <w:color w:val="222222"/>
          <w:shd w:val="clear" w:color="auto" w:fill="FFFFFF"/>
        </w:rPr>
        <w:t>Hall</w:t>
      </w:r>
      <w:r w:rsidR="0032739E" w:rsidRPr="002441F2">
        <w:rPr>
          <w:rFonts w:ascii="Times New Roman" w:hAnsi="Times New Roman" w:cs="Times New Roman"/>
          <w:color w:val="222222"/>
          <w:shd w:val="clear" w:color="auto" w:fill="FFFFFF"/>
        </w:rPr>
        <w:t xml:space="preserve"> 471)</w:t>
      </w:r>
      <w:r w:rsidR="002C4416" w:rsidRPr="002441F2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148A6773" w14:textId="0C0F2EFB" w:rsidR="00FE2FA0" w:rsidRPr="002441F2" w:rsidRDefault="002C4416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2441F2">
        <w:rPr>
          <w:rFonts w:ascii="Times New Roman" w:eastAsia="Times New Roman" w:hAnsi="Times New Roman" w:cs="Times New Roman"/>
          <w:color w:val="000000" w:themeColor="text1"/>
        </w:rPr>
        <w:tab/>
        <w:t xml:space="preserve">Standards have both pros and cons. </w:t>
      </w:r>
      <w:r w:rsidR="0051435E" w:rsidRPr="002441F2">
        <w:rPr>
          <w:rFonts w:ascii="Times New Roman" w:eastAsia="Times New Roman" w:hAnsi="Times New Roman" w:cs="Times New Roman"/>
          <w:color w:val="000000" w:themeColor="text1"/>
        </w:rPr>
        <w:t xml:space="preserve">It helps in stalling of the company polices under which the employees have to operate. </w:t>
      </w:r>
      <w:r w:rsidR="004B5FB4" w:rsidRPr="002441F2">
        <w:rPr>
          <w:rFonts w:ascii="Times New Roman" w:eastAsia="Times New Roman" w:hAnsi="Times New Roman" w:cs="Times New Roman"/>
          <w:color w:val="000000" w:themeColor="text1"/>
        </w:rPr>
        <w:t xml:space="preserve">It helps improves professionalism in the company. By running a company that is fair and consistent, you are able to attract quality workmanship. The employees through standard can </w:t>
      </w:r>
      <w:r w:rsidR="007543FE" w:rsidRPr="002441F2">
        <w:rPr>
          <w:rFonts w:ascii="Times New Roman" w:eastAsia="Times New Roman" w:hAnsi="Times New Roman" w:cs="Times New Roman"/>
          <w:color w:val="000000" w:themeColor="text1"/>
        </w:rPr>
        <w:t xml:space="preserve">meet the company’s expectations though a process that is clearly defined. </w:t>
      </w:r>
      <w:r w:rsidR="009F2D56" w:rsidRPr="002441F2">
        <w:rPr>
          <w:rFonts w:ascii="Times New Roman" w:eastAsia="Times New Roman" w:hAnsi="Times New Roman" w:cs="Times New Roman"/>
          <w:color w:val="000000" w:themeColor="text1"/>
        </w:rPr>
        <w:t xml:space="preserve"> A major disadvantage of the standards is that </w:t>
      </w:r>
      <w:r w:rsidR="00615B2C" w:rsidRPr="002441F2">
        <w:rPr>
          <w:rFonts w:ascii="Times New Roman" w:eastAsia="Times New Roman" w:hAnsi="Times New Roman" w:cs="Times New Roman"/>
          <w:color w:val="000000" w:themeColor="text1"/>
        </w:rPr>
        <w:t xml:space="preserve">it brings about lots of </w:t>
      </w:r>
      <w:r w:rsidR="00B76F81" w:rsidRPr="002441F2">
        <w:rPr>
          <w:rFonts w:ascii="Times New Roman" w:eastAsia="Times New Roman" w:hAnsi="Times New Roman" w:cs="Times New Roman"/>
          <w:color w:val="000000" w:themeColor="text1"/>
        </w:rPr>
        <w:t>restrictions in terms of decision making and innovations since the processes are</w:t>
      </w:r>
      <w:r w:rsidR="007D2670">
        <w:rPr>
          <w:rFonts w:ascii="Times New Roman" w:eastAsia="Times New Roman" w:hAnsi="Times New Roman" w:cs="Times New Roman"/>
          <w:color w:val="000000" w:themeColor="text1"/>
        </w:rPr>
        <w:t xml:space="preserve"> defined and</w:t>
      </w:r>
      <w:r w:rsidR="00B76F81" w:rsidRPr="002441F2">
        <w:rPr>
          <w:rFonts w:ascii="Times New Roman" w:eastAsia="Times New Roman" w:hAnsi="Times New Roman" w:cs="Times New Roman"/>
          <w:color w:val="000000" w:themeColor="text1"/>
        </w:rPr>
        <w:t xml:space="preserve"> formalized</w:t>
      </w:r>
      <w:r w:rsidR="00710A3A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70D1BCCE" w14:textId="39451011" w:rsidR="001E4969" w:rsidRPr="002441F2" w:rsidRDefault="001E4969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9861EF0" w14:textId="195DB0F6" w:rsidR="001E4969" w:rsidRPr="002441F2" w:rsidRDefault="001E4969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A5A83B1" w14:textId="3D7AEB3A" w:rsidR="001E4969" w:rsidRPr="002441F2" w:rsidRDefault="001E4969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F9EE650" w14:textId="7DF66785" w:rsidR="001E4969" w:rsidRPr="002441F2" w:rsidRDefault="001E4969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70EE5F10" w14:textId="03C1CB7F" w:rsidR="001E4969" w:rsidRPr="002441F2" w:rsidRDefault="001E4969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CA88328" w14:textId="27BC5BF7" w:rsidR="001E4969" w:rsidRPr="002441F2" w:rsidRDefault="001E4969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020E2AF" w14:textId="08A4FFC9" w:rsidR="001E4969" w:rsidRPr="002441F2" w:rsidRDefault="001E4969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CF57BF1" w14:textId="30A09E11" w:rsidR="001E4969" w:rsidRPr="002441F2" w:rsidRDefault="001E4969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7196640" w14:textId="61821A24" w:rsidR="001E4969" w:rsidRPr="002441F2" w:rsidRDefault="001E4969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731BB8E" w14:textId="77777777" w:rsidR="001E4969" w:rsidRPr="002441F2" w:rsidRDefault="001E4969" w:rsidP="002441F2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84A144C" w14:textId="652C78BC" w:rsidR="00340666" w:rsidRPr="002441F2" w:rsidRDefault="00340666" w:rsidP="002441F2">
      <w:pPr>
        <w:spacing w:after="240" w:line="48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002441F2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Work cited </w:t>
      </w:r>
    </w:p>
    <w:p w14:paraId="7620BE6D" w14:textId="6FB4581D" w:rsidR="00382CE4" w:rsidRPr="002441F2" w:rsidRDefault="00382CE4" w:rsidP="002441F2">
      <w:pPr>
        <w:spacing w:after="240" w:line="48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002441F2">
        <w:rPr>
          <w:rFonts w:ascii="Times New Roman" w:hAnsi="Times New Roman" w:cs="Times New Roman"/>
          <w:color w:val="222222"/>
          <w:shd w:val="clear" w:color="auto" w:fill="FFFFFF"/>
        </w:rPr>
        <w:t>Martin, Josh. "Franchising in the Middle East." </w:t>
      </w:r>
      <w:r w:rsidRPr="002441F2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Management Review</w:t>
      </w:r>
      <w:r w:rsidRPr="002441F2">
        <w:rPr>
          <w:rFonts w:ascii="Times New Roman" w:hAnsi="Times New Roman" w:cs="Times New Roman"/>
          <w:color w:val="222222"/>
          <w:shd w:val="clear" w:color="auto" w:fill="FFFFFF"/>
        </w:rPr>
        <w:t> 88.6 (1999): 38.</w:t>
      </w:r>
    </w:p>
    <w:p w14:paraId="48B9ACB3" w14:textId="0D95FA7F" w:rsidR="00CB6321" w:rsidRPr="002441F2" w:rsidRDefault="00382CE4" w:rsidP="002441F2">
      <w:pPr>
        <w:spacing w:after="240" w:line="480" w:lineRule="auto"/>
        <w:ind w:left="720"/>
        <w:rPr>
          <w:rFonts w:ascii="Times New Roman" w:hAnsi="Times New Roman" w:cs="Times New Roman"/>
          <w:color w:val="222222"/>
          <w:shd w:val="clear" w:color="auto" w:fill="FFFFFF"/>
        </w:rPr>
      </w:pPr>
      <w:r w:rsidRPr="002441F2">
        <w:rPr>
          <w:rFonts w:ascii="Times New Roman" w:hAnsi="Times New Roman" w:cs="Times New Roman"/>
          <w:color w:val="222222"/>
          <w:shd w:val="clear" w:color="auto" w:fill="FFFFFF"/>
        </w:rPr>
        <w:t>Victor, Bart, and John B. Cullen. "The organizational bases of ethical work climates." </w:t>
      </w:r>
      <w:r w:rsidRPr="002441F2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Administrative science quarterly</w:t>
      </w:r>
      <w:r w:rsidR="00215B8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</w:t>
      </w:r>
      <w:r w:rsidRPr="002441F2">
        <w:rPr>
          <w:rFonts w:ascii="Times New Roman" w:hAnsi="Times New Roman" w:cs="Times New Roman"/>
          <w:color w:val="222222"/>
          <w:shd w:val="clear" w:color="auto" w:fill="FFFFFF"/>
        </w:rPr>
        <w:t>(1988): 101-125.</w:t>
      </w:r>
    </w:p>
    <w:p w14:paraId="1AB903C7" w14:textId="1A371BA3" w:rsidR="00382CE4" w:rsidRPr="002441F2" w:rsidRDefault="00382CE4" w:rsidP="002441F2">
      <w:pPr>
        <w:spacing w:after="240" w:line="480" w:lineRule="auto"/>
        <w:ind w:left="720"/>
        <w:rPr>
          <w:rFonts w:ascii="Times New Roman" w:hAnsi="Times New Roman" w:cs="Times New Roman"/>
          <w:color w:val="222222"/>
          <w:shd w:val="clear" w:color="auto" w:fill="FFFFFF"/>
        </w:rPr>
      </w:pPr>
      <w:r w:rsidRPr="002441F2">
        <w:rPr>
          <w:rFonts w:ascii="Times New Roman" w:hAnsi="Times New Roman" w:cs="Times New Roman"/>
          <w:color w:val="222222"/>
          <w:shd w:val="clear" w:color="auto" w:fill="FFFFFF"/>
        </w:rPr>
        <w:t>Hall, Richard H. "Some organizational considerations in the professional-organizational relationship." </w:t>
      </w:r>
      <w:r w:rsidRPr="002441F2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Administrative Science Quarterly</w:t>
      </w:r>
      <w:r w:rsidRPr="002441F2">
        <w:rPr>
          <w:rFonts w:ascii="Times New Roman" w:hAnsi="Times New Roman" w:cs="Times New Roman"/>
          <w:color w:val="222222"/>
          <w:shd w:val="clear" w:color="auto" w:fill="FFFFFF"/>
        </w:rPr>
        <w:t> (1967): 461-478.</w:t>
      </w:r>
    </w:p>
    <w:p w14:paraId="103169F3" w14:textId="4F2BFA41" w:rsidR="00340666" w:rsidRPr="002441F2" w:rsidRDefault="00CB6321" w:rsidP="002441F2">
      <w:pPr>
        <w:spacing w:after="240" w:line="480" w:lineRule="auto"/>
        <w:rPr>
          <w:rFonts w:ascii="Times New Roman" w:hAnsi="Times New Roman" w:cs="Times New Roman"/>
          <w:color w:val="222222"/>
          <w:shd w:val="clear" w:color="auto" w:fill="FFFFFF"/>
        </w:rPr>
      </w:pPr>
      <w:r w:rsidRPr="002441F2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</w:p>
    <w:p w14:paraId="5E7BF777" w14:textId="77777777" w:rsidR="00CB6321" w:rsidRPr="002441F2" w:rsidRDefault="00CB6321" w:rsidP="002441F2">
      <w:pPr>
        <w:spacing w:after="240" w:line="480" w:lineRule="auto"/>
        <w:rPr>
          <w:rFonts w:ascii="Times New Roman" w:hAnsi="Times New Roman" w:cs="Times New Roman"/>
          <w:color w:val="222222"/>
          <w:shd w:val="clear" w:color="auto" w:fill="FFFFFF"/>
        </w:rPr>
      </w:pPr>
    </w:p>
    <w:p w14:paraId="387CE503" w14:textId="77777777" w:rsidR="00CB6321" w:rsidRPr="002441F2" w:rsidRDefault="00CB6321" w:rsidP="002441F2">
      <w:pPr>
        <w:spacing w:after="240" w:line="480" w:lineRule="auto"/>
        <w:rPr>
          <w:rFonts w:ascii="Times New Roman" w:hAnsi="Times New Roman" w:cs="Times New Roman"/>
          <w:color w:val="222222"/>
          <w:shd w:val="clear" w:color="auto" w:fill="FFFFFF"/>
        </w:rPr>
      </w:pPr>
    </w:p>
    <w:p w14:paraId="1FF76565" w14:textId="77777777" w:rsidR="00CD2BCB" w:rsidRPr="002441F2" w:rsidRDefault="00CD2BCB" w:rsidP="002441F2">
      <w:pPr>
        <w:spacing w:after="240" w:line="48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0D3A8BE5" w14:textId="77777777" w:rsidR="00FE2FA0" w:rsidRPr="002441F2" w:rsidRDefault="00FE2FA0" w:rsidP="002441F2">
      <w:pPr>
        <w:spacing w:after="240" w:line="48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0B0E54FE" w14:textId="77777777" w:rsidR="0080455B" w:rsidRPr="002441F2" w:rsidRDefault="00745B95" w:rsidP="002441F2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sectPr w:rsidR="0080455B" w:rsidRPr="002441F2" w:rsidSect="00CC2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D44B6"/>
    <w:multiLevelType w:val="multilevel"/>
    <w:tmpl w:val="733AF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A3959"/>
    <w:multiLevelType w:val="multilevel"/>
    <w:tmpl w:val="9E964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CD55FD"/>
    <w:multiLevelType w:val="multilevel"/>
    <w:tmpl w:val="13AE7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ED560AE"/>
    <w:multiLevelType w:val="multilevel"/>
    <w:tmpl w:val="96BC3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FB2370A"/>
    <w:multiLevelType w:val="multilevel"/>
    <w:tmpl w:val="91BA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AA"/>
    <w:rsid w:val="0005087E"/>
    <w:rsid w:val="000711CF"/>
    <w:rsid w:val="000D242E"/>
    <w:rsid w:val="00120992"/>
    <w:rsid w:val="00141E13"/>
    <w:rsid w:val="001A7247"/>
    <w:rsid w:val="001B2E6A"/>
    <w:rsid w:val="001E4969"/>
    <w:rsid w:val="001E7781"/>
    <w:rsid w:val="00215B87"/>
    <w:rsid w:val="002441F2"/>
    <w:rsid w:val="002A12B8"/>
    <w:rsid w:val="002C4416"/>
    <w:rsid w:val="0032739E"/>
    <w:rsid w:val="00340666"/>
    <w:rsid w:val="00360C60"/>
    <w:rsid w:val="00382CE4"/>
    <w:rsid w:val="004B5FB4"/>
    <w:rsid w:val="0051435E"/>
    <w:rsid w:val="005419BD"/>
    <w:rsid w:val="00615B2C"/>
    <w:rsid w:val="0062162B"/>
    <w:rsid w:val="00635919"/>
    <w:rsid w:val="006A13DB"/>
    <w:rsid w:val="006D025C"/>
    <w:rsid w:val="00710A3A"/>
    <w:rsid w:val="007447AA"/>
    <w:rsid w:val="00745B95"/>
    <w:rsid w:val="007534DA"/>
    <w:rsid w:val="007543FE"/>
    <w:rsid w:val="007B4FA2"/>
    <w:rsid w:val="007D2670"/>
    <w:rsid w:val="007D6EA9"/>
    <w:rsid w:val="008B67FB"/>
    <w:rsid w:val="008D066E"/>
    <w:rsid w:val="008F6F10"/>
    <w:rsid w:val="0097272D"/>
    <w:rsid w:val="009B26B0"/>
    <w:rsid w:val="009F2D56"/>
    <w:rsid w:val="00AC4FF5"/>
    <w:rsid w:val="00B170C7"/>
    <w:rsid w:val="00B76F81"/>
    <w:rsid w:val="00BB61F4"/>
    <w:rsid w:val="00BC60BF"/>
    <w:rsid w:val="00BD4612"/>
    <w:rsid w:val="00C60329"/>
    <w:rsid w:val="00CB6321"/>
    <w:rsid w:val="00CC284D"/>
    <w:rsid w:val="00CC7E74"/>
    <w:rsid w:val="00CD2BCB"/>
    <w:rsid w:val="00E15D7E"/>
    <w:rsid w:val="00EB2688"/>
    <w:rsid w:val="00F71B4B"/>
    <w:rsid w:val="00FE2FA0"/>
    <w:rsid w:val="00FE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8BB91"/>
  <w15:chartTrackingRefBased/>
  <w15:docId w15:val="{06E276D8-F2CF-6D46-8892-4C0483463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47A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447AA"/>
  </w:style>
  <w:style w:type="character" w:styleId="Strong">
    <w:name w:val="Strong"/>
    <w:basedOn w:val="DefaultParagraphFont"/>
    <w:uiPriority w:val="22"/>
    <w:qFormat/>
    <w:rsid w:val="007447A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727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160001680 ARWA SAAD ALGHAMDI</dc:creator>
  <cp:keywords/>
  <dc:description/>
  <cp:lastModifiedBy>Administrator</cp:lastModifiedBy>
  <cp:revision>32</cp:revision>
  <dcterms:created xsi:type="dcterms:W3CDTF">2018-09-22T02:23:00Z</dcterms:created>
  <dcterms:modified xsi:type="dcterms:W3CDTF">2018-09-22T02:51:00Z</dcterms:modified>
</cp:coreProperties>
</file>