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Story 1: Hills Like white Elephants</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Post here your thoughts on Hemingway.</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What important thing they are discussing is never mentioned by name?  Why not?</w:t>
      </w:r>
    </w:p>
    <w:p w:rsidR="004926E1" w:rsidRPr="00431BA9" w:rsidRDefault="008E054C" w:rsidP="00431BA9">
      <w:pPr>
        <w:spacing w:after="0" w:line="480" w:lineRule="auto"/>
        <w:rPr>
          <w:rFonts w:ascii="Times New Roman" w:hAnsi="Times New Roman" w:cs="Times New Roman"/>
          <w:lang w:val="en-PH"/>
        </w:rPr>
      </w:pPr>
      <w:r w:rsidRPr="00431BA9">
        <w:rPr>
          <w:rFonts w:ascii="Times New Roman" w:hAnsi="Times New Roman" w:cs="Times New Roman"/>
          <w:b/>
          <w:bCs/>
          <w:lang w:val="en-PH"/>
        </w:rPr>
        <w:t>ANSWER:</w:t>
      </w:r>
      <w:r w:rsidRPr="00431BA9">
        <w:rPr>
          <w:rFonts w:ascii="Times New Roman" w:hAnsi="Times New Roman" w:cs="Times New Roman"/>
          <w:lang w:val="en-PH"/>
        </w:rPr>
        <w:t xml:space="preserve"> In the story, the man was trying to convince the woman to get an abortion. They were discussing it over liquor and they decided to refrain from mentioning the actual term because people might hear them. At the time, abortion </w:t>
      </w:r>
      <w:bookmarkStart w:id="0" w:name="_GoBack"/>
      <w:bookmarkEnd w:id="0"/>
      <w:r w:rsidR="00431BA9" w:rsidRPr="00431BA9">
        <w:rPr>
          <w:rFonts w:ascii="Times New Roman" w:hAnsi="Times New Roman" w:cs="Times New Roman"/>
          <w:lang w:val="en-PH"/>
        </w:rPr>
        <w:t>was a</w:t>
      </w:r>
      <w:r w:rsidRPr="00431BA9">
        <w:rPr>
          <w:rFonts w:ascii="Times New Roman" w:hAnsi="Times New Roman" w:cs="Times New Roman"/>
          <w:lang w:val="en-PH"/>
        </w:rPr>
        <w:t xml:space="preserve"> very sensitive topic an</w:t>
      </w:r>
      <w:r w:rsidRPr="00431BA9">
        <w:rPr>
          <w:rFonts w:ascii="Times New Roman" w:hAnsi="Times New Roman" w:cs="Times New Roman"/>
          <w:lang w:val="en-PH"/>
        </w:rPr>
        <w:t xml:space="preserve">d discussions like their conversation should be kept between the two of them alone. </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Why does the title mention white elephants?  HINT: The phrase "elephant in the room" was not in general use until after this story was written, so don't go there.</w:t>
      </w:r>
    </w:p>
    <w:p w:rsidR="004926E1" w:rsidRPr="00431BA9" w:rsidRDefault="008E054C" w:rsidP="00431BA9">
      <w:pPr>
        <w:spacing w:after="0" w:line="480" w:lineRule="auto"/>
        <w:rPr>
          <w:rFonts w:ascii="Times New Roman" w:hAnsi="Times New Roman" w:cs="Times New Roman"/>
          <w:lang w:val="en-PH"/>
        </w:rPr>
      </w:pPr>
      <w:r w:rsidRPr="00431BA9">
        <w:rPr>
          <w:rFonts w:ascii="Times New Roman" w:hAnsi="Times New Roman" w:cs="Times New Roman"/>
          <w:b/>
          <w:bCs/>
          <w:lang w:val="en-PH"/>
        </w:rPr>
        <w:t xml:space="preserve">ANSWER: </w:t>
      </w:r>
      <w:r w:rsidRPr="00431BA9">
        <w:rPr>
          <w:rFonts w:ascii="Times New Roman" w:hAnsi="Times New Roman" w:cs="Times New Roman"/>
          <w:lang w:val="en-PH"/>
        </w:rPr>
        <w:t xml:space="preserve">The title mentioned “white elephants” because it symbolized the subject in the story. The term originated from Thailand and these white elephants were treated as sacred figures and were known as gifts of </w:t>
      </w:r>
      <w:r w:rsidR="00AA65C7" w:rsidRPr="00431BA9">
        <w:rPr>
          <w:rFonts w:ascii="Times New Roman" w:hAnsi="Times New Roman" w:cs="Times New Roman"/>
          <w:lang w:val="en-PH"/>
        </w:rPr>
        <w:t>honour</w:t>
      </w:r>
      <w:r w:rsidRPr="00431BA9">
        <w:rPr>
          <w:rFonts w:ascii="Times New Roman" w:hAnsi="Times New Roman" w:cs="Times New Roman"/>
          <w:lang w:val="en-PH"/>
        </w:rPr>
        <w:t>. Although, maintaining a white elephant is qui</w:t>
      </w:r>
      <w:r w:rsidRPr="00431BA9">
        <w:rPr>
          <w:rFonts w:ascii="Times New Roman" w:hAnsi="Times New Roman" w:cs="Times New Roman"/>
          <w:lang w:val="en-PH"/>
        </w:rPr>
        <w:t>te costly and requires a lot of effort and time. Therefore, having a white elephant could also be a burden. In the story, the woman talked about how the hills looked like elephants and the man says that he has never seen one before. Perhaps, we can also co</w:t>
      </w:r>
      <w:r w:rsidRPr="00431BA9">
        <w:rPr>
          <w:rFonts w:ascii="Times New Roman" w:hAnsi="Times New Roman" w:cs="Times New Roman"/>
          <w:lang w:val="en-PH"/>
        </w:rPr>
        <w:t>mpare it to the fertility of a woman and its feminine features. This suggests that the man wasn’t the type to want a child. In addition, the white elephants also symbolized cast off items because at one point of the story, the characters were seen to carry</w:t>
      </w:r>
      <w:r w:rsidRPr="00431BA9">
        <w:rPr>
          <w:rFonts w:ascii="Times New Roman" w:hAnsi="Times New Roman" w:cs="Times New Roman"/>
          <w:lang w:val="en-PH"/>
        </w:rPr>
        <w:t xml:space="preserve"> bags with </w:t>
      </w:r>
      <w:r w:rsidRPr="00431BA9">
        <w:rPr>
          <w:rFonts w:ascii="Times New Roman" w:hAnsi="Times New Roman" w:cs="Times New Roman"/>
          <w:lang w:val="en-PH"/>
        </w:rPr>
        <w:t>labels "from all the hotels where they had spent nights."</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In the interview, Hemingway talks about the "part that doesn't show."  One of the qualities that Hemingway had was an ability to know when it was ok to leave stuff out, and he did it so w</w:t>
      </w:r>
      <w:r w:rsidRPr="00431BA9">
        <w:rPr>
          <w:rFonts w:ascii="Times New Roman" w:hAnsi="Times New Roman" w:cs="Times New Roman"/>
        </w:rPr>
        <w:t xml:space="preserve">ell, readers don't even realize a chunk of time and/or action is missing.  When an author does this, we refer to that piece left out as "ellipsis."  You may have seen or heard this word before, in reference to the dots we insert in a quotation when we are </w:t>
      </w:r>
      <w:r w:rsidRPr="00431BA9">
        <w:rPr>
          <w:rFonts w:ascii="Times New Roman" w:hAnsi="Times New Roman" w:cs="Times New Roman"/>
        </w:rPr>
        <w:t>leaving a piece out:  "If you wanted it...put a ring on it."  Those are ellipsis dots, just as a chunk of a story left out is an ellipsis.</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 xml:space="preserve">Challenge, for five bonus points:  Be the first person to spot the rather brazen ellipsis in this story and post the </w:t>
      </w:r>
      <w:r w:rsidRPr="00431BA9">
        <w:rPr>
          <w:rFonts w:ascii="Times New Roman" w:hAnsi="Times New Roman" w:cs="Times New Roman"/>
        </w:rPr>
        <w:t xml:space="preserve">location to the Discussion Board.  Remember, this will be a place in the story </w:t>
      </w:r>
      <w:proofErr w:type="gramStart"/>
      <w:r w:rsidRPr="00431BA9">
        <w:rPr>
          <w:rFonts w:ascii="Times New Roman" w:hAnsi="Times New Roman" w:cs="Times New Roman"/>
        </w:rPr>
        <w:t>where</w:t>
      </w:r>
      <w:proofErr w:type="gramEnd"/>
      <w:r w:rsidRPr="00431BA9">
        <w:rPr>
          <w:rFonts w:ascii="Times New Roman" w:hAnsi="Times New Roman" w:cs="Times New Roman"/>
        </w:rPr>
        <w:t xml:space="preserve"> time passes </w:t>
      </w:r>
      <w:r w:rsidRPr="00431BA9">
        <w:rPr>
          <w:rFonts w:ascii="Times New Roman" w:hAnsi="Times New Roman" w:cs="Times New Roman"/>
        </w:rPr>
        <w:lastRenderedPageBreak/>
        <w:t>and action happens that is not described or referred to in the story--but we readers filled it in with our imagination, almost always without realizing we did.</w:t>
      </w:r>
    </w:p>
    <w:p w:rsidR="004926E1" w:rsidRPr="00431BA9" w:rsidRDefault="008E054C" w:rsidP="00431BA9">
      <w:pPr>
        <w:spacing w:after="0" w:line="480" w:lineRule="auto"/>
        <w:rPr>
          <w:rFonts w:ascii="Times New Roman" w:hAnsi="Times New Roman" w:cs="Times New Roman"/>
          <w:lang w:val="en-PH"/>
        </w:rPr>
      </w:pPr>
      <w:r w:rsidRPr="00431BA9">
        <w:rPr>
          <w:rFonts w:ascii="Times New Roman" w:hAnsi="Times New Roman" w:cs="Times New Roman"/>
          <w:b/>
          <w:bCs/>
        </w:rPr>
        <w:t>ANSWER:</w:t>
      </w:r>
      <w:r w:rsidRPr="00431BA9">
        <w:rPr>
          <w:rFonts w:ascii="Times New Roman" w:hAnsi="Times New Roman" w:cs="Times New Roman"/>
          <w:b/>
          <w:bCs/>
          <w:lang w:val="en-PH"/>
        </w:rPr>
        <w:t xml:space="preserve"> </w:t>
      </w:r>
      <w:r w:rsidRPr="00431BA9">
        <w:rPr>
          <w:rFonts w:ascii="Times New Roman" w:hAnsi="Times New Roman" w:cs="Times New Roman"/>
          <w:lang w:val="en-PH"/>
        </w:rPr>
        <w:t xml:space="preserve">There wasn’t really an ellipsis found in the story but there were some parts that were left as is and needed continuation. In one part, the girl said </w:t>
      </w:r>
      <w:r w:rsidRPr="00431BA9">
        <w:rPr>
          <w:rFonts w:ascii="Times New Roman" w:eastAsia="Arial" w:hAnsi="Times New Roman" w:cs="Times New Roman"/>
          <w:color w:val="000000"/>
          <w:shd w:val="clear" w:color="auto" w:fill="FFFFFF"/>
        </w:rPr>
        <w:t xml:space="preserve">‘All right. But you’ve got to realize – </w:t>
      </w:r>
      <w:proofErr w:type="gramStart"/>
      <w:r w:rsidRPr="00431BA9">
        <w:rPr>
          <w:rFonts w:ascii="Times New Roman" w:eastAsia="Arial" w:hAnsi="Times New Roman" w:cs="Times New Roman"/>
          <w:color w:val="000000"/>
          <w:shd w:val="clear" w:color="auto" w:fill="FFFFFF"/>
        </w:rPr>
        <w:t>‘</w:t>
      </w:r>
      <w:r w:rsidRPr="00431BA9">
        <w:rPr>
          <w:rFonts w:ascii="Times New Roman" w:eastAsia="Arial" w:hAnsi="Times New Roman" w:cs="Times New Roman"/>
          <w:color w:val="000000"/>
          <w:shd w:val="clear" w:color="auto" w:fill="FFFFFF"/>
          <w:lang w:val="en-PH"/>
        </w:rPr>
        <w:t xml:space="preserve"> and</w:t>
      </w:r>
      <w:proofErr w:type="gramEnd"/>
      <w:r w:rsidRPr="00431BA9">
        <w:rPr>
          <w:rFonts w:ascii="Times New Roman" w:eastAsia="Arial" w:hAnsi="Times New Roman" w:cs="Times New Roman"/>
          <w:color w:val="000000"/>
          <w:shd w:val="clear" w:color="auto" w:fill="FFFFFF"/>
          <w:lang w:val="en-PH"/>
        </w:rPr>
        <w:t xml:space="preserve"> it was left there until it was stated that the man </w:t>
      </w:r>
      <w:r w:rsidRPr="00431BA9">
        <w:rPr>
          <w:rFonts w:ascii="Times New Roman" w:eastAsia="Arial" w:hAnsi="Times New Roman" w:cs="Times New Roman"/>
          <w:color w:val="000000"/>
          <w:shd w:val="clear" w:color="auto" w:fill="FFFFFF"/>
          <w:lang w:val="en-PH"/>
        </w:rPr>
        <w:t>realizes what she meant. He realizes that she’s trying to say “Can we stop talking?” This is what Hemingway meant with style.</w:t>
      </w:r>
    </w:p>
    <w:p w:rsidR="004926E1" w:rsidRPr="00431BA9" w:rsidRDefault="004926E1" w:rsidP="00431BA9">
      <w:pPr>
        <w:spacing w:after="0" w:line="480" w:lineRule="auto"/>
        <w:rPr>
          <w:rFonts w:ascii="Times New Roman" w:hAnsi="Times New Roman" w:cs="Times New Roman"/>
        </w:rPr>
      </w:pP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 xml:space="preserve">                                            Story 2: The Things They Carried</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Post here your responses to O'Brien's "The Things Th</w:t>
      </w:r>
      <w:r w:rsidRPr="00431BA9">
        <w:rPr>
          <w:rFonts w:ascii="Times New Roman" w:hAnsi="Times New Roman" w:cs="Times New Roman"/>
        </w:rPr>
        <w:t>ey Carried."</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The cataloging in this story can seem overwhelming--at least to me.  Why do you believe O'Brien chooses this style?</w:t>
      </w:r>
    </w:p>
    <w:p w:rsidR="004926E1" w:rsidRPr="00431BA9" w:rsidRDefault="008E054C" w:rsidP="00431BA9">
      <w:pPr>
        <w:spacing w:after="0" w:line="480" w:lineRule="auto"/>
        <w:rPr>
          <w:rFonts w:ascii="Times New Roman" w:hAnsi="Times New Roman" w:cs="Times New Roman"/>
          <w:lang w:val="en-PH"/>
        </w:rPr>
      </w:pPr>
      <w:r w:rsidRPr="00431BA9">
        <w:rPr>
          <w:rFonts w:ascii="Times New Roman" w:hAnsi="Times New Roman" w:cs="Times New Roman"/>
          <w:b/>
          <w:bCs/>
          <w:lang w:val="en-PH"/>
        </w:rPr>
        <w:t>ANSWER:</w:t>
      </w:r>
      <w:r w:rsidRPr="00431BA9">
        <w:rPr>
          <w:rFonts w:ascii="Times New Roman" w:hAnsi="Times New Roman" w:cs="Times New Roman"/>
          <w:lang w:val="en-PH"/>
        </w:rPr>
        <w:t xml:space="preserve"> O’Brien chose this style of writing because he is a </w:t>
      </w:r>
      <w:proofErr w:type="spellStart"/>
      <w:r w:rsidRPr="00431BA9">
        <w:rPr>
          <w:rFonts w:ascii="Times New Roman" w:hAnsi="Times New Roman" w:cs="Times New Roman"/>
          <w:lang w:val="en-PH"/>
        </w:rPr>
        <w:t>metafictional</w:t>
      </w:r>
      <w:proofErr w:type="spellEnd"/>
      <w:r w:rsidRPr="00431BA9">
        <w:rPr>
          <w:rFonts w:ascii="Times New Roman" w:hAnsi="Times New Roman" w:cs="Times New Roman"/>
          <w:lang w:val="en-PH"/>
        </w:rPr>
        <w:t xml:space="preserve"> writer. O’Brien was once part of the military and was</w:t>
      </w:r>
      <w:r w:rsidRPr="00431BA9">
        <w:rPr>
          <w:rFonts w:ascii="Times New Roman" w:hAnsi="Times New Roman" w:cs="Times New Roman"/>
          <w:lang w:val="en-PH"/>
        </w:rPr>
        <w:t xml:space="preserve"> also a known. His well-known works always involved the military and wars and I think he found it difficult to write this story because it was about characters attempting to express their feelings amidst the war. There were so many things going on that it </w:t>
      </w:r>
      <w:r w:rsidRPr="00431BA9">
        <w:rPr>
          <w:rFonts w:ascii="Times New Roman" w:hAnsi="Times New Roman" w:cs="Times New Roman"/>
          <w:lang w:val="en-PH"/>
        </w:rPr>
        <w:t>may seem too overwhelming for him.</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What does it mean to "carry" something, for O'Brien?  What do you carry?  (</w:t>
      </w:r>
      <w:r w:rsidR="00AA65C7" w:rsidRPr="00431BA9">
        <w:rPr>
          <w:rFonts w:ascii="Times New Roman" w:hAnsi="Times New Roman" w:cs="Times New Roman"/>
        </w:rPr>
        <w:t>Remember;</w:t>
      </w:r>
      <w:r w:rsidRPr="00431BA9">
        <w:rPr>
          <w:rFonts w:ascii="Times New Roman" w:hAnsi="Times New Roman" w:cs="Times New Roman"/>
        </w:rPr>
        <w:t xml:space="preserve"> consider all aspects of "carry," as O'Brien does.)  How does what you carry reflect your life, the way that the things the men carry in </w:t>
      </w:r>
      <w:r w:rsidRPr="00431BA9">
        <w:rPr>
          <w:rFonts w:ascii="Times New Roman" w:hAnsi="Times New Roman" w:cs="Times New Roman"/>
        </w:rPr>
        <w:t>the story reflect theirs?</w:t>
      </w:r>
    </w:p>
    <w:p w:rsidR="004926E1" w:rsidRPr="00431BA9" w:rsidRDefault="008E054C" w:rsidP="00431BA9">
      <w:pPr>
        <w:spacing w:after="0" w:line="480" w:lineRule="auto"/>
        <w:rPr>
          <w:rFonts w:ascii="Times New Roman" w:hAnsi="Times New Roman" w:cs="Times New Roman"/>
          <w:lang w:val="en-PH"/>
        </w:rPr>
      </w:pPr>
      <w:r w:rsidRPr="00431BA9">
        <w:rPr>
          <w:rFonts w:ascii="Times New Roman" w:hAnsi="Times New Roman" w:cs="Times New Roman"/>
          <w:b/>
          <w:bCs/>
          <w:lang w:val="en-PH"/>
        </w:rPr>
        <w:t>ANSWER:</w:t>
      </w:r>
      <w:r w:rsidRPr="00431BA9">
        <w:rPr>
          <w:rFonts w:ascii="Times New Roman" w:hAnsi="Times New Roman" w:cs="Times New Roman"/>
          <w:lang w:val="en-PH"/>
        </w:rPr>
        <w:t xml:space="preserve"> In “The Things They Carried,” the word “carry” symbolized the burdens that every military person involved in the story. For me, I never really carried a lot of things except for the fact that I still study. I guess I carry the responsibility to maintain m</w:t>
      </w:r>
      <w:r w:rsidRPr="00431BA9">
        <w:rPr>
          <w:rFonts w:ascii="Times New Roman" w:hAnsi="Times New Roman" w:cs="Times New Roman"/>
          <w:lang w:val="en-PH"/>
        </w:rPr>
        <w:t>y education. Just like in the story, the characters had to carry a specific burden on their shoulders and I think all people carry burdens. We just have to live through it and continue instead of stopping and giving up.</w:t>
      </w:r>
    </w:p>
    <w:p w:rsidR="004926E1" w:rsidRPr="00431BA9" w:rsidRDefault="004926E1" w:rsidP="00431BA9">
      <w:pPr>
        <w:spacing w:after="0" w:line="480" w:lineRule="auto"/>
        <w:rPr>
          <w:rFonts w:ascii="Times New Roman" w:hAnsi="Times New Roman" w:cs="Times New Roman"/>
          <w:lang w:val="en-PH"/>
        </w:rPr>
      </w:pP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 xml:space="preserve">                                   </w:t>
      </w:r>
      <w:r w:rsidRPr="00431BA9">
        <w:rPr>
          <w:rFonts w:ascii="Times New Roman" w:hAnsi="Times New Roman" w:cs="Times New Roman"/>
        </w:rPr>
        <w:t xml:space="preserve">                 Story 3: King of the Bingo Game</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Post your comments on the Ellison story here.  Remember to consider how the elements of short fiction that we are studying are at work here.  For example, what is the point of view, and why is it important?</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 xml:space="preserve">This week we are studying style in particular </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How would you describe Ellison's style?</w:t>
      </w:r>
    </w:p>
    <w:p w:rsidR="004926E1" w:rsidRPr="00431BA9" w:rsidRDefault="008E054C" w:rsidP="00431BA9">
      <w:pPr>
        <w:spacing w:after="0" w:line="480" w:lineRule="auto"/>
        <w:rPr>
          <w:rFonts w:ascii="Times New Roman" w:hAnsi="Times New Roman" w:cs="Times New Roman"/>
          <w:lang w:val="en-PH"/>
        </w:rPr>
      </w:pPr>
      <w:r w:rsidRPr="00431BA9">
        <w:rPr>
          <w:rFonts w:ascii="Times New Roman" w:hAnsi="Times New Roman" w:cs="Times New Roman"/>
          <w:b/>
          <w:bCs/>
          <w:lang w:val="en-PH"/>
        </w:rPr>
        <w:t>ANSWER:</w:t>
      </w:r>
      <w:r w:rsidRPr="00431BA9">
        <w:rPr>
          <w:rFonts w:ascii="Times New Roman" w:hAnsi="Times New Roman" w:cs="Times New Roman"/>
          <w:lang w:val="en-PH"/>
        </w:rPr>
        <w:t xml:space="preserve"> Ellison’s style involves developing a certain theme </w:t>
      </w:r>
      <w:r w:rsidR="00AA65C7" w:rsidRPr="00431BA9">
        <w:rPr>
          <w:rFonts w:ascii="Times New Roman" w:hAnsi="Times New Roman" w:cs="Times New Roman"/>
          <w:lang w:val="en-PH"/>
        </w:rPr>
        <w:t>centred</w:t>
      </w:r>
      <w:r w:rsidRPr="00431BA9">
        <w:rPr>
          <w:rFonts w:ascii="Times New Roman" w:hAnsi="Times New Roman" w:cs="Times New Roman"/>
          <w:lang w:val="en-PH"/>
        </w:rPr>
        <w:t xml:space="preserve"> </w:t>
      </w:r>
      <w:r w:rsidR="00AA65C7" w:rsidRPr="00431BA9">
        <w:rPr>
          <w:rFonts w:ascii="Times New Roman" w:hAnsi="Times New Roman" w:cs="Times New Roman"/>
          <w:lang w:val="en-PH"/>
        </w:rPr>
        <w:t>on</w:t>
      </w:r>
      <w:r w:rsidRPr="00431BA9">
        <w:rPr>
          <w:rFonts w:ascii="Times New Roman" w:hAnsi="Times New Roman" w:cs="Times New Roman"/>
          <w:lang w:val="en-PH"/>
        </w:rPr>
        <w:t xml:space="preserve"> the chaos that occurs in the modern world. He must be one of the greatest Black American writ</w:t>
      </w:r>
      <w:r w:rsidRPr="00431BA9">
        <w:rPr>
          <w:rFonts w:ascii="Times New Roman" w:hAnsi="Times New Roman" w:cs="Times New Roman"/>
          <w:lang w:val="en-PH"/>
        </w:rPr>
        <w:t>ers and was clearly inspired by the works of James Joyce and the Existentialism of the Black People in the early 20</w:t>
      </w:r>
      <w:r w:rsidRPr="00431BA9">
        <w:rPr>
          <w:rFonts w:ascii="Times New Roman" w:hAnsi="Times New Roman" w:cs="Times New Roman"/>
          <w:vertAlign w:val="superscript"/>
          <w:lang w:val="en-PH"/>
        </w:rPr>
        <w:t>th</w:t>
      </w:r>
      <w:r w:rsidRPr="00431BA9">
        <w:rPr>
          <w:rFonts w:ascii="Times New Roman" w:hAnsi="Times New Roman" w:cs="Times New Roman"/>
          <w:lang w:val="en-PH"/>
        </w:rPr>
        <w:t xml:space="preserve"> Century. He is also known to incorporated mythic elements and as well as various figures of speech which both added depth in his works.</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In</w:t>
      </w:r>
      <w:r w:rsidRPr="00431BA9">
        <w:rPr>
          <w:rFonts w:ascii="Times New Roman" w:hAnsi="Times New Roman" w:cs="Times New Roman"/>
        </w:rPr>
        <w:t xml:space="preserve"> the interview, Ellison states that his writing his concerned with "the tragic struggle of humanity." (This would be a theme.)  He also states:  "I recognize no dichotomy between art and protest."  What do you think he means by that, and how do you see tha</w:t>
      </w:r>
      <w:r w:rsidRPr="00431BA9">
        <w:rPr>
          <w:rFonts w:ascii="Times New Roman" w:hAnsi="Times New Roman" w:cs="Times New Roman"/>
        </w:rPr>
        <w:t>t philosophy at work in his art, his story</w:t>
      </w:r>
      <w:r w:rsidRPr="00431BA9">
        <w:rPr>
          <w:rFonts w:ascii="Times New Roman" w:hAnsi="Times New Roman" w:cs="Times New Roman"/>
        </w:rPr>
        <w:t>?</w:t>
      </w:r>
    </w:p>
    <w:p w:rsidR="004926E1" w:rsidRPr="00431BA9" w:rsidRDefault="008E054C" w:rsidP="00431BA9">
      <w:pPr>
        <w:spacing w:after="0" w:line="480" w:lineRule="auto"/>
        <w:rPr>
          <w:rFonts w:ascii="Times New Roman" w:hAnsi="Times New Roman" w:cs="Times New Roman"/>
        </w:rPr>
      </w:pPr>
      <w:r w:rsidRPr="00431BA9">
        <w:rPr>
          <w:rFonts w:ascii="Times New Roman" w:hAnsi="Times New Roman" w:cs="Times New Roman"/>
        </w:rPr>
        <w:t>What is the bingo wheel a symbol of?  Who, ultimately, controls it?  Does this compare at all to our own lotteries here in New York?</w:t>
      </w:r>
    </w:p>
    <w:p w:rsidR="004926E1" w:rsidRPr="00431BA9" w:rsidRDefault="008E054C" w:rsidP="00431BA9">
      <w:pPr>
        <w:spacing w:after="0" w:line="480" w:lineRule="auto"/>
        <w:rPr>
          <w:rFonts w:ascii="Times New Roman" w:hAnsi="Times New Roman" w:cs="Times New Roman"/>
          <w:lang w:val="en-PH"/>
        </w:rPr>
      </w:pPr>
      <w:r w:rsidRPr="00431BA9">
        <w:rPr>
          <w:rFonts w:ascii="Times New Roman" w:hAnsi="Times New Roman" w:cs="Times New Roman"/>
          <w:b/>
          <w:bCs/>
          <w:lang w:val="en-PH"/>
        </w:rPr>
        <w:t>ANSWER:</w:t>
      </w:r>
      <w:r w:rsidRPr="00431BA9">
        <w:rPr>
          <w:rFonts w:ascii="Times New Roman" w:hAnsi="Times New Roman" w:cs="Times New Roman"/>
          <w:lang w:val="en-PH"/>
        </w:rPr>
        <w:t xml:space="preserve"> The bingo wheel symbolized a very important concept in the story.</w:t>
      </w:r>
      <w:r w:rsidRPr="00431BA9">
        <w:rPr>
          <w:rFonts w:ascii="Times New Roman" w:hAnsi="Times New Roman" w:cs="Times New Roman"/>
          <w:lang w:val="en-PH"/>
        </w:rPr>
        <w:t xml:space="preserve"> An African American character was on the verge of losing everything and he takes his chance by playing a Bingo game. The mechanics of the game as told by the man in the story was when you win the first part of the game where you get to complete a line on </w:t>
      </w:r>
      <w:r w:rsidRPr="00431BA9">
        <w:rPr>
          <w:rFonts w:ascii="Times New Roman" w:hAnsi="Times New Roman" w:cs="Times New Roman"/>
          <w:lang w:val="en-PH"/>
        </w:rPr>
        <w:t>a bingo card, you will be given the chance to spin the wheel and win a grand prize if it lands on the 00 marking. The Bingo wheel symbolized the hopes and fears that the main character of the story had. Based on the story, the man believes that the wheel w</w:t>
      </w:r>
      <w:r w:rsidRPr="00431BA9">
        <w:rPr>
          <w:rFonts w:ascii="Times New Roman" w:hAnsi="Times New Roman" w:cs="Times New Roman"/>
          <w:lang w:val="en-PH"/>
        </w:rPr>
        <w:t>as controlled by God because he controls his fate. Compared to other lotteries in New York, the Bingo wheel is quite the same since it’s like a wheel of fortune wherein you wouldn’t really know or predict where it lands unless somebody was actually manipul</w:t>
      </w:r>
      <w:r w:rsidRPr="00431BA9">
        <w:rPr>
          <w:rFonts w:ascii="Times New Roman" w:hAnsi="Times New Roman" w:cs="Times New Roman"/>
          <w:lang w:val="en-PH"/>
        </w:rPr>
        <w:t>ating its movement.</w:t>
      </w:r>
    </w:p>
    <w:sectPr w:rsidR="004926E1" w:rsidRPr="00431B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54C" w:rsidRDefault="008E054C">
      <w:pPr>
        <w:spacing w:line="240" w:lineRule="auto"/>
      </w:pPr>
      <w:r>
        <w:separator/>
      </w:r>
    </w:p>
  </w:endnote>
  <w:endnote w:type="continuationSeparator" w:id="0">
    <w:p w:rsidR="008E054C" w:rsidRDefault="008E0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54C" w:rsidRDefault="008E054C">
      <w:pPr>
        <w:spacing w:after="0" w:line="240" w:lineRule="auto"/>
      </w:pPr>
      <w:r>
        <w:separator/>
      </w:r>
    </w:p>
  </w:footnote>
  <w:footnote w:type="continuationSeparator" w:id="0">
    <w:p w:rsidR="008E054C" w:rsidRDefault="008E05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VerticalSpacing w:val="156"/>
  <w:noPunctuationKerning/>
  <w:characterSpacingControl w:val="doNotCompress"/>
  <w:savePreviewPicture/>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62067"/>
    <w:rsid w:val="00431BA9"/>
    <w:rsid w:val="004926E1"/>
    <w:rsid w:val="008E054C"/>
    <w:rsid w:val="00AA65C7"/>
    <w:rsid w:val="00BE0114"/>
    <w:rsid w:val="18C62067"/>
    <w:rsid w:val="3374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4</cp:revision>
  <dcterms:created xsi:type="dcterms:W3CDTF">2021-02-13T02:53:00Z</dcterms:created>
  <dcterms:modified xsi:type="dcterms:W3CDTF">2021-02-13T02:54:00Z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