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505" w:rsidRDefault="00480505" w:rsidP="00480505">
      <w:pPr>
        <w:spacing w:after="0" w:line="480" w:lineRule="auto"/>
        <w:jc w:val="center"/>
        <w:rPr>
          <w:rFonts w:ascii="Times New Roman" w:hAnsi="Times New Roman" w:cs="Times New Roman"/>
          <w:sz w:val="24"/>
        </w:rPr>
      </w:pPr>
    </w:p>
    <w:p w:rsidR="00480505" w:rsidRDefault="00480505" w:rsidP="00480505">
      <w:pPr>
        <w:spacing w:after="0" w:line="480" w:lineRule="auto"/>
        <w:jc w:val="center"/>
        <w:rPr>
          <w:rFonts w:ascii="Times New Roman" w:hAnsi="Times New Roman" w:cs="Times New Roman"/>
          <w:sz w:val="24"/>
        </w:rPr>
      </w:pPr>
    </w:p>
    <w:p w:rsidR="00480505" w:rsidRDefault="00480505" w:rsidP="00480505">
      <w:pPr>
        <w:spacing w:after="0" w:line="480" w:lineRule="auto"/>
        <w:jc w:val="center"/>
        <w:rPr>
          <w:rFonts w:ascii="Times New Roman" w:hAnsi="Times New Roman" w:cs="Times New Roman"/>
          <w:sz w:val="24"/>
        </w:rPr>
      </w:pPr>
    </w:p>
    <w:p w:rsidR="00480505" w:rsidRDefault="00480505" w:rsidP="00480505">
      <w:pPr>
        <w:spacing w:after="0" w:line="480" w:lineRule="auto"/>
        <w:jc w:val="center"/>
        <w:rPr>
          <w:rFonts w:ascii="Times New Roman" w:hAnsi="Times New Roman" w:cs="Times New Roman"/>
          <w:sz w:val="24"/>
        </w:rPr>
      </w:pPr>
    </w:p>
    <w:p w:rsidR="00480505" w:rsidRDefault="00480505" w:rsidP="00480505">
      <w:pPr>
        <w:spacing w:after="0" w:line="480" w:lineRule="auto"/>
        <w:jc w:val="center"/>
        <w:rPr>
          <w:rFonts w:ascii="Times New Roman" w:hAnsi="Times New Roman" w:cs="Times New Roman"/>
          <w:sz w:val="24"/>
        </w:rPr>
      </w:pPr>
    </w:p>
    <w:p w:rsidR="00480505" w:rsidRDefault="00480505" w:rsidP="00480505">
      <w:pPr>
        <w:tabs>
          <w:tab w:val="left" w:pos="1935"/>
        </w:tabs>
        <w:spacing w:after="0" w:line="480" w:lineRule="auto"/>
        <w:rPr>
          <w:rFonts w:ascii="Times New Roman" w:hAnsi="Times New Roman" w:cs="Times New Roman"/>
          <w:sz w:val="24"/>
        </w:rPr>
      </w:pPr>
      <w:r>
        <w:rPr>
          <w:rFonts w:ascii="Times New Roman" w:hAnsi="Times New Roman" w:cs="Times New Roman"/>
          <w:sz w:val="24"/>
        </w:rPr>
        <w:tab/>
      </w:r>
    </w:p>
    <w:p w:rsidR="00480505" w:rsidRDefault="00480505" w:rsidP="00480505">
      <w:pPr>
        <w:spacing w:after="0" w:line="480" w:lineRule="auto"/>
        <w:jc w:val="center"/>
        <w:rPr>
          <w:rFonts w:ascii="Times New Roman" w:hAnsi="Times New Roman" w:cs="Times New Roman"/>
          <w:sz w:val="24"/>
        </w:rPr>
      </w:pPr>
    </w:p>
    <w:p w:rsidR="00480505" w:rsidRDefault="00480505" w:rsidP="00480505">
      <w:pPr>
        <w:spacing w:after="0" w:line="480" w:lineRule="auto"/>
        <w:jc w:val="center"/>
        <w:rPr>
          <w:rFonts w:ascii="Times New Roman" w:hAnsi="Times New Roman" w:cs="Times New Roman"/>
          <w:sz w:val="24"/>
        </w:rPr>
      </w:pPr>
    </w:p>
    <w:p w:rsidR="003A0634" w:rsidRPr="00480505" w:rsidRDefault="003A0634" w:rsidP="00480505">
      <w:pPr>
        <w:spacing w:after="0" w:line="480" w:lineRule="auto"/>
        <w:jc w:val="center"/>
        <w:rPr>
          <w:rFonts w:ascii="Times New Roman" w:hAnsi="Times New Roman" w:cs="Times New Roman"/>
          <w:sz w:val="24"/>
        </w:rPr>
      </w:pPr>
      <w:r w:rsidRPr="00480505">
        <w:rPr>
          <w:rFonts w:ascii="Times New Roman" w:hAnsi="Times New Roman" w:cs="Times New Roman"/>
          <w:sz w:val="24"/>
        </w:rPr>
        <w:t xml:space="preserve">Social </w:t>
      </w:r>
      <w:r w:rsidR="00480505" w:rsidRPr="00480505">
        <w:rPr>
          <w:rFonts w:ascii="Times New Roman" w:hAnsi="Times New Roman" w:cs="Times New Roman"/>
          <w:sz w:val="24"/>
        </w:rPr>
        <w:t>Movements</w:t>
      </w:r>
    </w:p>
    <w:p w:rsidR="003A0634" w:rsidRPr="00480505" w:rsidRDefault="003A0634" w:rsidP="00480505">
      <w:pPr>
        <w:spacing w:after="0" w:line="480" w:lineRule="auto"/>
        <w:jc w:val="center"/>
        <w:rPr>
          <w:rFonts w:ascii="Times New Roman" w:hAnsi="Times New Roman" w:cs="Times New Roman"/>
          <w:sz w:val="24"/>
        </w:rPr>
      </w:pPr>
      <w:r w:rsidRPr="00480505">
        <w:rPr>
          <w:rFonts w:ascii="Times New Roman" w:hAnsi="Times New Roman" w:cs="Times New Roman"/>
          <w:sz w:val="24"/>
        </w:rPr>
        <w:t xml:space="preserve">Student’s </w:t>
      </w:r>
      <w:r w:rsidR="00480505" w:rsidRPr="00480505">
        <w:rPr>
          <w:rFonts w:ascii="Times New Roman" w:hAnsi="Times New Roman" w:cs="Times New Roman"/>
          <w:sz w:val="24"/>
        </w:rPr>
        <w:t>Name</w:t>
      </w:r>
    </w:p>
    <w:p w:rsidR="003A0634" w:rsidRPr="00480505" w:rsidRDefault="003A0634" w:rsidP="00480505">
      <w:pPr>
        <w:spacing w:after="0" w:line="480" w:lineRule="auto"/>
        <w:jc w:val="center"/>
        <w:rPr>
          <w:rFonts w:ascii="Times New Roman" w:hAnsi="Times New Roman" w:cs="Times New Roman"/>
          <w:sz w:val="24"/>
        </w:rPr>
      </w:pPr>
      <w:r w:rsidRPr="00480505">
        <w:rPr>
          <w:rFonts w:ascii="Times New Roman" w:hAnsi="Times New Roman" w:cs="Times New Roman"/>
          <w:sz w:val="24"/>
        </w:rPr>
        <w:t xml:space="preserve">Institution </w:t>
      </w:r>
      <w:r w:rsidR="00480505" w:rsidRPr="00480505">
        <w:rPr>
          <w:rFonts w:ascii="Times New Roman" w:hAnsi="Times New Roman" w:cs="Times New Roman"/>
          <w:sz w:val="24"/>
        </w:rPr>
        <w:t>Affiliation</w:t>
      </w:r>
    </w:p>
    <w:p w:rsidR="003A0634" w:rsidRPr="00480505" w:rsidRDefault="003A0634" w:rsidP="00480505">
      <w:pPr>
        <w:spacing w:after="0" w:line="480" w:lineRule="auto"/>
        <w:jc w:val="center"/>
        <w:rPr>
          <w:rFonts w:ascii="Times New Roman" w:hAnsi="Times New Roman" w:cs="Times New Roman"/>
          <w:sz w:val="24"/>
        </w:rPr>
      </w:pPr>
      <w:r w:rsidRPr="00480505">
        <w:rPr>
          <w:rFonts w:ascii="Times New Roman" w:hAnsi="Times New Roman" w:cs="Times New Roman"/>
          <w:sz w:val="24"/>
        </w:rPr>
        <w:t>Date</w:t>
      </w:r>
    </w:p>
    <w:p w:rsidR="00480505" w:rsidRDefault="00480505" w:rsidP="00480505">
      <w:pPr>
        <w:spacing w:after="0" w:line="480" w:lineRule="auto"/>
        <w:jc w:val="center"/>
        <w:rPr>
          <w:rFonts w:ascii="Times New Roman" w:hAnsi="Times New Roman" w:cs="Times New Roman"/>
          <w:b/>
          <w:sz w:val="24"/>
        </w:rPr>
      </w:pPr>
    </w:p>
    <w:p w:rsidR="00480505" w:rsidRDefault="00480505" w:rsidP="00480505">
      <w:pPr>
        <w:spacing w:after="0" w:line="480" w:lineRule="auto"/>
        <w:jc w:val="center"/>
        <w:rPr>
          <w:rFonts w:ascii="Times New Roman" w:hAnsi="Times New Roman" w:cs="Times New Roman"/>
          <w:b/>
          <w:sz w:val="24"/>
        </w:rPr>
      </w:pPr>
    </w:p>
    <w:p w:rsidR="00480505" w:rsidRDefault="00480505" w:rsidP="00480505">
      <w:pPr>
        <w:spacing w:after="0" w:line="480" w:lineRule="auto"/>
        <w:jc w:val="center"/>
        <w:rPr>
          <w:rFonts w:ascii="Times New Roman" w:hAnsi="Times New Roman" w:cs="Times New Roman"/>
          <w:b/>
          <w:sz w:val="24"/>
        </w:rPr>
      </w:pPr>
    </w:p>
    <w:p w:rsidR="00480505" w:rsidRDefault="00480505" w:rsidP="00480505">
      <w:pPr>
        <w:spacing w:after="0" w:line="480" w:lineRule="auto"/>
        <w:jc w:val="center"/>
        <w:rPr>
          <w:rFonts w:ascii="Times New Roman" w:hAnsi="Times New Roman" w:cs="Times New Roman"/>
          <w:b/>
          <w:sz w:val="24"/>
        </w:rPr>
      </w:pPr>
    </w:p>
    <w:p w:rsidR="00480505" w:rsidRDefault="00480505" w:rsidP="00480505">
      <w:pPr>
        <w:spacing w:after="0" w:line="480" w:lineRule="auto"/>
        <w:jc w:val="center"/>
        <w:rPr>
          <w:rFonts w:ascii="Times New Roman" w:hAnsi="Times New Roman" w:cs="Times New Roman"/>
          <w:b/>
          <w:sz w:val="24"/>
        </w:rPr>
      </w:pPr>
    </w:p>
    <w:p w:rsidR="00480505" w:rsidRDefault="00480505" w:rsidP="00480505">
      <w:pPr>
        <w:spacing w:after="0" w:line="480" w:lineRule="auto"/>
        <w:jc w:val="center"/>
        <w:rPr>
          <w:rFonts w:ascii="Times New Roman" w:hAnsi="Times New Roman" w:cs="Times New Roman"/>
          <w:b/>
          <w:sz w:val="24"/>
        </w:rPr>
      </w:pPr>
    </w:p>
    <w:p w:rsidR="00480505" w:rsidRDefault="00480505" w:rsidP="00480505">
      <w:pPr>
        <w:spacing w:after="0" w:line="480" w:lineRule="auto"/>
        <w:jc w:val="center"/>
        <w:rPr>
          <w:rFonts w:ascii="Times New Roman" w:hAnsi="Times New Roman" w:cs="Times New Roman"/>
          <w:b/>
          <w:sz w:val="24"/>
        </w:rPr>
      </w:pPr>
    </w:p>
    <w:p w:rsidR="00480505" w:rsidRDefault="00480505" w:rsidP="00480505">
      <w:pPr>
        <w:spacing w:after="0" w:line="480" w:lineRule="auto"/>
        <w:jc w:val="center"/>
        <w:rPr>
          <w:rFonts w:ascii="Times New Roman" w:hAnsi="Times New Roman" w:cs="Times New Roman"/>
          <w:b/>
          <w:sz w:val="24"/>
        </w:rPr>
      </w:pPr>
    </w:p>
    <w:p w:rsidR="00480505" w:rsidRDefault="00480505" w:rsidP="00480505">
      <w:pPr>
        <w:spacing w:after="0" w:line="480" w:lineRule="auto"/>
        <w:jc w:val="center"/>
        <w:rPr>
          <w:rFonts w:ascii="Times New Roman" w:hAnsi="Times New Roman" w:cs="Times New Roman"/>
          <w:b/>
          <w:sz w:val="24"/>
        </w:rPr>
      </w:pPr>
    </w:p>
    <w:p w:rsidR="00480505" w:rsidRDefault="00480505" w:rsidP="00480505">
      <w:pPr>
        <w:spacing w:after="0" w:line="480" w:lineRule="auto"/>
        <w:jc w:val="center"/>
        <w:rPr>
          <w:rFonts w:ascii="Times New Roman" w:hAnsi="Times New Roman" w:cs="Times New Roman"/>
          <w:b/>
          <w:sz w:val="24"/>
        </w:rPr>
      </w:pPr>
    </w:p>
    <w:p w:rsidR="00480505" w:rsidRDefault="00480505" w:rsidP="00480505">
      <w:pPr>
        <w:spacing w:after="0" w:line="480" w:lineRule="auto"/>
        <w:jc w:val="center"/>
        <w:rPr>
          <w:rFonts w:ascii="Times New Roman" w:hAnsi="Times New Roman" w:cs="Times New Roman"/>
          <w:b/>
          <w:sz w:val="24"/>
        </w:rPr>
      </w:pPr>
    </w:p>
    <w:p w:rsidR="003A0634" w:rsidRPr="00480505" w:rsidRDefault="003A0634" w:rsidP="00480505">
      <w:pPr>
        <w:spacing w:after="0" w:line="480" w:lineRule="auto"/>
        <w:jc w:val="center"/>
        <w:rPr>
          <w:rFonts w:ascii="Times New Roman" w:hAnsi="Times New Roman" w:cs="Times New Roman"/>
          <w:b/>
          <w:sz w:val="24"/>
        </w:rPr>
      </w:pPr>
      <w:r w:rsidRPr="00480505">
        <w:rPr>
          <w:rFonts w:ascii="Times New Roman" w:hAnsi="Times New Roman" w:cs="Times New Roman"/>
          <w:b/>
          <w:sz w:val="24"/>
        </w:rPr>
        <w:lastRenderedPageBreak/>
        <w:t xml:space="preserve">Social </w:t>
      </w:r>
      <w:r w:rsidR="00480505" w:rsidRPr="00480505">
        <w:rPr>
          <w:rFonts w:ascii="Times New Roman" w:hAnsi="Times New Roman" w:cs="Times New Roman"/>
          <w:b/>
          <w:sz w:val="24"/>
        </w:rPr>
        <w:t>Movements</w:t>
      </w:r>
    </w:p>
    <w:p w:rsidR="003A0634" w:rsidRPr="00480505" w:rsidRDefault="00480505" w:rsidP="00480505">
      <w:pPr>
        <w:spacing w:after="0" w:line="480" w:lineRule="auto"/>
        <w:rPr>
          <w:rFonts w:ascii="Times New Roman" w:hAnsi="Times New Roman" w:cs="Times New Roman"/>
          <w:sz w:val="24"/>
        </w:rPr>
      </w:pPr>
      <w:r>
        <w:rPr>
          <w:rFonts w:ascii="Times New Roman" w:hAnsi="Times New Roman" w:cs="Times New Roman"/>
          <w:sz w:val="24"/>
        </w:rPr>
        <w:tab/>
      </w:r>
      <w:r w:rsidR="003A0634" w:rsidRPr="00480505">
        <w:rPr>
          <w:rFonts w:ascii="Times New Roman" w:hAnsi="Times New Roman" w:cs="Times New Roman"/>
          <w:sz w:val="24"/>
        </w:rPr>
        <w:t xml:space="preserve">Suzanne Staggenborg unveils the strategies that social campaigns use to influence economic, social, political, and environmental policies and systems. Apart from the visual tactics of either peaceful demonstrations or strikes, there is always a motive and action strategy. It is for this reason why these groups never relent even after rejection, arrests, and counter campaigns. Through chapter eight, I learned that the planning and execution strategy is as crucial as any other social, economic campaign — there considerable human and financial resources that are directed towards the effort. However, the most important part is the fact that social movements are always braced for criticism and opposing factions. The leaders that plan these kinds of activities invest in the art of motivating people for the course by engaging them in open conversation directed towards certain ideologies. </w:t>
      </w:r>
    </w:p>
    <w:p w:rsidR="003A0634" w:rsidRPr="00480505" w:rsidRDefault="00480505" w:rsidP="00480505">
      <w:pPr>
        <w:spacing w:after="0" w:line="480" w:lineRule="auto"/>
        <w:rPr>
          <w:rFonts w:ascii="Times New Roman" w:hAnsi="Times New Roman" w:cs="Times New Roman"/>
          <w:sz w:val="24"/>
        </w:rPr>
      </w:pPr>
      <w:r>
        <w:rPr>
          <w:rFonts w:ascii="Times New Roman" w:hAnsi="Times New Roman" w:cs="Times New Roman"/>
          <w:sz w:val="24"/>
        </w:rPr>
        <w:tab/>
      </w:r>
      <w:r w:rsidR="003A0634" w:rsidRPr="00480505">
        <w:rPr>
          <w:rFonts w:ascii="Times New Roman" w:hAnsi="Times New Roman" w:cs="Times New Roman"/>
          <w:sz w:val="24"/>
        </w:rPr>
        <w:t xml:space="preserve">In chapter 8, I discovered the essence of counter-movements and why sometimes they succeed in stopping or scaring away other forms of the campaign. A particular example was the feminist movement and the anti-feminist movement. Each faction had its ideas and supporting points, and they both used the media to condemn the opposing faction and to coerce them to give up their ideologies because they were either inhumane or unfair (Staggenborg, 2015). The role of the </w:t>
      </w:r>
      <w:r w:rsidR="002629A6" w:rsidRPr="00480505">
        <w:rPr>
          <w:rFonts w:ascii="Times New Roman" w:hAnsi="Times New Roman" w:cs="Times New Roman"/>
          <w:sz w:val="24"/>
        </w:rPr>
        <w:t>anti-campaigns</w:t>
      </w:r>
      <w:bookmarkStart w:id="0" w:name="_GoBack"/>
      <w:bookmarkEnd w:id="0"/>
      <w:r w:rsidR="003A0634" w:rsidRPr="00480505">
        <w:rPr>
          <w:rFonts w:ascii="Times New Roman" w:hAnsi="Times New Roman" w:cs="Times New Roman"/>
          <w:sz w:val="24"/>
        </w:rPr>
        <w:t xml:space="preserve"> was hence to draw attention to the political power that always seemed to be blamed for the execution of laws that contradicted the social movement ideologies. Through the chapter, I also learned that social movements are in a perpetual cycle. The analysis revealed that every decade has different campaigns agitating for certain rights and freedoms that they feel should be prioritized. The author does not justify or refute the rationale of any faction, but she presents the idea that campaigns will always exist in humanity. A question to ask is, ‘what will the next social campaign movement be agitating about?</w:t>
      </w:r>
    </w:p>
    <w:p w:rsidR="003A0634" w:rsidRPr="00480505" w:rsidRDefault="003A0634" w:rsidP="00480505">
      <w:pPr>
        <w:spacing w:after="0" w:line="480" w:lineRule="auto"/>
        <w:jc w:val="center"/>
        <w:rPr>
          <w:rFonts w:ascii="Times New Roman" w:hAnsi="Times New Roman" w:cs="Times New Roman"/>
          <w:sz w:val="24"/>
        </w:rPr>
      </w:pPr>
      <w:r w:rsidRPr="00480505">
        <w:rPr>
          <w:rFonts w:ascii="Times New Roman" w:hAnsi="Times New Roman" w:cs="Times New Roman"/>
          <w:sz w:val="24"/>
        </w:rPr>
        <w:lastRenderedPageBreak/>
        <w:t>Reference</w:t>
      </w:r>
    </w:p>
    <w:p w:rsidR="005B2453" w:rsidRPr="00480505" w:rsidRDefault="003A0634" w:rsidP="00480505">
      <w:pPr>
        <w:spacing w:after="0" w:line="480" w:lineRule="auto"/>
        <w:rPr>
          <w:rFonts w:ascii="Times New Roman" w:hAnsi="Times New Roman" w:cs="Times New Roman"/>
          <w:sz w:val="24"/>
        </w:rPr>
      </w:pPr>
      <w:r w:rsidRPr="00480505">
        <w:rPr>
          <w:rFonts w:ascii="Times New Roman" w:hAnsi="Times New Roman" w:cs="Times New Roman"/>
          <w:sz w:val="24"/>
        </w:rPr>
        <w:t>Staggenborg, S. (2015). Social movements. Oxford University Press, USA.</w:t>
      </w:r>
    </w:p>
    <w:sectPr w:rsidR="005B2453" w:rsidRPr="00480505" w:rsidSect="004805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A47" w:rsidRDefault="00E44A47" w:rsidP="00480505">
      <w:pPr>
        <w:spacing w:after="0" w:line="240" w:lineRule="auto"/>
      </w:pPr>
      <w:r>
        <w:separator/>
      </w:r>
    </w:p>
  </w:endnote>
  <w:endnote w:type="continuationSeparator" w:id="0">
    <w:p w:rsidR="00E44A47" w:rsidRDefault="00E44A47" w:rsidP="00480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A47" w:rsidRDefault="00E44A47" w:rsidP="00480505">
      <w:pPr>
        <w:spacing w:after="0" w:line="240" w:lineRule="auto"/>
      </w:pPr>
      <w:r>
        <w:separator/>
      </w:r>
    </w:p>
  </w:footnote>
  <w:footnote w:type="continuationSeparator" w:id="0">
    <w:p w:rsidR="00E44A47" w:rsidRDefault="00E44A47" w:rsidP="004805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505" w:rsidRPr="00480505" w:rsidRDefault="00480505" w:rsidP="00480505">
    <w:pPr>
      <w:pStyle w:val="Header"/>
      <w:jc w:val="right"/>
      <w:rPr>
        <w:rFonts w:ascii="Times New Roman" w:hAnsi="Times New Roman" w:cs="Times New Roman"/>
        <w:sz w:val="24"/>
      </w:rPr>
    </w:pPr>
    <w:r w:rsidRPr="00480505">
      <w:rPr>
        <w:rFonts w:ascii="Times New Roman" w:hAnsi="Times New Roman" w:cs="Times New Roman"/>
        <w:sz w:val="24"/>
      </w:rPr>
      <w:t>SOCIAL MOVEMENTS</w:t>
    </w:r>
    <w:r w:rsidRPr="00480505">
      <w:rPr>
        <w:rFonts w:ascii="Times New Roman" w:hAnsi="Times New Roman" w:cs="Times New Roman"/>
        <w:sz w:val="24"/>
      </w:rPr>
      <w:tab/>
    </w:r>
    <w:r w:rsidRPr="00480505">
      <w:rPr>
        <w:rFonts w:ascii="Times New Roman" w:hAnsi="Times New Roman" w:cs="Times New Roman"/>
        <w:sz w:val="24"/>
      </w:rPr>
      <w:tab/>
    </w:r>
    <w:sdt>
      <w:sdtPr>
        <w:rPr>
          <w:rFonts w:ascii="Times New Roman" w:hAnsi="Times New Roman" w:cs="Times New Roman"/>
          <w:sz w:val="24"/>
        </w:rPr>
        <w:id w:val="2027906361"/>
        <w:docPartObj>
          <w:docPartGallery w:val="Page Numbers (Top of Page)"/>
          <w:docPartUnique/>
        </w:docPartObj>
      </w:sdtPr>
      <w:sdtEndPr>
        <w:rPr>
          <w:noProof/>
        </w:rPr>
      </w:sdtEndPr>
      <w:sdtContent>
        <w:r w:rsidRPr="00480505">
          <w:rPr>
            <w:rFonts w:ascii="Times New Roman" w:hAnsi="Times New Roman" w:cs="Times New Roman"/>
            <w:sz w:val="24"/>
          </w:rPr>
          <w:fldChar w:fldCharType="begin"/>
        </w:r>
        <w:r w:rsidRPr="00480505">
          <w:rPr>
            <w:rFonts w:ascii="Times New Roman" w:hAnsi="Times New Roman" w:cs="Times New Roman"/>
            <w:sz w:val="24"/>
          </w:rPr>
          <w:instrText xml:space="preserve"> PAGE   \* MERGEFORMAT </w:instrText>
        </w:r>
        <w:r w:rsidRPr="00480505">
          <w:rPr>
            <w:rFonts w:ascii="Times New Roman" w:hAnsi="Times New Roman" w:cs="Times New Roman"/>
            <w:sz w:val="24"/>
          </w:rPr>
          <w:fldChar w:fldCharType="separate"/>
        </w:r>
        <w:r w:rsidR="002629A6">
          <w:rPr>
            <w:rFonts w:ascii="Times New Roman" w:hAnsi="Times New Roman" w:cs="Times New Roman"/>
            <w:noProof/>
            <w:sz w:val="24"/>
          </w:rPr>
          <w:t>3</w:t>
        </w:r>
        <w:r w:rsidRPr="00480505">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505" w:rsidRPr="00480505" w:rsidRDefault="00480505" w:rsidP="00480505">
    <w:pPr>
      <w:pStyle w:val="Header"/>
      <w:jc w:val="right"/>
      <w:rPr>
        <w:rFonts w:ascii="Times New Roman" w:hAnsi="Times New Roman" w:cs="Times New Roman"/>
        <w:sz w:val="24"/>
      </w:rPr>
    </w:pPr>
    <w:r w:rsidRPr="00480505">
      <w:rPr>
        <w:rFonts w:ascii="Times New Roman" w:hAnsi="Times New Roman" w:cs="Times New Roman"/>
        <w:sz w:val="24"/>
      </w:rPr>
      <w:t>Running head: SOCIAL MOVEMENTS</w:t>
    </w:r>
    <w:r w:rsidRPr="00480505">
      <w:rPr>
        <w:rFonts w:ascii="Times New Roman" w:hAnsi="Times New Roman" w:cs="Times New Roman"/>
        <w:sz w:val="24"/>
      </w:rPr>
      <w:tab/>
    </w:r>
    <w:r w:rsidRPr="00480505">
      <w:rPr>
        <w:rFonts w:ascii="Times New Roman" w:hAnsi="Times New Roman" w:cs="Times New Roman"/>
        <w:sz w:val="24"/>
      </w:rPr>
      <w:tab/>
    </w:r>
    <w:sdt>
      <w:sdtPr>
        <w:rPr>
          <w:rFonts w:ascii="Times New Roman" w:hAnsi="Times New Roman" w:cs="Times New Roman"/>
          <w:sz w:val="24"/>
        </w:rPr>
        <w:id w:val="1267665200"/>
        <w:docPartObj>
          <w:docPartGallery w:val="Page Numbers (Top of Page)"/>
          <w:docPartUnique/>
        </w:docPartObj>
      </w:sdtPr>
      <w:sdtEndPr>
        <w:rPr>
          <w:noProof/>
        </w:rPr>
      </w:sdtEndPr>
      <w:sdtContent>
        <w:r w:rsidRPr="00480505">
          <w:rPr>
            <w:rFonts w:ascii="Times New Roman" w:hAnsi="Times New Roman" w:cs="Times New Roman"/>
            <w:sz w:val="24"/>
          </w:rPr>
          <w:fldChar w:fldCharType="begin"/>
        </w:r>
        <w:r w:rsidRPr="00480505">
          <w:rPr>
            <w:rFonts w:ascii="Times New Roman" w:hAnsi="Times New Roman" w:cs="Times New Roman"/>
            <w:sz w:val="24"/>
          </w:rPr>
          <w:instrText xml:space="preserve"> PAGE   \* MERGEFORMAT </w:instrText>
        </w:r>
        <w:r w:rsidRPr="00480505">
          <w:rPr>
            <w:rFonts w:ascii="Times New Roman" w:hAnsi="Times New Roman" w:cs="Times New Roman"/>
            <w:sz w:val="24"/>
          </w:rPr>
          <w:fldChar w:fldCharType="separate"/>
        </w:r>
        <w:r w:rsidR="002629A6">
          <w:rPr>
            <w:rFonts w:ascii="Times New Roman" w:hAnsi="Times New Roman" w:cs="Times New Roman"/>
            <w:noProof/>
            <w:sz w:val="24"/>
          </w:rPr>
          <w:t>1</w:t>
        </w:r>
        <w:r w:rsidRPr="00480505">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471"/>
    <w:rsid w:val="002629A6"/>
    <w:rsid w:val="003A0634"/>
    <w:rsid w:val="00462C81"/>
    <w:rsid w:val="00480505"/>
    <w:rsid w:val="00547471"/>
    <w:rsid w:val="005B2453"/>
    <w:rsid w:val="006247B7"/>
    <w:rsid w:val="00B77511"/>
    <w:rsid w:val="00D21DBD"/>
    <w:rsid w:val="00DF6E06"/>
    <w:rsid w:val="00E44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505"/>
  </w:style>
  <w:style w:type="paragraph" w:styleId="Footer">
    <w:name w:val="footer"/>
    <w:basedOn w:val="Normal"/>
    <w:link w:val="FooterChar"/>
    <w:uiPriority w:val="99"/>
    <w:unhideWhenUsed/>
    <w:rsid w:val="00480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5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505"/>
  </w:style>
  <w:style w:type="paragraph" w:styleId="Footer">
    <w:name w:val="footer"/>
    <w:basedOn w:val="Normal"/>
    <w:link w:val="FooterChar"/>
    <w:uiPriority w:val="99"/>
    <w:unhideWhenUsed/>
    <w:rsid w:val="00480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2019-10-30T03:56:00Z</dcterms:created>
  <dcterms:modified xsi:type="dcterms:W3CDTF">2019-10-30T03:56:00Z</dcterms:modified>
</cp:coreProperties>
</file>