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pPr>
      <w:r w:rsidDel="00000000" w:rsidR="00000000" w:rsidRPr="00000000">
        <w:rPr>
          <w:rtl w:val="0"/>
        </w:rPr>
        <w:t xml:space="preserve">Answer 1 short essay question at least </w:t>
      </w:r>
      <w:r w:rsidDel="00000000" w:rsidR="00000000" w:rsidRPr="00000000">
        <w:rPr>
          <w:color w:val="ff0000"/>
          <w:rtl w:val="0"/>
        </w:rPr>
        <w:t xml:space="preserve">450 words</w:t>
      </w:r>
      <w:r w:rsidDel="00000000" w:rsidR="00000000" w:rsidRPr="00000000">
        <w:rPr>
          <w:rtl w:val="0"/>
        </w:rPr>
        <w:t xml:space="preserve"> in 3 days!! Do not plagiarism, will double check.</w:t>
      </w:r>
    </w:p>
    <w:p w:rsidR="00000000" w:rsidDel="00000000" w:rsidP="00000000" w:rsidRDefault="00000000" w:rsidRPr="00000000" w14:paraId="00000002">
      <w:pPr>
        <w:spacing w:after="240" w:before="240" w:lineRule="auto"/>
        <w:rPr/>
      </w:pPr>
      <w:r w:rsidDel="00000000" w:rsidR="00000000" w:rsidRPr="00000000">
        <w:rPr>
          <w:rtl w:val="0"/>
        </w:rPr>
        <w:t xml:space="preserve">Need references and please have a references page. Using your own words! I will put a samples paper to show you in this doc under the questions.</w:t>
      </w:r>
    </w:p>
    <w:p w:rsidR="00000000" w:rsidDel="00000000" w:rsidP="00000000" w:rsidRDefault="00000000" w:rsidRPr="00000000" w14:paraId="00000003">
      <w:pPr>
        <w:spacing w:after="240" w:before="240" w:lineRule="auto"/>
        <w:rPr>
          <w:color w:val="ff0000"/>
        </w:rPr>
      </w:pPr>
      <w:r w:rsidDel="00000000" w:rsidR="00000000" w:rsidRPr="00000000">
        <w:rPr>
          <w:color w:val="ff0000"/>
          <w:rtl w:val="0"/>
        </w:rPr>
        <w:t xml:space="preserve"> </w:t>
      </w:r>
    </w:p>
    <w:p w:rsidR="00000000" w:rsidDel="00000000" w:rsidP="00000000" w:rsidRDefault="00000000" w:rsidRPr="00000000" w14:paraId="00000004">
      <w:pPr>
        <w:spacing w:after="240" w:before="240" w:lineRule="auto"/>
        <w:rPr>
          <w:color w:val="ff0000"/>
        </w:rPr>
      </w:pPr>
      <w:r w:rsidDel="00000000" w:rsidR="00000000" w:rsidRPr="00000000">
        <w:rPr>
          <w:color w:val="ff0000"/>
          <w:rtl w:val="0"/>
        </w:rPr>
        <w:t xml:space="preserve">Question:</w:t>
      </w:r>
    </w:p>
    <w:p w:rsidR="00000000" w:rsidDel="00000000" w:rsidP="00000000" w:rsidRDefault="00000000" w:rsidRPr="00000000" w14:paraId="00000005">
      <w:pPr>
        <w:spacing w:after="240" w:before="240" w:lineRule="auto"/>
        <w:rPr>
          <w:color w:val="ff0000"/>
        </w:rPr>
      </w:pPr>
      <w:r w:rsidDel="00000000" w:rsidR="00000000" w:rsidRPr="00000000">
        <w:rPr>
          <w:color w:val="ff0000"/>
          <w:rtl w:val="0"/>
        </w:rPr>
        <w:t xml:space="preserve">What is the likelihood of long-term success for the Tencent company?</w:t>
      </w:r>
    </w:p>
    <w:p w:rsidR="00000000" w:rsidDel="00000000" w:rsidP="00000000" w:rsidRDefault="00000000" w:rsidRPr="00000000" w14:paraId="00000006">
      <w:pPr>
        <w:spacing w:after="240" w:before="240" w:lineRule="auto"/>
        <w:rPr>
          <w:color w:val="ff0000"/>
        </w:rPr>
      </w:pPr>
      <w:r w:rsidDel="00000000" w:rsidR="00000000" w:rsidRPr="00000000">
        <w:rPr>
          <w:color w:val="ff0000"/>
          <w:rtl w:val="0"/>
        </w:rPr>
        <w:t xml:space="preserve"> </w:t>
      </w:r>
    </w:p>
    <w:p w:rsidR="00000000" w:rsidDel="00000000" w:rsidP="00000000" w:rsidRDefault="00000000" w:rsidRPr="00000000" w14:paraId="00000007">
      <w:pPr>
        <w:spacing w:after="240" w:before="240" w:lineRule="auto"/>
        <w:jc w:val="center"/>
        <w:rPr>
          <w:b w:val="1"/>
        </w:rPr>
      </w:pPr>
      <w:r w:rsidDel="00000000" w:rsidR="00000000" w:rsidRPr="00000000">
        <w:rPr>
          <w:b w:val="1"/>
          <w:rtl w:val="0"/>
        </w:rPr>
        <w:t xml:space="preserve">The likelihood of long-term success</w:t>
      </w:r>
    </w:p>
    <w:p w:rsidR="00000000" w:rsidDel="00000000" w:rsidP="00000000" w:rsidRDefault="00000000" w:rsidRPr="00000000" w14:paraId="00000008">
      <w:pPr>
        <w:spacing w:after="240" w:before="240" w:lineRule="auto"/>
        <w:rPr/>
      </w:pPr>
      <w:r w:rsidDel="00000000" w:rsidR="00000000" w:rsidRPr="00000000">
        <w:rPr>
          <w:rtl w:val="0"/>
        </w:rPr>
        <w:t xml:space="preserve">With the progress of the times and the development of technology, every company that wants to survive in this era needs to have unique advantages in order to make long-term success 7 possible. As one of the retail companies, Best Buy can compete with Amazon and Walmart. He also has his own sustainable competitive advantage:</w:t>
      </w:r>
    </w:p>
    <w:p w:rsidR="00000000" w:rsidDel="00000000" w:rsidP="00000000" w:rsidRDefault="00000000" w:rsidRPr="00000000" w14:paraId="00000009">
      <w:pPr>
        <w:spacing w:after="240" w:before="240" w:lineRule="auto"/>
        <w:rPr/>
      </w:pPr>
      <w:r w:rsidDel="00000000" w:rsidR="00000000" w:rsidRPr="00000000">
        <w:rPr>
          <w:rtl w:val="0"/>
        </w:rPr>
        <w:t xml:space="preserve">· A large number of retail stores throughout North America is one of Best Buy's strong sustainable competitiveness. Best Buy has the ability to ship from any store, and customers can also pick up goods from any retail store immediately after placing an order online. (2019)</w:t>
      </w:r>
    </w:p>
    <w:p w:rsidR="00000000" w:rsidDel="00000000" w:rsidP="00000000" w:rsidRDefault="00000000" w:rsidRPr="00000000" w14:paraId="0000000A">
      <w:pPr>
        <w:spacing w:after="240" w:before="240" w:lineRule="auto"/>
        <w:rPr/>
      </w:pPr>
      <w:r w:rsidDel="00000000" w:rsidR="00000000" w:rsidRPr="00000000">
        <w:rPr>
          <w:rtl w:val="0"/>
        </w:rPr>
        <w:t xml:space="preserve">· “The Best Buy can use its assets to help enrich people's lives through technology.” (Neil Saunders, 2018) This has been the core pursuit of Best Buy, so they achieved this goal through the Greek square. Their excellent online services and an unmatched level of 24/7/365 online technical support have become their strong sustainable competitive advantages. Powerful online services are their core advantage in future competition.</w:t>
      </w:r>
    </w:p>
    <w:p w:rsidR="00000000" w:rsidDel="00000000" w:rsidP="00000000" w:rsidRDefault="00000000" w:rsidRPr="00000000" w14:paraId="0000000B">
      <w:pPr>
        <w:spacing w:after="240" w:before="240" w:lineRule="auto"/>
        <w:rPr/>
      </w:pPr>
      <w:r w:rsidDel="00000000" w:rsidR="00000000" w:rsidRPr="00000000">
        <w:rPr>
          <w:rtl w:val="0"/>
        </w:rPr>
        <w:t xml:space="preserve"> · The unique changes in many aspects of personnel training make Best Buy's longterm success possible. They train store staff to become product experts, and store staff can immediately give consumers professional advice and technical assistance. Moreover, Best Buy is ramping up smart home offerings, along with services to help customers with installations. (Richard Shapiro, 2016) In order to allow more consumers to enter the store, they provide more professional offline services than other e-commerce.</w:t>
      </w:r>
    </w:p>
    <w:p w:rsidR="00000000" w:rsidDel="00000000" w:rsidP="00000000" w:rsidRDefault="00000000" w:rsidRPr="00000000" w14:paraId="0000000C">
      <w:pPr>
        <w:spacing w:after="240" w:before="240" w:lineRule="auto"/>
        <w:rPr/>
      </w:pPr>
      <w:r w:rsidDel="00000000" w:rsidR="00000000" w:rsidRPr="00000000">
        <w:rPr>
          <w:rtl w:val="0"/>
        </w:rPr>
        <w:t xml:space="preserve"> In order to achieve long-term success, Best Buy needs to continue to compete with other e-commerce companies such as Amazon, Wal-Mart, and Target. Therefore, they strengthen their physical retail stores and online and offline services to make them more competitive.</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