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4E16D" w14:textId="77777777"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66AA5553" w14:textId="77777777"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7C73DB68" w14:textId="77777777"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56C33004" w14:textId="77777777"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7C15F3DE" w14:textId="370E64F5"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3E43E059" w14:textId="4D028BE6"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75BDE106" w14:textId="77777777"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52CA932A" w14:textId="407C874D"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045F7509" w14:textId="5D198880"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3796731D" w14:textId="77777777"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445B8289" w14:textId="77777777"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241E7A1A" w14:textId="227BCCB8" w:rsidR="00BC4BB8" w:rsidRDefault="00BC4BB8" w:rsidP="00BC4BB8">
      <w:pPr>
        <w:spacing w:after="0" w:line="480" w:lineRule="auto"/>
        <w:jc w:val="center"/>
        <w:rPr>
          <w:rFonts w:ascii="Times New Roman" w:hAnsi="Times New Roman" w:cs="Times New Roman"/>
          <w:color w:val="1B1B1B"/>
          <w:sz w:val="24"/>
          <w:szCs w:val="24"/>
          <w:shd w:val="clear" w:color="auto" w:fill="FFFFFF"/>
        </w:rPr>
      </w:pPr>
      <w:r w:rsidRPr="00BC4BB8">
        <w:rPr>
          <w:rFonts w:ascii="Times New Roman" w:hAnsi="Times New Roman" w:cs="Times New Roman"/>
          <w:color w:val="1B1B1B"/>
          <w:sz w:val="24"/>
          <w:szCs w:val="24"/>
          <w:shd w:val="clear" w:color="auto" w:fill="FFFFFF"/>
        </w:rPr>
        <w:t>The Role of the Holy Spirit</w:t>
      </w:r>
    </w:p>
    <w:p w14:paraId="0269720F" w14:textId="50AADE49" w:rsidR="00BC4BB8" w:rsidRDefault="00BC4BB8" w:rsidP="00BC4BB8">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14:paraId="739074DF" w14:textId="461E724F" w:rsidR="00BC4BB8" w:rsidRDefault="00BC4BB8" w:rsidP="00BC4BB8">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14:paraId="12210A74" w14:textId="191407BC" w:rsidR="00BC4BB8" w:rsidRPr="00BC4BB8" w:rsidRDefault="00BC4BB8" w:rsidP="00BC4BB8">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14:paraId="4E5EB100" w14:textId="77777777"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59E83730" w14:textId="77777777"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7B76E8E5" w14:textId="106EA7A8"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002290E8" w14:textId="491DC296"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15BED814" w14:textId="77777777"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7FF94A22" w14:textId="199DFCCE" w:rsidR="00BC4BB8" w:rsidRDefault="00BC4BB8" w:rsidP="00CE3444">
      <w:pPr>
        <w:spacing w:after="0" w:line="480" w:lineRule="auto"/>
        <w:rPr>
          <w:rFonts w:ascii="Times New Roman" w:hAnsi="Times New Roman" w:cs="Times New Roman"/>
          <w:b/>
          <w:bCs/>
          <w:i/>
          <w:iCs/>
          <w:color w:val="1B1B1B"/>
          <w:sz w:val="24"/>
          <w:szCs w:val="24"/>
          <w:shd w:val="clear" w:color="auto" w:fill="FFFFFF"/>
        </w:rPr>
      </w:pPr>
    </w:p>
    <w:p w14:paraId="1E4A3F67" w14:textId="109041A8" w:rsidR="00BC4BB8" w:rsidRDefault="00BC4BB8" w:rsidP="00BC4BB8">
      <w:pPr>
        <w:spacing w:after="0" w:line="480" w:lineRule="auto"/>
        <w:rPr>
          <w:rFonts w:ascii="Times New Roman" w:hAnsi="Times New Roman" w:cs="Times New Roman"/>
          <w:b/>
          <w:bCs/>
          <w:i/>
          <w:iCs/>
          <w:color w:val="1B1B1B"/>
          <w:sz w:val="24"/>
          <w:szCs w:val="24"/>
          <w:shd w:val="clear" w:color="auto" w:fill="FFFFFF"/>
        </w:rPr>
      </w:pPr>
    </w:p>
    <w:p w14:paraId="0933792A" w14:textId="77777777" w:rsidR="004E168B" w:rsidRDefault="004E168B" w:rsidP="00BC4BB8">
      <w:pPr>
        <w:spacing w:after="0" w:line="480" w:lineRule="auto"/>
        <w:rPr>
          <w:rFonts w:ascii="Times New Roman" w:hAnsi="Times New Roman" w:cs="Times New Roman"/>
          <w:b/>
          <w:bCs/>
          <w:i/>
          <w:iCs/>
          <w:color w:val="1B1B1B"/>
          <w:sz w:val="24"/>
          <w:szCs w:val="24"/>
          <w:shd w:val="clear" w:color="auto" w:fill="FFFFFF"/>
        </w:rPr>
      </w:pPr>
      <w:bookmarkStart w:id="0" w:name="_GoBack"/>
      <w:bookmarkEnd w:id="0"/>
    </w:p>
    <w:p w14:paraId="6D51588E" w14:textId="32FC7A02" w:rsidR="00BC4BB8" w:rsidRDefault="00BC4BB8" w:rsidP="00BC4BB8">
      <w:pPr>
        <w:spacing w:after="0" w:line="480" w:lineRule="auto"/>
        <w:jc w:val="center"/>
        <w:rPr>
          <w:rFonts w:ascii="Times New Roman" w:hAnsi="Times New Roman" w:cs="Times New Roman"/>
          <w:b/>
          <w:bCs/>
          <w:i/>
          <w:iCs/>
          <w:color w:val="1B1B1B"/>
          <w:sz w:val="24"/>
          <w:szCs w:val="24"/>
          <w:shd w:val="clear" w:color="auto" w:fill="FFFFFF"/>
        </w:rPr>
      </w:pPr>
      <w:r w:rsidRPr="00BC4BB8">
        <w:rPr>
          <w:rFonts w:ascii="Times New Roman" w:hAnsi="Times New Roman" w:cs="Times New Roman"/>
          <w:color w:val="1B1B1B"/>
          <w:sz w:val="24"/>
          <w:szCs w:val="24"/>
          <w:shd w:val="clear" w:color="auto" w:fill="FFFFFF"/>
        </w:rPr>
        <w:lastRenderedPageBreak/>
        <w:t>The Role of the Holy Spirit</w:t>
      </w:r>
    </w:p>
    <w:p w14:paraId="761D34D5" w14:textId="10998A0A" w:rsidR="005A571B" w:rsidRPr="006976FA" w:rsidRDefault="00CE3444" w:rsidP="00CE3444">
      <w:pPr>
        <w:spacing w:after="0" w:line="480" w:lineRule="auto"/>
        <w:rPr>
          <w:rFonts w:ascii="Times New Roman" w:hAnsi="Times New Roman" w:cs="Times New Roman"/>
          <w:b/>
          <w:bCs/>
          <w:i/>
          <w:iCs/>
          <w:color w:val="1B1B1B"/>
          <w:sz w:val="24"/>
          <w:szCs w:val="24"/>
          <w:shd w:val="clear" w:color="auto" w:fill="FFFFFF"/>
        </w:rPr>
      </w:pPr>
      <w:r w:rsidRPr="006976FA">
        <w:rPr>
          <w:rFonts w:ascii="Times New Roman" w:hAnsi="Times New Roman" w:cs="Times New Roman"/>
          <w:b/>
          <w:bCs/>
          <w:i/>
          <w:iCs/>
          <w:color w:val="1B1B1B"/>
          <w:sz w:val="24"/>
          <w:szCs w:val="24"/>
          <w:shd w:val="clear" w:color="auto" w:fill="FFFFFF"/>
        </w:rPr>
        <w:t>You are at a local coffee shop reading your course text for this class and a mid-twenties gentleman approaches your table and mentions to you that he has done some reading in theology over the past couple of years after college. However, he states that he is still quite confused over the issue of the Holy Spirit and particularly as to how the Spirit works in the life of a believer. How would you respond to this individual? Be sure to use relevant Scripture and supporting research in your response.</w:t>
      </w:r>
    </w:p>
    <w:p w14:paraId="3C255E4C" w14:textId="3B68B52B" w:rsidR="005A571B" w:rsidRPr="006976FA" w:rsidRDefault="005A571B" w:rsidP="00BB6AF3">
      <w:pPr>
        <w:spacing w:after="0" w:line="480" w:lineRule="auto"/>
        <w:ind w:firstLine="720"/>
        <w:rPr>
          <w:rFonts w:ascii="Times New Roman" w:hAnsi="Times New Roman" w:cs="Times New Roman"/>
          <w:color w:val="1B1B1B"/>
          <w:sz w:val="24"/>
          <w:szCs w:val="24"/>
          <w:shd w:val="clear" w:color="auto" w:fill="FFFFFF"/>
        </w:rPr>
      </w:pPr>
      <w:r w:rsidRPr="006976FA">
        <w:rPr>
          <w:rFonts w:ascii="Times New Roman" w:hAnsi="Times New Roman" w:cs="Times New Roman"/>
          <w:color w:val="1B1B1B"/>
          <w:sz w:val="24"/>
          <w:szCs w:val="24"/>
          <w:shd w:val="clear" w:color="auto" w:fill="FFFFFF"/>
        </w:rPr>
        <w:t xml:space="preserve">The power of the holy spirit ensures that believers are saved, filled, sealed and sanctified. Through the holy spirit, God’s teachings, thoughts as well as guiding believers into all truth that includes the knowledge of what is to come. During the times of weaknesses, the Holy Spirit assist and intercedes on behalf of Christians. </w:t>
      </w:r>
    </w:p>
    <w:p w14:paraId="3AFB0C29" w14:textId="3ABC363E" w:rsidR="00BB6AF3" w:rsidRPr="006976FA" w:rsidRDefault="00BB6AF3" w:rsidP="00BB6AF3">
      <w:pPr>
        <w:spacing w:after="0" w:line="480" w:lineRule="auto"/>
        <w:ind w:firstLine="720"/>
        <w:rPr>
          <w:rFonts w:ascii="Times New Roman" w:hAnsi="Times New Roman" w:cs="Times New Roman"/>
          <w:color w:val="1B1B1B"/>
          <w:sz w:val="24"/>
          <w:szCs w:val="24"/>
          <w:shd w:val="clear" w:color="auto" w:fill="FFFFFF"/>
        </w:rPr>
      </w:pPr>
      <w:r w:rsidRPr="006976FA">
        <w:rPr>
          <w:rFonts w:ascii="Times New Roman" w:hAnsi="Times New Roman" w:cs="Times New Roman"/>
          <w:color w:val="1B1B1B"/>
          <w:sz w:val="24"/>
          <w:szCs w:val="24"/>
          <w:shd w:val="clear" w:color="auto" w:fill="FFFFFF"/>
        </w:rPr>
        <w:t>The Holy Spirit is regarded as a helper whose primary role is teach and remind Christians. John 14:26 states that, “t</w:t>
      </w:r>
      <w:r w:rsidRPr="006976FA">
        <w:rPr>
          <w:rFonts w:ascii="Times New Roman" w:hAnsi="Times New Roman" w:cs="Times New Roman"/>
          <w:color w:val="1B1B1B"/>
          <w:sz w:val="24"/>
          <w:szCs w:val="24"/>
          <w:shd w:val="clear" w:color="auto" w:fill="FFFFFF"/>
        </w:rPr>
        <w:t>he Holy Spirit, whom the Father will send in my name, he will teach you all things and bring to your remembrance all that I have said to you”</w:t>
      </w:r>
      <w:r w:rsidRPr="006976FA">
        <w:rPr>
          <w:rFonts w:ascii="Times New Roman" w:hAnsi="Times New Roman" w:cs="Times New Roman"/>
          <w:color w:val="1B1B1B"/>
          <w:sz w:val="24"/>
          <w:szCs w:val="24"/>
          <w:shd w:val="clear" w:color="auto" w:fill="FFFFFF"/>
        </w:rPr>
        <w:t xml:space="preserve"> The Holy Spirit provides wise counsel to Jesus Christ’s followers. Jesus in His last days, proclaimed that He provide a helper, the Holy Spirit, and would remind them about his teachings. </w:t>
      </w:r>
      <w:r w:rsidR="003C00A2" w:rsidRPr="006976FA">
        <w:rPr>
          <w:rFonts w:ascii="Times New Roman" w:hAnsi="Times New Roman" w:cs="Times New Roman"/>
          <w:color w:val="1B1B1B"/>
          <w:sz w:val="24"/>
          <w:szCs w:val="24"/>
          <w:shd w:val="clear" w:color="auto" w:fill="FFFFFF"/>
        </w:rPr>
        <w:t xml:space="preserve">The Holy Spirit assists Christians as well as empowering us to live a flourishing life that radiates the goodness of God. </w:t>
      </w:r>
    </w:p>
    <w:p w14:paraId="1B34C760" w14:textId="668DF62E" w:rsidR="00BB6AF3" w:rsidRPr="006976FA" w:rsidRDefault="00BB6AF3" w:rsidP="00BB6AF3">
      <w:pPr>
        <w:spacing w:after="0" w:line="480" w:lineRule="auto"/>
        <w:ind w:firstLine="720"/>
        <w:rPr>
          <w:rFonts w:ascii="Times New Roman" w:hAnsi="Times New Roman" w:cs="Times New Roman"/>
          <w:color w:val="1B1B1B"/>
          <w:sz w:val="24"/>
          <w:szCs w:val="24"/>
          <w:shd w:val="clear" w:color="auto" w:fill="FFFFFF"/>
        </w:rPr>
      </w:pPr>
      <w:r w:rsidRPr="006976FA">
        <w:rPr>
          <w:rFonts w:ascii="Times New Roman" w:hAnsi="Times New Roman" w:cs="Times New Roman"/>
          <w:color w:val="1B1B1B"/>
          <w:sz w:val="24"/>
          <w:szCs w:val="24"/>
          <w:shd w:val="clear" w:color="auto" w:fill="FFFFFF"/>
        </w:rPr>
        <w:t xml:space="preserve">In John 16:7-8, the Holy Spirit convicts the world of sin. Just like the attorneys offer evidence to convict criminals, the Holy Spirit would also prove the sin, righteousness as well as judgement of the world. </w:t>
      </w:r>
    </w:p>
    <w:p w14:paraId="7BBA3B56" w14:textId="77F1EDBA" w:rsidR="005A571B" w:rsidRPr="006976FA" w:rsidRDefault="0093510F" w:rsidP="002275F1">
      <w:pPr>
        <w:spacing w:after="0" w:line="480" w:lineRule="auto"/>
        <w:ind w:firstLine="720"/>
        <w:rPr>
          <w:rFonts w:ascii="Times New Roman" w:hAnsi="Times New Roman" w:cs="Times New Roman"/>
          <w:b/>
          <w:bCs/>
          <w:i/>
          <w:iCs/>
          <w:color w:val="1B1B1B"/>
          <w:sz w:val="24"/>
          <w:szCs w:val="24"/>
          <w:shd w:val="clear" w:color="auto" w:fill="FFFFFF"/>
        </w:rPr>
      </w:pPr>
      <w:r w:rsidRPr="006976FA">
        <w:rPr>
          <w:rFonts w:ascii="Times New Roman" w:hAnsi="Times New Roman" w:cs="Times New Roman"/>
          <w:color w:val="1B1B1B"/>
          <w:sz w:val="24"/>
          <w:szCs w:val="24"/>
          <w:shd w:val="clear" w:color="auto" w:fill="FFFFFF"/>
        </w:rPr>
        <w:t>1 Corinthians 3:16,</w:t>
      </w:r>
      <w:r w:rsidRPr="006976FA">
        <w:rPr>
          <w:rFonts w:ascii="Times New Roman" w:hAnsi="Times New Roman" w:cs="Times New Roman"/>
          <w:color w:val="1B1B1B"/>
          <w:sz w:val="24"/>
          <w:szCs w:val="24"/>
          <w:shd w:val="clear" w:color="auto" w:fill="FFFFFF"/>
        </w:rPr>
        <w:t xml:space="preserve"> teaches believers that the holy spirit lives in believers and fills them. It states that, </w:t>
      </w:r>
      <w:r w:rsidRPr="006976FA">
        <w:rPr>
          <w:rFonts w:ascii="Times New Roman" w:hAnsi="Times New Roman" w:cs="Times New Roman"/>
          <w:color w:val="1B1B1B"/>
          <w:sz w:val="24"/>
          <w:szCs w:val="24"/>
          <w:shd w:val="clear" w:color="auto" w:fill="FFFFFF"/>
        </w:rPr>
        <w:t>“Do you not know that you are God’s temple and that God’s Spirit dwells in you?”</w:t>
      </w:r>
      <w:r w:rsidRPr="006976FA">
        <w:rPr>
          <w:rFonts w:ascii="Times New Roman" w:hAnsi="Times New Roman" w:cs="Times New Roman"/>
          <w:color w:val="1B1B1B"/>
          <w:sz w:val="24"/>
          <w:szCs w:val="24"/>
          <w:shd w:val="clear" w:color="auto" w:fill="FFFFFF"/>
        </w:rPr>
        <w:t xml:space="preserve">. </w:t>
      </w:r>
      <w:r w:rsidRPr="006976FA">
        <w:rPr>
          <w:rFonts w:ascii="Times New Roman" w:hAnsi="Times New Roman" w:cs="Times New Roman"/>
          <w:color w:val="1B1B1B"/>
          <w:sz w:val="24"/>
          <w:szCs w:val="24"/>
          <w:shd w:val="clear" w:color="auto" w:fill="FFFFFF"/>
        </w:rPr>
        <w:lastRenderedPageBreak/>
        <w:t xml:space="preserve">This is because the Holy Spirit shows God’s presence in the lives of believers. </w:t>
      </w:r>
      <w:r w:rsidR="009D683A" w:rsidRPr="006976FA">
        <w:rPr>
          <w:rFonts w:ascii="Times New Roman" w:hAnsi="Times New Roman" w:cs="Times New Roman"/>
          <w:color w:val="1B1B1B"/>
          <w:sz w:val="24"/>
          <w:szCs w:val="24"/>
          <w:shd w:val="clear" w:color="auto" w:fill="FFFFFF"/>
        </w:rPr>
        <w:t xml:space="preserve">Ephesians 5:18 illustrates that believers should ask for replenishment of the Holy Spirit since they need Holy Spirit on regular basis. </w:t>
      </w:r>
    </w:p>
    <w:p w14:paraId="73019C7E" w14:textId="77777777" w:rsidR="005A571B" w:rsidRPr="006976FA" w:rsidRDefault="005A571B" w:rsidP="00CE3444">
      <w:pPr>
        <w:spacing w:after="0" w:line="480" w:lineRule="auto"/>
        <w:rPr>
          <w:rFonts w:ascii="Times New Roman" w:hAnsi="Times New Roman" w:cs="Times New Roman"/>
          <w:b/>
          <w:bCs/>
          <w:i/>
          <w:iCs/>
          <w:color w:val="1B1B1B"/>
          <w:sz w:val="24"/>
          <w:szCs w:val="24"/>
          <w:shd w:val="clear" w:color="auto" w:fill="FFFFFF"/>
        </w:rPr>
      </w:pPr>
    </w:p>
    <w:p w14:paraId="3E0B869B" w14:textId="6D7F925C" w:rsidR="00B84CD9" w:rsidRPr="006976FA" w:rsidRDefault="00CE3444" w:rsidP="00CE3444">
      <w:pPr>
        <w:spacing w:after="0" w:line="480" w:lineRule="auto"/>
        <w:rPr>
          <w:rFonts w:ascii="Times New Roman" w:hAnsi="Times New Roman" w:cs="Times New Roman"/>
          <w:b/>
          <w:bCs/>
          <w:i/>
          <w:iCs/>
          <w:color w:val="1B1B1B"/>
          <w:sz w:val="24"/>
          <w:szCs w:val="24"/>
          <w:shd w:val="clear" w:color="auto" w:fill="FFFFFF"/>
        </w:rPr>
      </w:pPr>
      <w:r w:rsidRPr="006976FA">
        <w:rPr>
          <w:rFonts w:ascii="Times New Roman" w:hAnsi="Times New Roman" w:cs="Times New Roman"/>
          <w:b/>
          <w:bCs/>
          <w:i/>
          <w:iCs/>
          <w:color w:val="1B1B1B"/>
          <w:sz w:val="24"/>
          <w:szCs w:val="24"/>
          <w:shd w:val="clear" w:color="auto" w:fill="FFFFFF"/>
        </w:rPr>
        <w:t xml:space="preserve"> After providing a response to the above statement he then asks you about spiritual gifts. </w:t>
      </w:r>
    </w:p>
    <w:p w14:paraId="4CF52F78" w14:textId="30010124" w:rsidR="00374E14" w:rsidRPr="006976FA" w:rsidRDefault="00CE3444" w:rsidP="00CE3444">
      <w:pPr>
        <w:spacing w:after="0" w:line="480" w:lineRule="auto"/>
        <w:rPr>
          <w:rFonts w:ascii="Times New Roman" w:hAnsi="Times New Roman" w:cs="Times New Roman"/>
          <w:b/>
          <w:bCs/>
          <w:i/>
          <w:iCs/>
          <w:color w:val="1B1B1B"/>
          <w:sz w:val="24"/>
          <w:szCs w:val="24"/>
          <w:shd w:val="clear" w:color="auto" w:fill="FFFFFF"/>
        </w:rPr>
      </w:pPr>
      <w:r w:rsidRPr="006976FA">
        <w:rPr>
          <w:rFonts w:ascii="Times New Roman" w:hAnsi="Times New Roman" w:cs="Times New Roman"/>
          <w:b/>
          <w:bCs/>
          <w:i/>
          <w:iCs/>
          <w:color w:val="1B1B1B"/>
          <w:sz w:val="24"/>
          <w:szCs w:val="24"/>
          <w:shd w:val="clear" w:color="auto" w:fill="FFFFFF"/>
        </w:rPr>
        <w:t>Why are they given? Why are they significant? Be sure to discuss the two categories of spiritual gifts; use relevant Scripture and supporting sources.</w:t>
      </w:r>
    </w:p>
    <w:p w14:paraId="5A51B22E" w14:textId="043C6DA0" w:rsidR="00260AE7" w:rsidRPr="006976FA" w:rsidRDefault="00260AE7" w:rsidP="00316C67">
      <w:pPr>
        <w:spacing w:after="0" w:line="480" w:lineRule="auto"/>
        <w:ind w:firstLine="720"/>
        <w:rPr>
          <w:rFonts w:ascii="Times New Roman" w:hAnsi="Times New Roman" w:cs="Times New Roman"/>
          <w:sz w:val="24"/>
          <w:szCs w:val="24"/>
        </w:rPr>
      </w:pPr>
      <w:r w:rsidRPr="006976FA">
        <w:rPr>
          <w:rFonts w:ascii="Times New Roman" w:hAnsi="Times New Roman" w:cs="Times New Roman"/>
          <w:sz w:val="24"/>
          <w:szCs w:val="24"/>
        </w:rPr>
        <w:t xml:space="preserve">The primary reason why the spiritual gifts are granted to believers to edify, encourage as well as comforting the church. Although it is believed that St. Paul did not list all the gifts of the holy spirit as believers allude that there are numerous gifts just like the needs in the body of Christ. The seven gifts listed by include: Wisdom, understanding, Knowledge, piety, fear of the lord, fortitude and counsel. </w:t>
      </w:r>
    </w:p>
    <w:p w14:paraId="1D464182" w14:textId="18A0B0C1" w:rsidR="00260AE7" w:rsidRPr="006976FA" w:rsidRDefault="00260AE7" w:rsidP="00316C67">
      <w:pPr>
        <w:spacing w:after="0" w:line="480" w:lineRule="auto"/>
        <w:ind w:firstLine="720"/>
        <w:rPr>
          <w:rFonts w:ascii="Times New Roman" w:hAnsi="Times New Roman" w:cs="Times New Roman"/>
          <w:sz w:val="24"/>
          <w:szCs w:val="24"/>
        </w:rPr>
      </w:pPr>
      <w:r w:rsidRPr="006976FA">
        <w:rPr>
          <w:rFonts w:ascii="Times New Roman" w:hAnsi="Times New Roman" w:cs="Times New Roman"/>
          <w:color w:val="000000"/>
          <w:sz w:val="24"/>
          <w:szCs w:val="24"/>
        </w:rPr>
        <w:t>Ephesians 4:12–13, 15</w:t>
      </w:r>
      <w:r w:rsidR="00962094" w:rsidRPr="006976FA">
        <w:rPr>
          <w:rFonts w:ascii="Times New Roman" w:hAnsi="Times New Roman" w:cs="Times New Roman"/>
          <w:color w:val="000000"/>
          <w:sz w:val="24"/>
          <w:szCs w:val="24"/>
        </w:rPr>
        <w:t xml:space="preserve"> states that</w:t>
      </w:r>
      <w:r w:rsidR="00962094" w:rsidRPr="006976FA">
        <w:rPr>
          <w:rFonts w:ascii="Times New Roman" w:hAnsi="Times New Roman" w:cs="Times New Roman"/>
          <w:i/>
          <w:iCs/>
          <w:color w:val="000000"/>
          <w:sz w:val="24"/>
          <w:szCs w:val="24"/>
        </w:rPr>
        <w:t>,</w:t>
      </w:r>
      <w:r w:rsidRPr="006976FA">
        <w:rPr>
          <w:rFonts w:ascii="Times New Roman" w:hAnsi="Times New Roman" w:cs="Times New Roman"/>
          <w:i/>
          <w:iCs/>
          <w:color w:val="000000"/>
          <w:sz w:val="24"/>
          <w:szCs w:val="24"/>
        </w:rPr>
        <w:t xml:space="preserve"> </w:t>
      </w:r>
      <w:r w:rsidRPr="006976FA">
        <w:rPr>
          <w:rStyle w:val="Emphasis"/>
          <w:rFonts w:ascii="Times New Roman" w:hAnsi="Times New Roman" w:cs="Times New Roman"/>
          <w:i w:val="0"/>
          <w:iCs w:val="0"/>
          <w:color w:val="000000"/>
          <w:sz w:val="24"/>
          <w:szCs w:val="24"/>
          <w:bdr w:val="none" w:sz="0" w:space="0" w:color="auto" w:frame="1"/>
          <w:shd w:val="clear" w:color="auto" w:fill="FFFFFF"/>
        </w:rPr>
        <w:t>“</w:t>
      </w:r>
      <w:r w:rsidR="00962094" w:rsidRPr="006976FA">
        <w:rPr>
          <w:rStyle w:val="Emphasis"/>
          <w:rFonts w:ascii="Times New Roman" w:hAnsi="Times New Roman" w:cs="Times New Roman"/>
          <w:i w:val="0"/>
          <w:iCs w:val="0"/>
          <w:color w:val="000000"/>
          <w:sz w:val="24"/>
          <w:szCs w:val="24"/>
          <w:bdr w:val="none" w:sz="0" w:space="0" w:color="auto" w:frame="1"/>
          <w:shd w:val="clear" w:color="auto" w:fill="FFFFFF"/>
        </w:rPr>
        <w:t>for the perfecting of the saints, for the work of the ministry, for the edifying of the body of Christ: Till we all come in the unity of the faith, and of the knowledge of the Son of God, unto a perfect [complete, mature] man, unto the measure of the stature of the fullness of Christ . . .</w:t>
      </w:r>
      <w:r w:rsidR="00962094" w:rsidRPr="006976FA">
        <w:rPr>
          <w:rStyle w:val="Emphasis"/>
          <w:rFonts w:ascii="Times New Roman" w:hAnsi="Times New Roman" w:cs="Times New Roman"/>
          <w:i w:val="0"/>
          <w:iCs w:val="0"/>
          <w:color w:val="000000"/>
          <w:sz w:val="24"/>
          <w:szCs w:val="24"/>
          <w:bdr w:val="none" w:sz="0" w:space="0" w:color="auto" w:frame="1"/>
          <w:shd w:val="clear" w:color="auto" w:fill="FFFFFF"/>
        </w:rPr>
        <w:t xml:space="preserve"> </w:t>
      </w:r>
      <w:r w:rsidRPr="006976FA">
        <w:rPr>
          <w:rStyle w:val="Emphasis"/>
          <w:rFonts w:ascii="Times New Roman" w:hAnsi="Times New Roman" w:cs="Times New Roman"/>
          <w:i w:val="0"/>
          <w:iCs w:val="0"/>
          <w:color w:val="000000"/>
          <w:sz w:val="24"/>
          <w:szCs w:val="24"/>
          <w:bdr w:val="none" w:sz="0" w:space="0" w:color="auto" w:frame="1"/>
          <w:shd w:val="clear" w:color="auto" w:fill="FFFFFF"/>
        </w:rPr>
        <w:t>speaking the truth in love, [that we] may grow up into him in all things, which is the head, even</w:t>
      </w:r>
      <w:r w:rsidRPr="006976FA">
        <w:rPr>
          <w:rStyle w:val="Emphasis"/>
          <w:rFonts w:ascii="Times New Roman" w:hAnsi="Times New Roman" w:cs="Times New Roman"/>
          <w:color w:val="000000"/>
          <w:sz w:val="24"/>
          <w:szCs w:val="24"/>
          <w:bdr w:val="none" w:sz="0" w:space="0" w:color="auto" w:frame="1"/>
          <w:shd w:val="clear" w:color="auto" w:fill="FFFFFF"/>
        </w:rPr>
        <w:t xml:space="preserve"> Christ</w:t>
      </w:r>
      <w:r w:rsidR="00962094" w:rsidRPr="006976FA">
        <w:rPr>
          <w:rStyle w:val="Emphasis"/>
          <w:rFonts w:ascii="Times New Roman" w:hAnsi="Times New Roman" w:cs="Times New Roman"/>
          <w:color w:val="000000"/>
          <w:sz w:val="24"/>
          <w:szCs w:val="24"/>
          <w:bdr w:val="none" w:sz="0" w:space="0" w:color="auto" w:frame="1"/>
          <w:shd w:val="clear" w:color="auto" w:fill="FFFFFF"/>
        </w:rPr>
        <w:t>.</w:t>
      </w:r>
      <w:r w:rsidRPr="006976FA">
        <w:rPr>
          <w:rStyle w:val="Emphasis"/>
          <w:rFonts w:ascii="Times New Roman" w:hAnsi="Times New Roman" w:cs="Times New Roman"/>
          <w:color w:val="000000"/>
          <w:sz w:val="24"/>
          <w:szCs w:val="24"/>
          <w:bdr w:val="none" w:sz="0" w:space="0" w:color="auto" w:frame="1"/>
          <w:shd w:val="clear" w:color="auto" w:fill="FFFFFF"/>
        </w:rPr>
        <w:t>”</w:t>
      </w:r>
      <w:r w:rsidRPr="006976FA">
        <w:rPr>
          <w:rFonts w:ascii="Times New Roman" w:hAnsi="Times New Roman" w:cs="Times New Roman"/>
          <w:color w:val="000000"/>
          <w:sz w:val="24"/>
          <w:szCs w:val="24"/>
          <w:shd w:val="clear" w:color="auto" w:fill="FFFFFF"/>
        </w:rPr>
        <w:t> </w:t>
      </w:r>
      <w:r w:rsidR="00962094" w:rsidRPr="006976FA">
        <w:rPr>
          <w:rFonts w:ascii="Times New Roman" w:hAnsi="Times New Roman" w:cs="Times New Roman"/>
          <w:color w:val="000000"/>
          <w:sz w:val="24"/>
          <w:szCs w:val="24"/>
          <w:shd w:val="clear" w:color="auto" w:fill="FFFFFF"/>
        </w:rPr>
        <w:t xml:space="preserve"> This is clear that </w:t>
      </w:r>
      <w:r w:rsidRPr="006976FA">
        <w:rPr>
          <w:rFonts w:ascii="Times New Roman" w:hAnsi="Times New Roman" w:cs="Times New Roman"/>
          <w:color w:val="000000"/>
          <w:sz w:val="24"/>
          <w:szCs w:val="24"/>
        </w:rPr>
        <w:t xml:space="preserve">God grants spiritual gifts to assist Christians glorify Him. </w:t>
      </w:r>
    </w:p>
    <w:p w14:paraId="2988A18E" w14:textId="446F04ED" w:rsidR="006976FA" w:rsidRPr="006976FA" w:rsidRDefault="00962094" w:rsidP="00316C67">
      <w:pPr>
        <w:spacing w:after="0" w:line="480" w:lineRule="auto"/>
        <w:ind w:firstLine="720"/>
        <w:rPr>
          <w:rStyle w:val="Emphasis"/>
          <w:rFonts w:ascii="Times New Roman" w:hAnsi="Times New Roman" w:cs="Times New Roman"/>
          <w:i w:val="0"/>
          <w:iCs w:val="0"/>
          <w:color w:val="000000"/>
          <w:sz w:val="24"/>
          <w:szCs w:val="24"/>
          <w:bdr w:val="none" w:sz="0" w:space="0" w:color="auto" w:frame="1"/>
        </w:rPr>
      </w:pPr>
      <w:r w:rsidRPr="006976FA">
        <w:rPr>
          <w:rFonts w:ascii="Times New Roman" w:hAnsi="Times New Roman" w:cs="Times New Roman"/>
          <w:sz w:val="24"/>
          <w:szCs w:val="24"/>
        </w:rPr>
        <w:t xml:space="preserve">The spiritual gifts are necessary in a bid to bring unity in the church. According to John 17:21-22 spiritual gifts are provided to the church with the primary responsibility of uniting the church rather than dividing it. St. Paul in </w:t>
      </w:r>
      <w:r w:rsidRPr="006976FA">
        <w:rPr>
          <w:rFonts w:ascii="Times New Roman" w:hAnsi="Times New Roman" w:cs="Times New Roman"/>
          <w:color w:val="000000"/>
          <w:sz w:val="24"/>
          <w:szCs w:val="24"/>
        </w:rPr>
        <w:t>Ephesians 4:3</w:t>
      </w:r>
      <w:r w:rsidRPr="006976FA">
        <w:rPr>
          <w:rFonts w:ascii="Times New Roman" w:hAnsi="Times New Roman" w:cs="Times New Roman"/>
          <w:color w:val="000000"/>
          <w:sz w:val="24"/>
          <w:szCs w:val="24"/>
        </w:rPr>
        <w:t xml:space="preserve"> </w:t>
      </w:r>
      <w:r w:rsidRPr="006976FA">
        <w:rPr>
          <w:rStyle w:val="Emphasis"/>
          <w:rFonts w:ascii="Times New Roman" w:hAnsi="Times New Roman" w:cs="Times New Roman"/>
          <w:i w:val="0"/>
          <w:iCs w:val="0"/>
          <w:color w:val="000000"/>
          <w:sz w:val="24"/>
          <w:szCs w:val="24"/>
          <w:bdr w:val="none" w:sz="0" w:space="0" w:color="auto" w:frame="1"/>
        </w:rPr>
        <w:t>“to keep the unity of the Spirit in the bond of peace</w:t>
      </w:r>
      <w:r w:rsidRPr="006976FA">
        <w:rPr>
          <w:rStyle w:val="Emphasis"/>
          <w:rFonts w:ascii="Times New Roman" w:hAnsi="Times New Roman" w:cs="Times New Roman"/>
          <w:i w:val="0"/>
          <w:iCs w:val="0"/>
          <w:color w:val="000000"/>
          <w:sz w:val="24"/>
          <w:szCs w:val="24"/>
          <w:bdr w:val="none" w:sz="0" w:space="0" w:color="auto" w:frame="1"/>
        </w:rPr>
        <w:t xml:space="preserve">.” </w:t>
      </w:r>
      <w:r w:rsidR="006976FA" w:rsidRPr="006976FA">
        <w:rPr>
          <w:rStyle w:val="Emphasis"/>
          <w:rFonts w:ascii="Times New Roman" w:hAnsi="Times New Roman" w:cs="Times New Roman"/>
          <w:i w:val="0"/>
          <w:iCs w:val="0"/>
          <w:color w:val="000000"/>
          <w:sz w:val="24"/>
          <w:szCs w:val="24"/>
          <w:bdr w:val="none" w:sz="0" w:space="0" w:color="auto" w:frame="1"/>
        </w:rPr>
        <w:t>Also,</w:t>
      </w:r>
      <w:r w:rsidRPr="006976FA">
        <w:rPr>
          <w:rStyle w:val="Emphasis"/>
          <w:rFonts w:ascii="Times New Roman" w:hAnsi="Times New Roman" w:cs="Times New Roman"/>
          <w:i w:val="0"/>
          <w:iCs w:val="0"/>
          <w:color w:val="000000"/>
          <w:sz w:val="24"/>
          <w:szCs w:val="24"/>
          <w:bdr w:val="none" w:sz="0" w:space="0" w:color="auto" w:frame="1"/>
        </w:rPr>
        <w:t xml:space="preserve"> he expounded that the holy spirit was also charged with the responsibility </w:t>
      </w:r>
      <w:r w:rsidRPr="006976FA">
        <w:rPr>
          <w:rStyle w:val="Emphasis"/>
          <w:rFonts w:ascii="Times New Roman" w:hAnsi="Times New Roman" w:cs="Times New Roman"/>
          <w:i w:val="0"/>
          <w:iCs w:val="0"/>
          <w:color w:val="000000"/>
          <w:sz w:val="24"/>
          <w:szCs w:val="24"/>
          <w:bdr w:val="none" w:sz="0" w:space="0" w:color="auto" w:frame="1"/>
        </w:rPr>
        <w:lastRenderedPageBreak/>
        <w:t xml:space="preserve">of explaining the </w:t>
      </w:r>
      <w:r w:rsidR="00316C67" w:rsidRPr="006976FA">
        <w:rPr>
          <w:rStyle w:val="Emphasis"/>
          <w:rFonts w:ascii="Times New Roman" w:hAnsi="Times New Roman" w:cs="Times New Roman"/>
          <w:i w:val="0"/>
          <w:iCs w:val="0"/>
          <w:color w:val="000000"/>
          <w:sz w:val="24"/>
          <w:szCs w:val="24"/>
          <w:bdr w:val="none" w:sz="0" w:space="0" w:color="auto" w:frame="1"/>
        </w:rPr>
        <w:t xml:space="preserve">ministry to the church in accordance to </w:t>
      </w:r>
      <w:r w:rsidR="00316C67" w:rsidRPr="006976FA">
        <w:rPr>
          <w:rFonts w:ascii="Times New Roman" w:hAnsi="Times New Roman" w:cs="Times New Roman"/>
          <w:i/>
          <w:iCs/>
          <w:color w:val="000000"/>
          <w:sz w:val="24"/>
          <w:szCs w:val="24"/>
        </w:rPr>
        <w:t>(Ephesians 4:12–13)</w:t>
      </w:r>
      <w:r w:rsidR="00316C67" w:rsidRPr="006976FA">
        <w:rPr>
          <w:rFonts w:ascii="Times New Roman" w:hAnsi="Times New Roman" w:cs="Times New Roman"/>
          <w:i/>
          <w:iCs/>
          <w:color w:val="000000"/>
          <w:sz w:val="24"/>
          <w:szCs w:val="24"/>
        </w:rPr>
        <w:t xml:space="preserve"> that states </w:t>
      </w:r>
      <w:r w:rsidR="00316C67" w:rsidRPr="006976FA">
        <w:rPr>
          <w:rStyle w:val="Emphasis"/>
          <w:rFonts w:ascii="Times New Roman" w:hAnsi="Times New Roman" w:cs="Times New Roman"/>
          <w:i w:val="0"/>
          <w:iCs w:val="0"/>
          <w:color w:val="000000"/>
          <w:sz w:val="24"/>
          <w:szCs w:val="24"/>
          <w:bdr w:val="none" w:sz="0" w:space="0" w:color="auto" w:frame="1"/>
        </w:rPr>
        <w:t>“for the perfecting of the saints . . . till we all come in the unity of the faith”</w:t>
      </w:r>
      <w:r w:rsidR="006976FA" w:rsidRPr="006976FA">
        <w:rPr>
          <w:rStyle w:val="Emphasis"/>
          <w:rFonts w:ascii="Times New Roman" w:hAnsi="Times New Roman" w:cs="Times New Roman"/>
          <w:i w:val="0"/>
          <w:iCs w:val="0"/>
          <w:color w:val="000000"/>
          <w:sz w:val="24"/>
          <w:szCs w:val="24"/>
          <w:bdr w:val="none" w:sz="0" w:space="0" w:color="auto" w:frame="1"/>
        </w:rPr>
        <w:t>.</w:t>
      </w:r>
    </w:p>
    <w:p w14:paraId="1FA7E8F0"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22B3A150"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1D220AA3"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752BC7AE"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0E9EC35D"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191DA547"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207386A7"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5385FCC3"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3E11EB96"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00EC1612"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2ACBE374"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6B970727"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6C92A9FC"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209DD4EA"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607129AC"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13973DEF"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3C68B106"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414F8BC8"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0B4942AC"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618B1191"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5EC216E6" w14:textId="77777777" w:rsidR="00446947" w:rsidRDefault="00446947"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p>
    <w:p w14:paraId="1C8A86F4" w14:textId="17B6E6D4" w:rsidR="006976FA" w:rsidRPr="006976FA" w:rsidRDefault="006976FA" w:rsidP="006976FA">
      <w:pPr>
        <w:spacing w:after="0" w:line="480" w:lineRule="auto"/>
        <w:ind w:firstLine="720"/>
        <w:jc w:val="center"/>
        <w:rPr>
          <w:rStyle w:val="Emphasis"/>
          <w:rFonts w:ascii="Times New Roman" w:hAnsi="Times New Roman" w:cs="Times New Roman"/>
          <w:i w:val="0"/>
          <w:iCs w:val="0"/>
          <w:color w:val="000000"/>
          <w:sz w:val="24"/>
          <w:szCs w:val="24"/>
          <w:bdr w:val="none" w:sz="0" w:space="0" w:color="auto" w:frame="1"/>
        </w:rPr>
      </w:pPr>
      <w:r w:rsidRPr="006976FA">
        <w:rPr>
          <w:rStyle w:val="Emphasis"/>
          <w:rFonts w:ascii="Times New Roman" w:hAnsi="Times New Roman" w:cs="Times New Roman"/>
          <w:i w:val="0"/>
          <w:iCs w:val="0"/>
          <w:color w:val="000000"/>
          <w:sz w:val="24"/>
          <w:szCs w:val="24"/>
          <w:bdr w:val="none" w:sz="0" w:space="0" w:color="auto" w:frame="1"/>
        </w:rPr>
        <w:lastRenderedPageBreak/>
        <w:t>Reference</w:t>
      </w:r>
    </w:p>
    <w:p w14:paraId="1B8E8CFD" w14:textId="610ED1A2" w:rsidR="006976FA" w:rsidRPr="006976FA" w:rsidRDefault="006976FA" w:rsidP="00316C67">
      <w:pPr>
        <w:spacing w:after="0" w:line="480" w:lineRule="auto"/>
        <w:ind w:firstLine="720"/>
        <w:rPr>
          <w:rFonts w:ascii="Times New Roman" w:hAnsi="Times New Roman" w:cs="Times New Roman"/>
          <w:sz w:val="24"/>
          <w:szCs w:val="24"/>
        </w:rPr>
      </w:pPr>
      <w:r w:rsidRPr="006976FA">
        <w:rPr>
          <w:rFonts w:ascii="Times New Roman" w:hAnsi="Times New Roman" w:cs="Times New Roman"/>
          <w:color w:val="222222"/>
          <w:sz w:val="24"/>
          <w:szCs w:val="24"/>
          <w:shd w:val="clear" w:color="auto" w:fill="FFFFFF"/>
        </w:rPr>
        <w:t>Version, K. J. (2017). </w:t>
      </w:r>
      <w:r w:rsidRPr="006976FA">
        <w:rPr>
          <w:rFonts w:ascii="Times New Roman" w:hAnsi="Times New Roman" w:cs="Times New Roman"/>
          <w:i/>
          <w:iCs/>
          <w:color w:val="222222"/>
          <w:sz w:val="24"/>
          <w:szCs w:val="24"/>
          <w:shd w:val="clear" w:color="auto" w:fill="FFFFFF"/>
        </w:rPr>
        <w:t>Holy Bible</w:t>
      </w:r>
      <w:r w:rsidRPr="006976FA">
        <w:rPr>
          <w:rFonts w:ascii="Times New Roman" w:hAnsi="Times New Roman" w:cs="Times New Roman"/>
          <w:color w:val="222222"/>
          <w:sz w:val="24"/>
          <w:szCs w:val="24"/>
          <w:shd w:val="clear" w:color="auto" w:fill="FFFFFF"/>
        </w:rPr>
        <w:t>. Arcturus Publishing Limited.</w:t>
      </w:r>
    </w:p>
    <w:sectPr w:rsidR="006976FA" w:rsidRPr="006976FA" w:rsidSect="00BC4B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9590BC" w14:textId="77777777" w:rsidR="006351A9" w:rsidRDefault="006351A9" w:rsidP="00BC4BB8">
      <w:pPr>
        <w:spacing w:after="0" w:line="240" w:lineRule="auto"/>
      </w:pPr>
      <w:r>
        <w:separator/>
      </w:r>
    </w:p>
  </w:endnote>
  <w:endnote w:type="continuationSeparator" w:id="0">
    <w:p w14:paraId="7A32CE0E" w14:textId="77777777" w:rsidR="006351A9" w:rsidRDefault="006351A9" w:rsidP="00BC4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576988" w14:textId="77777777" w:rsidR="006351A9" w:rsidRDefault="006351A9" w:rsidP="00BC4BB8">
      <w:pPr>
        <w:spacing w:after="0" w:line="240" w:lineRule="auto"/>
      </w:pPr>
      <w:r>
        <w:separator/>
      </w:r>
    </w:p>
  </w:footnote>
  <w:footnote w:type="continuationSeparator" w:id="0">
    <w:p w14:paraId="17117995" w14:textId="77777777" w:rsidR="006351A9" w:rsidRDefault="006351A9" w:rsidP="00BC4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20727645"/>
      <w:docPartObj>
        <w:docPartGallery w:val="Page Numbers (Top of Page)"/>
        <w:docPartUnique/>
      </w:docPartObj>
    </w:sdtPr>
    <w:sdtEndPr>
      <w:rPr>
        <w:noProof/>
      </w:rPr>
    </w:sdtEndPr>
    <w:sdtContent>
      <w:p w14:paraId="062FC7C4" w14:textId="4C72C070" w:rsidR="00BC4BB8" w:rsidRPr="00BC4BB8" w:rsidRDefault="00BC4BB8" w:rsidP="00BC4BB8">
        <w:pPr>
          <w:spacing w:after="0" w:line="480" w:lineRule="auto"/>
          <w:jc w:val="center"/>
          <w:rPr>
            <w:rFonts w:ascii="Times New Roman" w:hAnsi="Times New Roman" w:cs="Times New Roman"/>
            <w:color w:val="1B1B1B"/>
            <w:sz w:val="24"/>
            <w:szCs w:val="24"/>
            <w:shd w:val="clear" w:color="auto" w:fill="FFFFFF"/>
          </w:rPr>
        </w:pPr>
        <w:r w:rsidRPr="00BC4BB8">
          <w:rPr>
            <w:rFonts w:ascii="Times New Roman" w:hAnsi="Times New Roman" w:cs="Times New Roman"/>
            <w:color w:val="1B1B1B"/>
            <w:sz w:val="24"/>
            <w:szCs w:val="24"/>
            <w:shd w:val="clear" w:color="auto" w:fill="FFFFFF"/>
          </w:rPr>
          <w:t>THE ROLE OF THE HOLY SPIRIT</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BC4BB8">
          <w:rPr>
            <w:rFonts w:ascii="Times New Roman" w:hAnsi="Times New Roman" w:cs="Times New Roman"/>
            <w:sz w:val="24"/>
            <w:szCs w:val="24"/>
          </w:rPr>
          <w:fldChar w:fldCharType="begin"/>
        </w:r>
        <w:r w:rsidRPr="00BC4BB8">
          <w:rPr>
            <w:rFonts w:ascii="Times New Roman" w:hAnsi="Times New Roman" w:cs="Times New Roman"/>
            <w:sz w:val="24"/>
            <w:szCs w:val="24"/>
          </w:rPr>
          <w:instrText xml:space="preserve"> PAGE   \* MERGEFORMAT </w:instrText>
        </w:r>
        <w:r w:rsidRPr="00BC4BB8">
          <w:rPr>
            <w:rFonts w:ascii="Times New Roman" w:hAnsi="Times New Roman" w:cs="Times New Roman"/>
            <w:sz w:val="24"/>
            <w:szCs w:val="24"/>
          </w:rPr>
          <w:fldChar w:fldCharType="separate"/>
        </w:r>
        <w:r w:rsidRPr="00BC4BB8">
          <w:rPr>
            <w:rFonts w:ascii="Times New Roman" w:hAnsi="Times New Roman" w:cs="Times New Roman"/>
            <w:noProof/>
            <w:sz w:val="24"/>
            <w:szCs w:val="24"/>
          </w:rPr>
          <w:t>2</w:t>
        </w:r>
        <w:r w:rsidRPr="00BC4BB8">
          <w:rPr>
            <w:rFonts w:ascii="Times New Roman" w:hAnsi="Times New Roman" w:cs="Times New Roman"/>
            <w:noProof/>
            <w:sz w:val="24"/>
            <w:szCs w:val="24"/>
          </w:rPr>
          <w:fldChar w:fldCharType="end"/>
        </w:r>
      </w:p>
    </w:sdtContent>
  </w:sdt>
  <w:p w14:paraId="682DF09A" w14:textId="77777777" w:rsidR="00BC4BB8" w:rsidRDefault="00BC4B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E1DB0" w14:textId="37E32C63" w:rsidR="00BC4BB8" w:rsidRPr="00BC4BB8" w:rsidRDefault="00BC4BB8">
    <w:pPr>
      <w:pStyle w:val="Header"/>
      <w:rPr>
        <w:rFonts w:ascii="Times New Roman" w:hAnsi="Times New Roman" w:cs="Times New Roman"/>
        <w:sz w:val="24"/>
        <w:szCs w:val="24"/>
      </w:rPr>
    </w:pPr>
    <w:r w:rsidRPr="00BC4BB8">
      <w:rPr>
        <w:rFonts w:ascii="Times New Roman" w:hAnsi="Times New Roman" w:cs="Times New Roman"/>
        <w:sz w:val="24"/>
        <w:szCs w:val="24"/>
      </w:rPr>
      <w:t>Running Head:</w:t>
    </w:r>
    <w:r w:rsidRPr="00BC4BB8">
      <w:rPr>
        <w:rFonts w:ascii="Times New Roman" w:hAnsi="Times New Roman" w:cs="Times New Roman"/>
        <w:color w:val="1B1B1B"/>
        <w:sz w:val="24"/>
        <w:szCs w:val="24"/>
        <w:shd w:val="clear" w:color="auto" w:fill="FFFFFF"/>
      </w:rPr>
      <w:t xml:space="preserve"> </w:t>
    </w:r>
    <w:r w:rsidRPr="00BC4BB8">
      <w:rPr>
        <w:rFonts w:ascii="Times New Roman" w:hAnsi="Times New Roman" w:cs="Times New Roman"/>
        <w:color w:val="1B1B1B"/>
        <w:sz w:val="24"/>
        <w:szCs w:val="24"/>
        <w:shd w:val="clear" w:color="auto" w:fill="FFFFFF"/>
      </w:rPr>
      <w:t>THE ROLE OF THE HOLY SPIRIT</w:t>
    </w:r>
    <w:r>
      <w:rPr>
        <w:rFonts w:ascii="Times New Roman" w:hAnsi="Times New Roman" w:cs="Times New Roman"/>
        <w:color w:val="1B1B1B"/>
        <w:sz w:val="24"/>
        <w:szCs w:val="24"/>
        <w:shd w:val="clear" w:color="auto" w:fill="FFFFFF"/>
      </w:rPr>
      <w:tab/>
    </w:r>
    <w:r w:rsidRPr="00BC4BB8">
      <w:rPr>
        <w:rFonts w:ascii="Times New Roman" w:hAnsi="Times New Roman" w:cs="Times New Roman"/>
        <w:color w:val="1B1B1B"/>
        <w:sz w:val="24"/>
        <w:szCs w:val="24"/>
        <w:shd w:val="clear" w:color="auto" w:fill="FFFFFF"/>
      </w:rPr>
      <w:t>1</w:t>
    </w:r>
    <w:r w:rsidRPr="00BC4BB8">
      <w:rPr>
        <w:rFonts w:ascii="Times New Roman" w:hAnsi="Times New Roman" w:cs="Times New Roman"/>
        <w:color w:val="1B1B1B"/>
        <w:sz w:val="24"/>
        <w:szCs w:val="24"/>
        <w:shd w:val="clear" w:color="auto" w:fill="FFFFFF"/>
      </w:rPr>
      <w:tab/>
    </w:r>
    <w:r w:rsidRPr="00BC4BB8">
      <w:rPr>
        <w:rFonts w:ascii="Times New Roman" w:hAnsi="Times New Roman" w:cs="Times New Roman"/>
        <w:color w:val="1B1B1B"/>
        <w:sz w:val="24"/>
        <w:szCs w:val="24"/>
        <w:shd w:val="clear" w:color="auto" w:fill="FFFFFF"/>
      </w:rPr>
      <w:tab/>
    </w:r>
    <w:r w:rsidRPr="00BC4BB8">
      <w:rPr>
        <w:rFonts w:ascii="Times New Roman" w:hAnsi="Times New Roman" w:cs="Times New Roman"/>
        <w:color w:val="1B1B1B"/>
        <w:sz w:val="24"/>
        <w:szCs w:val="24"/>
        <w:shd w:val="clear" w:color="auto" w:fill="FFFFFF"/>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444"/>
    <w:rsid w:val="001237A3"/>
    <w:rsid w:val="002275F1"/>
    <w:rsid w:val="00260AE7"/>
    <w:rsid w:val="00316C67"/>
    <w:rsid w:val="00374E14"/>
    <w:rsid w:val="003C00A2"/>
    <w:rsid w:val="00446947"/>
    <w:rsid w:val="004E168B"/>
    <w:rsid w:val="005A571B"/>
    <w:rsid w:val="006351A9"/>
    <w:rsid w:val="006976FA"/>
    <w:rsid w:val="008A3D89"/>
    <w:rsid w:val="0093510F"/>
    <w:rsid w:val="00962094"/>
    <w:rsid w:val="009D683A"/>
    <w:rsid w:val="00B84CD9"/>
    <w:rsid w:val="00B86865"/>
    <w:rsid w:val="00BB6AF3"/>
    <w:rsid w:val="00BC4BB8"/>
    <w:rsid w:val="00CE3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309B5"/>
  <w15:chartTrackingRefBased/>
  <w15:docId w15:val="{34AB92AC-8710-4045-A4BC-26804204F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60AE7"/>
    <w:rPr>
      <w:i/>
      <w:iCs/>
    </w:rPr>
  </w:style>
  <w:style w:type="character" w:styleId="Strong">
    <w:name w:val="Strong"/>
    <w:basedOn w:val="DefaultParagraphFont"/>
    <w:uiPriority w:val="22"/>
    <w:qFormat/>
    <w:rsid w:val="00260AE7"/>
    <w:rPr>
      <w:b/>
      <w:bCs/>
    </w:rPr>
  </w:style>
  <w:style w:type="paragraph" w:styleId="Header">
    <w:name w:val="header"/>
    <w:basedOn w:val="Normal"/>
    <w:link w:val="HeaderChar"/>
    <w:uiPriority w:val="99"/>
    <w:unhideWhenUsed/>
    <w:rsid w:val="00BC4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BB8"/>
  </w:style>
  <w:style w:type="paragraph" w:styleId="Footer">
    <w:name w:val="footer"/>
    <w:basedOn w:val="Normal"/>
    <w:link w:val="FooterChar"/>
    <w:uiPriority w:val="99"/>
    <w:unhideWhenUsed/>
    <w:rsid w:val="00BC4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 Mutinda</dc:creator>
  <cp:keywords/>
  <dc:description/>
  <cp:lastModifiedBy>Michael W. Mutinda</cp:lastModifiedBy>
  <cp:revision>3</cp:revision>
  <dcterms:created xsi:type="dcterms:W3CDTF">2019-11-10T22:54:00Z</dcterms:created>
  <dcterms:modified xsi:type="dcterms:W3CDTF">2019-11-10T22:54:00Z</dcterms:modified>
</cp:coreProperties>
</file>