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14A" w:rsidRDefault="009C414A" w:rsidP="00CB0A87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9C414A" w:rsidRDefault="009C414A" w:rsidP="00CB0A87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9C414A" w:rsidRDefault="009C414A" w:rsidP="00CB0A87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5C3674" w:rsidRDefault="009C414A" w:rsidP="00CB0A87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Appealing Marketing Techniques &amp;</w:t>
      </w:r>
      <w:r w:rsidR="00CE2A82" w:rsidRPr="00CE2A8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CB0A8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Health Insurance Plan Enrollment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among the Young and Healthy</w:t>
      </w:r>
    </w:p>
    <w:p w:rsidR="00CE2A82" w:rsidRDefault="00CE2A82" w:rsidP="00CB0A87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Name</w:t>
      </w:r>
    </w:p>
    <w:p w:rsidR="00B407DE" w:rsidRDefault="00B407DE" w:rsidP="00CB0A87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Course</w:t>
      </w:r>
    </w:p>
    <w:p w:rsidR="00B407DE" w:rsidRDefault="00B407DE" w:rsidP="00CB0A87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Institution affiliation</w:t>
      </w:r>
    </w:p>
    <w:p w:rsidR="00B407DE" w:rsidRDefault="00B407DE" w:rsidP="00CB0A87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Tutor</w:t>
      </w:r>
    </w:p>
    <w:p w:rsidR="00B407DE" w:rsidRDefault="00B407DE" w:rsidP="00CB0A87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Date</w:t>
      </w:r>
    </w:p>
    <w:p w:rsidR="00CE2A82" w:rsidRDefault="00CE2A82" w:rsidP="00CB0A87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CE2A82" w:rsidRDefault="00CE2A82" w:rsidP="00CB0A87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CE2A82" w:rsidRDefault="00CE2A82" w:rsidP="00CB0A87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CE2A82" w:rsidRDefault="00CE2A82" w:rsidP="00CB0A87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CE2A82" w:rsidRDefault="00CE2A82" w:rsidP="00CB0A87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CE2A82" w:rsidRDefault="00CE2A82" w:rsidP="00CB0A87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CE2A82" w:rsidRDefault="00CE2A82" w:rsidP="00CB0A87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9C414A" w:rsidRDefault="009C414A" w:rsidP="00CB0A87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9C414A" w:rsidRDefault="009C414A" w:rsidP="00CB0A87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9C414A" w:rsidRDefault="00CB0A87" w:rsidP="00CB0A87">
      <w:pPr>
        <w:spacing w:line="480" w:lineRule="auto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lastRenderedPageBreak/>
        <w:t xml:space="preserve">                                                    </w:t>
      </w:r>
      <w:r w:rsidR="00CE2A82" w:rsidRPr="00CE2A82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Introduction</w:t>
      </w:r>
    </w:p>
    <w:p w:rsidR="009C414A" w:rsidRDefault="00CE2A82" w:rsidP="009C414A">
      <w:pPr>
        <w:spacing w:line="480" w:lineRule="auto"/>
        <w:ind w:firstLine="720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CE2A8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There exists a big challenge in increasing the people worldwide have health care coverage. </w:t>
      </w:r>
      <w:r w:rsidRPr="00B407DE">
        <w:rPr>
          <w:rFonts w:ascii="Times New Roman" w:hAnsi="Times New Roman" w:cs="Times New Roman"/>
          <w:noProof/>
          <w:color w:val="1D1D1D"/>
          <w:sz w:val="24"/>
          <w:szCs w:val="24"/>
          <w:shd w:val="clear" w:color="auto" w:fill="FFFFFF"/>
        </w:rPr>
        <w:t>M</w:t>
      </w:r>
      <w:r w:rsidR="00B407DE">
        <w:rPr>
          <w:rFonts w:ascii="Times New Roman" w:hAnsi="Times New Roman" w:cs="Times New Roman"/>
          <w:noProof/>
          <w:color w:val="1D1D1D"/>
          <w:sz w:val="24"/>
          <w:szCs w:val="24"/>
          <w:shd w:val="clear" w:color="auto" w:fill="FFFFFF"/>
        </w:rPr>
        <w:t>uch</w:t>
      </w:r>
      <w:r w:rsidRPr="00CE2A8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young and </w:t>
      </w:r>
      <w:r w:rsidRPr="00B407DE">
        <w:rPr>
          <w:rFonts w:ascii="Times New Roman" w:hAnsi="Times New Roman" w:cs="Times New Roman"/>
          <w:noProof/>
          <w:color w:val="1D1D1D"/>
          <w:sz w:val="24"/>
          <w:szCs w:val="24"/>
          <w:shd w:val="clear" w:color="auto" w:fill="FFFFFF"/>
        </w:rPr>
        <w:t>health</w:t>
      </w:r>
      <w:r w:rsidRPr="00CE2A8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are against the call to enroll in health insurance plans</w:t>
      </w:r>
      <w:r w:rsidRPr="00CE2A82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.</w:t>
      </w:r>
      <w:r w:rsidRPr="00CE2A8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C7023B" w:rsidRPr="00CE2A8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</w:t>
      </w:r>
      <w:r w:rsidR="00C7023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se </w:t>
      </w:r>
      <w:r w:rsidR="00C7023B" w:rsidRPr="00CE2A8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healthy</w:t>
      </w:r>
      <w:r w:rsidRPr="00CE2A8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</w:t>
      </w:r>
      <w:r w:rsidR="00C7023B" w:rsidRPr="00CE2A8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young </w:t>
      </w:r>
      <w:r w:rsidR="00C7023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who are uninsured, they all take</w:t>
      </w:r>
      <w:r w:rsidRPr="00CE2A8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good health for granted, </w:t>
      </w:r>
      <w:r w:rsidR="00C7023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believe that since medical practitioners are well trained can treat and manage any kind of health crisis</w:t>
      </w:r>
      <w:r w:rsidRPr="00CE2A8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 are tech-savvy, and</w:t>
      </w:r>
      <w:r w:rsidR="00C7023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many </w:t>
      </w:r>
      <w:r w:rsidR="00C7023B" w:rsidRPr="00CE2A8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have</w:t>
      </w:r>
      <w:r w:rsidRPr="00CE2A8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low moti</w:t>
      </w:r>
      <w:r w:rsidR="00C7023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vation to enroll in these health insurance plans</w:t>
      </w:r>
      <w:r w:rsidR="00C4174B" w:rsidRPr="00C4174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0C555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(White</w:t>
      </w:r>
      <w:r w:rsidR="00C4174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,2014</w:t>
      </w:r>
      <w:r w:rsidR="00C4174B" w:rsidRPr="0002399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)</w:t>
      </w:r>
      <w:r w:rsidR="00C7023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 However, this report looks into the marketing techniques that can be used to encourage them to get insured.</w:t>
      </w:r>
    </w:p>
    <w:p w:rsidR="009C414A" w:rsidRDefault="00776962" w:rsidP="009C414A">
      <w:pPr>
        <w:spacing w:line="480" w:lineRule="auto"/>
        <w:ind w:firstLine="720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Social media can be used to increase the young adult and the </w:t>
      </w:r>
      <w:r w:rsidR="00C031A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healthy with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health reforms following the Patient Protection and Af</w:t>
      </w:r>
      <w:r w:rsidR="002869F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fordable Care Act(ACA). </w:t>
      </w:r>
      <w:bookmarkStart w:id="0" w:name="_GoBack"/>
      <w:bookmarkEnd w:id="0"/>
      <w:r w:rsidR="00AC6DB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This act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widely offers </w:t>
      </w:r>
      <w:r w:rsidR="002869F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comprehensive parental dependent policy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, health insurance </w:t>
      </w:r>
      <w:r w:rsidR="002869F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covered market</w:t>
      </w:r>
      <w:r w:rsidR="00B407D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Pr="00B407DE">
        <w:rPr>
          <w:rFonts w:ascii="Times New Roman" w:hAnsi="Times New Roman" w:cs="Times New Roman"/>
          <w:noProof/>
          <w:color w:val="1D1D1D"/>
          <w:sz w:val="24"/>
          <w:szCs w:val="24"/>
          <w:shd w:val="clear" w:color="auto" w:fill="FFFFFF"/>
        </w:rPr>
        <w:t>and</w:t>
      </w:r>
      <w:r w:rsidR="002869FD">
        <w:rPr>
          <w:rFonts w:ascii="Times New Roman" w:hAnsi="Times New Roman" w:cs="Times New Roman"/>
          <w:noProof/>
          <w:color w:val="1D1D1D"/>
          <w:sz w:val="24"/>
          <w:szCs w:val="24"/>
          <w:shd w:val="clear" w:color="auto" w:fill="FFFFFF"/>
        </w:rPr>
        <w:t xml:space="preserve"> and finally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C031A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Medicaid expansions. For these to achieve more enrollment, efforts should be made to that government websites such as Healthcare.gov hosts social platforms including </w:t>
      </w:r>
      <w:r w:rsidR="00B407DE">
        <w:rPr>
          <w:rFonts w:ascii="Times New Roman" w:hAnsi="Times New Roman" w:cs="Times New Roman"/>
          <w:noProof/>
          <w:color w:val="1D1D1D"/>
          <w:sz w:val="24"/>
          <w:szCs w:val="24"/>
          <w:shd w:val="clear" w:color="auto" w:fill="FFFFFF"/>
        </w:rPr>
        <w:t>T</w:t>
      </w:r>
      <w:r w:rsidR="00C031AA" w:rsidRPr="00B407DE">
        <w:rPr>
          <w:rFonts w:ascii="Times New Roman" w:hAnsi="Times New Roman" w:cs="Times New Roman"/>
          <w:noProof/>
          <w:color w:val="1D1D1D"/>
          <w:sz w:val="24"/>
          <w:szCs w:val="24"/>
          <w:shd w:val="clear" w:color="auto" w:fill="FFFFFF"/>
        </w:rPr>
        <w:t>witter</w:t>
      </w:r>
      <w:r w:rsidR="00C031A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 Facebook</w:t>
      </w:r>
      <w:r w:rsidR="00B407D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="00C031A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C031AA" w:rsidRPr="00B407DE">
        <w:rPr>
          <w:rFonts w:ascii="Times New Roman" w:hAnsi="Times New Roman" w:cs="Times New Roman"/>
          <w:noProof/>
          <w:color w:val="1D1D1D"/>
          <w:sz w:val="24"/>
          <w:szCs w:val="24"/>
          <w:shd w:val="clear" w:color="auto" w:fill="FFFFFF"/>
        </w:rPr>
        <w:t>and</w:t>
      </w:r>
      <w:r w:rsidR="00C031A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C031AA" w:rsidRPr="00B407DE">
        <w:rPr>
          <w:rFonts w:ascii="Times New Roman" w:hAnsi="Times New Roman" w:cs="Times New Roman"/>
          <w:noProof/>
          <w:color w:val="1D1D1D"/>
          <w:sz w:val="24"/>
          <w:szCs w:val="24"/>
          <w:shd w:val="clear" w:color="auto" w:fill="FFFFFF"/>
        </w:rPr>
        <w:t>youtube</w:t>
      </w:r>
      <w:r w:rsidR="00C031A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that are mostly used</w:t>
      </w:r>
      <w:r w:rsidR="000C555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(HealthCom,2015)</w:t>
      </w:r>
      <w:r w:rsidR="00C031A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These will ensure </w:t>
      </w:r>
      <w:r w:rsidR="00B407D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</w:t>
      </w:r>
      <w:r w:rsidR="00C031AA" w:rsidRPr="00B407DE">
        <w:rPr>
          <w:rFonts w:ascii="Times New Roman" w:hAnsi="Times New Roman" w:cs="Times New Roman"/>
          <w:noProof/>
          <w:color w:val="1D1D1D"/>
          <w:sz w:val="24"/>
          <w:szCs w:val="24"/>
          <w:shd w:val="clear" w:color="auto" w:fill="FFFFFF"/>
        </w:rPr>
        <w:t>promotion</w:t>
      </w:r>
      <w:r w:rsidR="00C031A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of health insurance plans to the targeted consumers.</w:t>
      </w:r>
    </w:p>
    <w:p w:rsidR="009C414A" w:rsidRDefault="00C031AA" w:rsidP="009C414A">
      <w:pPr>
        <w:spacing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National young </w:t>
      </w:r>
      <w:r w:rsidR="00F655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adult advocacy organizations such as Young Invincible Can be used to reach more youth and even healthy people. These organization has partnered with </w:t>
      </w:r>
      <w:r w:rsidR="00B407D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</w:t>
      </w:r>
      <w:r w:rsidR="00F655A7" w:rsidRPr="00B407DE">
        <w:rPr>
          <w:rFonts w:ascii="Times New Roman" w:hAnsi="Times New Roman" w:cs="Times New Roman"/>
          <w:noProof/>
          <w:color w:val="1D1D1D"/>
          <w:sz w:val="24"/>
          <w:szCs w:val="24"/>
          <w:shd w:val="clear" w:color="auto" w:fill="FFFFFF"/>
        </w:rPr>
        <w:t>Department</w:t>
      </w:r>
      <w:r w:rsidR="00F655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of Health and Human </w:t>
      </w:r>
      <w:r w:rsidR="00B407DE">
        <w:rPr>
          <w:rFonts w:ascii="Times New Roman" w:hAnsi="Times New Roman" w:cs="Times New Roman"/>
          <w:noProof/>
          <w:color w:val="1D1D1D"/>
          <w:sz w:val="24"/>
          <w:szCs w:val="24"/>
          <w:shd w:val="clear" w:color="auto" w:fill="FFFFFF"/>
        </w:rPr>
        <w:t>S</w:t>
      </w:r>
      <w:r w:rsidR="00F655A7" w:rsidRPr="00B407DE">
        <w:rPr>
          <w:rFonts w:ascii="Times New Roman" w:hAnsi="Times New Roman" w:cs="Times New Roman"/>
          <w:noProof/>
          <w:color w:val="1D1D1D"/>
          <w:sz w:val="24"/>
          <w:szCs w:val="24"/>
          <w:shd w:val="clear" w:color="auto" w:fill="FFFFFF"/>
        </w:rPr>
        <w:t>ervices</w:t>
      </w:r>
      <w:r w:rsidR="00F655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even successfully hosted an online crowd-sourced video contest explaining to young adults and healthy the importance of enrolling in health insurance</w:t>
      </w:r>
      <w:r w:rsidR="000C555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(HealthCom,2015)</w:t>
      </w:r>
      <w:r w:rsidR="00F655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The organization is </w:t>
      </w:r>
      <w:r w:rsidR="00D4130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persuasive</w:t>
      </w:r>
      <w:r w:rsidR="00F655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since they got over half</w:t>
      </w:r>
      <w:r w:rsidR="00D4130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 million votes and video views.</w:t>
      </w:r>
    </w:p>
    <w:p w:rsidR="009C414A" w:rsidRDefault="0021084D" w:rsidP="009C414A">
      <w:pPr>
        <w:spacing w:line="480" w:lineRule="auto"/>
        <w:ind w:firstLine="720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 xml:space="preserve">In </w:t>
      </w:r>
      <w:r w:rsidR="00B407D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</w:t>
      </w:r>
      <w:r w:rsidRPr="00B407DE">
        <w:rPr>
          <w:rFonts w:ascii="Times New Roman" w:hAnsi="Times New Roman" w:cs="Times New Roman"/>
          <w:noProof/>
          <w:color w:val="1D1D1D"/>
          <w:sz w:val="24"/>
          <w:szCs w:val="24"/>
          <w:shd w:val="clear" w:color="auto" w:fill="FFFFFF"/>
        </w:rPr>
        <w:t>USA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 modified form of high-deductible Health plans(HDHP) have been used and achieved an increase in enrollment for these targeted subjects. They have annual deductibles with more than $2000 per family</w:t>
      </w:r>
      <w:r w:rsidR="00CB04A7" w:rsidRPr="00CB04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CB04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(White, </w:t>
      </w:r>
      <w:r w:rsidR="00CB04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2014</w:t>
      </w:r>
      <w:r w:rsidR="00CB04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)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This ensures a family insurance that </w:t>
      </w:r>
      <w:r w:rsidR="00CB0A87">
        <w:rPr>
          <w:rFonts w:ascii="Times New Roman" w:hAnsi="Times New Roman" w:cs="Times New Roman"/>
          <w:noProof/>
          <w:color w:val="1D1D1D"/>
          <w:sz w:val="24"/>
          <w:szCs w:val="24"/>
          <w:shd w:val="clear" w:color="auto" w:fill="FFFFFF"/>
        </w:rPr>
        <w:t>covers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both the young and </w:t>
      </w:r>
      <w:r w:rsidRPr="00B407DE">
        <w:rPr>
          <w:rFonts w:ascii="Times New Roman" w:hAnsi="Times New Roman" w:cs="Times New Roman"/>
          <w:noProof/>
          <w:color w:val="1D1D1D"/>
          <w:sz w:val="24"/>
          <w:szCs w:val="24"/>
          <w:shd w:val="clear" w:color="auto" w:fill="FFFFFF"/>
        </w:rPr>
        <w:t>health</w:t>
      </w:r>
      <w:r w:rsidR="00B407DE">
        <w:rPr>
          <w:rFonts w:ascii="Times New Roman" w:hAnsi="Times New Roman" w:cs="Times New Roman"/>
          <w:noProof/>
          <w:color w:val="1D1D1D"/>
          <w:sz w:val="24"/>
          <w:szCs w:val="24"/>
          <w:shd w:val="clear" w:color="auto" w:fill="FFFFFF"/>
        </w:rPr>
        <w:t>y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are able to have free access </w:t>
      </w:r>
      <w:r w:rsidR="009C530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to medical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services and even drugs </w:t>
      </w:r>
      <w:r w:rsidR="009C530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 case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B407D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of diseases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such as cancer, diabetes and even caters for Med</w:t>
      </w:r>
      <w:r w:rsidR="009C530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ical expenses. It makes the healthy and the young to forgo the traditional plans and instead have these HDHPS.</w:t>
      </w:r>
    </w:p>
    <w:p w:rsidR="009C530E" w:rsidRPr="009C414A" w:rsidRDefault="009C530E" w:rsidP="009C414A">
      <w:pPr>
        <w:spacing w:line="480" w:lineRule="auto"/>
        <w:ind w:firstLine="720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Legislations should be set. For instance, The Access to Better Care Act of 2016was a bill that would give </w:t>
      </w:r>
      <w:r w:rsidR="00B407D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HDHPs health savings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account flexibility to offer more coverage for services </w:t>
      </w:r>
      <w:r w:rsidR="00B407D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that managed chronic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diseases o</w:t>
      </w:r>
      <w:r w:rsidR="00B407D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n a basis that was pre-</w:t>
      </w:r>
      <w:r w:rsidR="002869F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deductible (White, 2014</w:t>
      </w:r>
      <w:r w:rsidR="000C555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)</w:t>
      </w:r>
      <w:r w:rsidR="00B407D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</w:t>
      </w:r>
      <w:r w:rsidR="00B407D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Such legislation </w:t>
      </w:r>
      <w:r w:rsidR="002869F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acts</w:t>
      </w:r>
      <w:r w:rsidR="00B407DE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as incentives for The youths and the health to get insured.</w:t>
      </w:r>
    </w:p>
    <w:p w:rsidR="009C414A" w:rsidRDefault="009C414A" w:rsidP="009C414A">
      <w:pPr>
        <w:spacing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Conclusion</w:t>
      </w:r>
    </w:p>
    <w:p w:rsidR="00B407DE" w:rsidRDefault="00B407DE" w:rsidP="00023990">
      <w:pPr>
        <w:spacing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All these techniques aim at increasing the number of </w:t>
      </w:r>
      <w:r w:rsidRPr="00B407DE">
        <w:rPr>
          <w:rFonts w:ascii="Times New Roman" w:hAnsi="Times New Roman" w:cs="Times New Roman"/>
          <w:noProof/>
          <w:color w:val="1D1D1D"/>
          <w:sz w:val="24"/>
          <w:szCs w:val="24"/>
          <w:shd w:val="clear" w:color="auto" w:fill="FFFFFF"/>
        </w:rPr>
        <w:t>health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young people insured. However, for them to be effective there must be enough Insurance companies, personnel to convince them and even the information on the platform sho</w:t>
      </w:r>
      <w:r w:rsidR="009C414A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uld be censured to ensure it is 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persuasive and the targeted audience should be considered.</w:t>
      </w:r>
    </w:p>
    <w:p w:rsidR="00023990" w:rsidRDefault="00023990" w:rsidP="00023990">
      <w:pPr>
        <w:spacing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023990" w:rsidRDefault="00023990" w:rsidP="00023990">
      <w:pPr>
        <w:spacing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023990" w:rsidRDefault="00023990" w:rsidP="00023990">
      <w:pPr>
        <w:spacing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023990" w:rsidRDefault="00023990" w:rsidP="00023990">
      <w:pPr>
        <w:spacing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023990" w:rsidRDefault="00023990" w:rsidP="00023990">
      <w:pPr>
        <w:spacing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023990" w:rsidRDefault="00023990" w:rsidP="00023990">
      <w:pPr>
        <w:spacing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023990" w:rsidRDefault="00023990" w:rsidP="00023990">
      <w:pPr>
        <w:spacing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023990" w:rsidRDefault="00023990" w:rsidP="00023990">
      <w:pPr>
        <w:spacing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023990" w:rsidRDefault="00023990" w:rsidP="00023990">
      <w:pPr>
        <w:spacing w:line="480" w:lineRule="auto"/>
        <w:ind w:firstLine="720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References</w:t>
      </w:r>
    </w:p>
    <w:p w:rsidR="00023990" w:rsidRDefault="00023990" w:rsidP="00C4174B">
      <w:pPr>
        <w:spacing w:line="480" w:lineRule="auto"/>
        <w:ind w:left="720" w:hanging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2399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2015 17th International Conference on E-health Networking, Application &amp;amp; Services(HealthCom). (October 01, 2015). Program. 1-58.</w:t>
      </w:r>
    </w:p>
    <w:p w:rsidR="00023990" w:rsidRDefault="00C4174B" w:rsidP="00C4174B">
      <w:pPr>
        <w:spacing w:line="480" w:lineRule="auto"/>
        <w:ind w:left="720" w:hanging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White, P. H. (2014</w:t>
      </w:r>
      <w:r w:rsidR="00023990" w:rsidRPr="0002399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). Access to health care: health insurance considerations for young adults with special health care needs/disabilities. </w:t>
      </w:r>
      <w:r w:rsidR="00023990" w:rsidRPr="00C4174B">
        <w:rPr>
          <w:rFonts w:ascii="Times New Roman" w:hAnsi="Times New Roman" w:cs="Times New Roman"/>
          <w:i/>
          <w:color w:val="1D1D1D"/>
          <w:sz w:val="24"/>
          <w:szCs w:val="24"/>
          <w:shd w:val="clear" w:color="auto" w:fill="FFFFFF"/>
        </w:rPr>
        <w:t>Pediatrics, 110</w:t>
      </w:r>
      <w:r w:rsidR="00023990" w:rsidRPr="0002399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(Supplement 3), 1328-1335.</w:t>
      </w:r>
    </w:p>
    <w:p w:rsidR="00023990" w:rsidRPr="00023990" w:rsidRDefault="00023990" w:rsidP="0002399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023990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023990" w:rsidRPr="00023990" w:rsidRDefault="00023990" w:rsidP="00023990">
      <w:pPr>
        <w:pBdr>
          <w:top w:val="single" w:sz="6" w:space="1" w:color="auto"/>
        </w:pBdr>
        <w:spacing w:after="0" w:line="240" w:lineRule="auto"/>
        <w:rPr>
          <w:rFonts w:ascii="Arial" w:eastAsia="Times New Roman" w:hAnsi="Arial" w:cs="Arial"/>
          <w:vanish/>
          <w:sz w:val="16"/>
          <w:szCs w:val="16"/>
        </w:rPr>
      </w:pPr>
      <w:r w:rsidRPr="00023990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023990" w:rsidRPr="009C414A" w:rsidRDefault="00023990" w:rsidP="00023990">
      <w:pPr>
        <w:spacing w:line="480" w:lineRule="auto"/>
        <w:ind w:firstLine="720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</w:p>
    <w:p w:rsidR="009C530E" w:rsidRDefault="009C530E" w:rsidP="00CB0A87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D4130E" w:rsidRDefault="00D4130E" w:rsidP="00CB0A87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1B4D3A" w:rsidRDefault="001B4D3A" w:rsidP="00CB0A87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1B4D3A" w:rsidRPr="00CE2A82" w:rsidRDefault="001B4D3A" w:rsidP="00CB0A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B4D3A" w:rsidRPr="00CE2A82" w:rsidSect="009C414A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2AFD" w:rsidRDefault="00002AFD" w:rsidP="00CB0A87">
      <w:pPr>
        <w:spacing w:after="0" w:line="240" w:lineRule="auto"/>
      </w:pPr>
      <w:r>
        <w:separator/>
      </w:r>
    </w:p>
  </w:endnote>
  <w:endnote w:type="continuationSeparator" w:id="0">
    <w:p w:rsidR="00002AFD" w:rsidRDefault="00002AFD" w:rsidP="00CB0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2AFD" w:rsidRDefault="00002AFD" w:rsidP="00CB0A87">
      <w:pPr>
        <w:spacing w:after="0" w:line="240" w:lineRule="auto"/>
      </w:pPr>
      <w:r>
        <w:separator/>
      </w:r>
    </w:p>
  </w:footnote>
  <w:footnote w:type="continuationSeparator" w:id="0">
    <w:p w:rsidR="00002AFD" w:rsidRDefault="00002AFD" w:rsidP="00CB0A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852991999"/>
      <w:docPartObj>
        <w:docPartGallery w:val="Page Numbers (Top of Page)"/>
        <w:docPartUnique/>
      </w:docPartObj>
    </w:sdtPr>
    <w:sdtEndPr>
      <w:rPr>
        <w:noProof/>
      </w:rPr>
    </w:sdtEndPr>
    <w:sdtContent>
      <w:p w:rsidR="00C4174B" w:rsidRPr="009C414A" w:rsidRDefault="00C4174B" w:rsidP="009C414A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9C414A">
          <w:rPr>
            <w:rFonts w:ascii="Times New Roman" w:hAnsi="Times New Roman" w:cs="Times New Roman"/>
            <w:sz w:val="24"/>
            <w:szCs w:val="24"/>
          </w:rPr>
          <w:t xml:space="preserve"> HEALTH  INSURANCE COVER FOR THE YOUNG AND HEALTHY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</w:t>
        </w:r>
        <w:r w:rsidRPr="009C414A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9C414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C414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C414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71843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9C414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C4174B" w:rsidRPr="009C414A" w:rsidRDefault="00C4174B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-88538150"/>
      <w:docPartObj>
        <w:docPartGallery w:val="Page Numbers (Top of Page)"/>
        <w:docPartUnique/>
      </w:docPartObj>
    </w:sdtPr>
    <w:sdtEndPr>
      <w:rPr>
        <w:noProof/>
      </w:rPr>
    </w:sdtEndPr>
    <w:sdtContent>
      <w:p w:rsidR="00C4174B" w:rsidRPr="009C414A" w:rsidRDefault="00C4174B" w:rsidP="009C414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C414A">
          <w:rPr>
            <w:rFonts w:ascii="Times New Roman" w:hAnsi="Times New Roman" w:cs="Times New Roman"/>
            <w:sz w:val="24"/>
            <w:szCs w:val="24"/>
          </w:rPr>
          <w:t>Running Head: HEALTH  INSURANCE COVER FOR THE YOUNG AND HEALTHY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</w:t>
        </w:r>
        <w:r w:rsidRPr="009C414A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9C414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C414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C414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869F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9C414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C4174B" w:rsidRDefault="00C4174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M0MjWwNLU0sbAwMLJU0lEKTi0uzszPAykwrAUAaFnfRywAAAA="/>
  </w:docVars>
  <w:rsids>
    <w:rsidRoot w:val="00CE2A82"/>
    <w:rsid w:val="00002AFD"/>
    <w:rsid w:val="00023990"/>
    <w:rsid w:val="000C555E"/>
    <w:rsid w:val="001B4D3A"/>
    <w:rsid w:val="0021084D"/>
    <w:rsid w:val="002869FD"/>
    <w:rsid w:val="005C3674"/>
    <w:rsid w:val="00776962"/>
    <w:rsid w:val="009C414A"/>
    <w:rsid w:val="009C530E"/>
    <w:rsid w:val="00A71843"/>
    <w:rsid w:val="00AC6DB7"/>
    <w:rsid w:val="00B407DE"/>
    <w:rsid w:val="00C031AA"/>
    <w:rsid w:val="00C4174B"/>
    <w:rsid w:val="00C7023B"/>
    <w:rsid w:val="00CB04A7"/>
    <w:rsid w:val="00CB0A87"/>
    <w:rsid w:val="00CE2A82"/>
    <w:rsid w:val="00D4130E"/>
    <w:rsid w:val="00F65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E3624"/>
  <w15:chartTrackingRefBased/>
  <w15:docId w15:val="{47920E6C-313F-4320-9CCC-C33ED4FFF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0A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0A87"/>
  </w:style>
  <w:style w:type="paragraph" w:styleId="Footer">
    <w:name w:val="footer"/>
    <w:basedOn w:val="Normal"/>
    <w:link w:val="FooterChar"/>
    <w:uiPriority w:val="99"/>
    <w:unhideWhenUsed/>
    <w:rsid w:val="00CB0A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0A87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2399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23990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2399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23990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9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56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D0D4D7"/>
            <w:right w:val="none" w:sz="0" w:space="0" w:color="auto"/>
          </w:divBdr>
          <w:divsChild>
            <w:div w:id="68043365">
              <w:marLeft w:val="0"/>
              <w:marRight w:val="0"/>
              <w:marTop w:val="60"/>
              <w:marBottom w:val="0"/>
              <w:divBdr>
                <w:top w:val="single" w:sz="6" w:space="2" w:color="6A7780"/>
                <w:left w:val="single" w:sz="6" w:space="5" w:color="6A7780"/>
                <w:bottom w:val="single" w:sz="6" w:space="2" w:color="6A7780"/>
                <w:right w:val="single" w:sz="6" w:space="5" w:color="6A7780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DB9"/>
    <w:rsid w:val="00BA6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E43B9B76B74454992970E41C057DD42">
    <w:name w:val="3E43B9B76B74454992970E41C057DD42"/>
    <w:rsid w:val="00BA6DB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BIGGY</dc:creator>
  <cp:keywords/>
  <dc:description/>
  <cp:lastModifiedBy>BIGGY</cp:lastModifiedBy>
  <cp:revision>2</cp:revision>
  <dcterms:created xsi:type="dcterms:W3CDTF">2018-11-17T14:05:00Z</dcterms:created>
  <dcterms:modified xsi:type="dcterms:W3CDTF">2018-11-17T14:05:00Z</dcterms:modified>
</cp:coreProperties>
</file>