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381" w:rsidRDefault="00551381" w:rsidP="00551381">
      <w:pPr>
        <w:jc w:val="center"/>
        <w:rPr>
          <w:b/>
        </w:rPr>
      </w:pPr>
      <w:bookmarkStart w:id="0" w:name="_GoBack"/>
      <w:bookmarkEnd w:id="0"/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551381" w:rsidRDefault="00551381" w:rsidP="00551381">
      <w:pPr>
        <w:jc w:val="center"/>
        <w:rPr>
          <w:b/>
        </w:rPr>
      </w:pPr>
    </w:p>
    <w:p w:rsidR="002E2BFC" w:rsidRPr="00551381" w:rsidRDefault="00D5519F" w:rsidP="00551381">
      <w:pPr>
        <w:jc w:val="center"/>
        <w:rPr>
          <w:rFonts w:ascii="Times New Roman" w:hAnsi="Times New Roman" w:cs="Times New Roman"/>
          <w:b/>
          <w:sz w:val="24"/>
        </w:rPr>
      </w:pPr>
      <w:r w:rsidRPr="00551381">
        <w:rPr>
          <w:rFonts w:ascii="Times New Roman" w:hAnsi="Times New Roman" w:cs="Times New Roman"/>
          <w:b/>
          <w:sz w:val="24"/>
        </w:rPr>
        <w:t>International Trade Agreement</w:t>
      </w: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551381" w:rsidRDefault="00551381" w:rsidP="00551381">
      <w:pPr>
        <w:jc w:val="center"/>
      </w:pPr>
    </w:p>
    <w:p w:rsidR="002E2BFC" w:rsidRPr="00551381" w:rsidRDefault="00D5519F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Author</w:t>
      </w:r>
    </w:p>
    <w:p w:rsidR="002E2BFC" w:rsidRPr="00551381" w:rsidRDefault="00D5519F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Institutional Affiliatio</w:t>
      </w:r>
      <w:r w:rsidR="003F78EA" w:rsidRPr="00551381">
        <w:rPr>
          <w:rFonts w:ascii="Times New Roman" w:hAnsi="Times New Roman" w:cs="Times New Roman"/>
          <w:sz w:val="24"/>
        </w:rPr>
        <w:t>n</w:t>
      </w:r>
    </w:p>
    <w:p w:rsidR="003F78EA" w:rsidRPr="00551381" w:rsidRDefault="00D5519F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Instructor</w:t>
      </w:r>
    </w:p>
    <w:p w:rsidR="003F78EA" w:rsidRPr="00551381" w:rsidRDefault="00D5519F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Course code</w:t>
      </w:r>
    </w:p>
    <w:p w:rsidR="003F78EA" w:rsidRPr="00551381" w:rsidRDefault="00D5519F" w:rsidP="0055138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>Date of submission</w:t>
      </w:r>
    </w:p>
    <w:p w:rsidR="002E2BFC" w:rsidRDefault="002E2BFC" w:rsidP="005516E1">
      <w:pPr>
        <w:jc w:val="both"/>
      </w:pPr>
    </w:p>
    <w:p w:rsidR="002E2BFC" w:rsidRDefault="002E2BFC" w:rsidP="005516E1">
      <w:pPr>
        <w:jc w:val="both"/>
      </w:pPr>
    </w:p>
    <w:p w:rsidR="00157260" w:rsidRPr="00551381" w:rsidRDefault="00D5519F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lastRenderedPageBreak/>
        <w:t xml:space="preserve">The United States Mexico Canada Agreement (USMCA) represents a renegotiated version of </w:t>
      </w:r>
      <w:r w:rsidR="00177314" w:rsidRPr="00551381">
        <w:rPr>
          <w:rFonts w:ascii="Times New Roman" w:hAnsi="Times New Roman" w:cs="Times New Roman"/>
          <w:sz w:val="24"/>
        </w:rPr>
        <w:t xml:space="preserve">the North American </w:t>
      </w:r>
      <w:r w:rsidR="00E216C6" w:rsidRPr="00551381">
        <w:rPr>
          <w:rFonts w:ascii="Times New Roman" w:hAnsi="Times New Roman" w:cs="Times New Roman"/>
          <w:sz w:val="24"/>
        </w:rPr>
        <w:t xml:space="preserve">Free Trade Agreement </w:t>
      </w:r>
      <w:r w:rsidR="00020549" w:rsidRPr="00551381">
        <w:rPr>
          <w:rFonts w:ascii="Times New Roman" w:hAnsi="Times New Roman" w:cs="Times New Roman"/>
          <w:sz w:val="24"/>
        </w:rPr>
        <w:t>(NAFTA)</w:t>
      </w:r>
      <w:r w:rsidR="00E54ABC" w:rsidRPr="00551381">
        <w:rPr>
          <w:rFonts w:ascii="Times New Roman" w:hAnsi="Times New Roman" w:cs="Times New Roman"/>
          <w:sz w:val="24"/>
        </w:rPr>
        <w:t xml:space="preserve">, </w:t>
      </w:r>
      <w:r w:rsidR="009C7BFC" w:rsidRPr="00551381">
        <w:rPr>
          <w:rFonts w:ascii="Times New Roman" w:hAnsi="Times New Roman" w:cs="Times New Roman"/>
          <w:sz w:val="24"/>
        </w:rPr>
        <w:t>which has been in</w:t>
      </w:r>
      <w:r w:rsidR="00E54ABC" w:rsidRPr="00551381">
        <w:rPr>
          <w:rFonts w:ascii="Times New Roman" w:hAnsi="Times New Roman" w:cs="Times New Roman"/>
          <w:sz w:val="24"/>
        </w:rPr>
        <w:t xml:space="preserve"> existence for close to 25 years. </w:t>
      </w:r>
      <w:r w:rsidR="008C7FD8" w:rsidRPr="00551381">
        <w:rPr>
          <w:rFonts w:ascii="Times New Roman" w:hAnsi="Times New Roman" w:cs="Times New Roman"/>
          <w:sz w:val="24"/>
        </w:rPr>
        <w:t>Observably</w:t>
      </w:r>
      <w:r w:rsidR="00A772F4" w:rsidRPr="00551381">
        <w:rPr>
          <w:rFonts w:ascii="Times New Roman" w:hAnsi="Times New Roman" w:cs="Times New Roman"/>
          <w:sz w:val="24"/>
        </w:rPr>
        <w:t xml:space="preserve">, the new deal USMCA contains new </w:t>
      </w:r>
      <w:r w:rsidR="002B20B0" w:rsidRPr="00551381">
        <w:rPr>
          <w:rFonts w:ascii="Times New Roman" w:hAnsi="Times New Roman" w:cs="Times New Roman"/>
          <w:sz w:val="24"/>
        </w:rPr>
        <w:t>and revised provisions on</w:t>
      </w:r>
      <w:r w:rsidR="009C00EC" w:rsidRPr="00551381">
        <w:rPr>
          <w:rFonts w:ascii="Times New Roman" w:hAnsi="Times New Roman" w:cs="Times New Roman"/>
          <w:sz w:val="24"/>
        </w:rPr>
        <w:t xml:space="preserve"> cars, new labor </w:t>
      </w:r>
      <w:r w:rsidR="00C1569A" w:rsidRPr="00551381">
        <w:rPr>
          <w:rFonts w:ascii="Times New Roman" w:hAnsi="Times New Roman" w:cs="Times New Roman"/>
          <w:sz w:val="24"/>
        </w:rPr>
        <w:t>policies</w:t>
      </w:r>
      <w:r w:rsidR="003E4B8D" w:rsidRPr="00551381">
        <w:rPr>
          <w:rFonts w:ascii="Times New Roman" w:hAnsi="Times New Roman" w:cs="Times New Roman"/>
          <w:sz w:val="24"/>
        </w:rPr>
        <w:t>, in</w:t>
      </w:r>
      <w:r w:rsidR="00FF0AB2" w:rsidRPr="00551381">
        <w:rPr>
          <w:rFonts w:ascii="Times New Roman" w:hAnsi="Times New Roman" w:cs="Times New Roman"/>
          <w:sz w:val="24"/>
        </w:rPr>
        <w:t xml:space="preserve">tellectual property protections, </w:t>
      </w:r>
      <w:r w:rsidR="00D27AF9" w:rsidRPr="00551381">
        <w:rPr>
          <w:rFonts w:ascii="Times New Roman" w:hAnsi="Times New Roman" w:cs="Times New Roman"/>
          <w:sz w:val="24"/>
        </w:rPr>
        <w:t>and some digital trade provisions.</w:t>
      </w:r>
      <w:r w:rsidR="008B2402" w:rsidRPr="00551381">
        <w:rPr>
          <w:rFonts w:ascii="Times New Roman" w:hAnsi="Times New Roman" w:cs="Times New Roman"/>
          <w:sz w:val="24"/>
        </w:rPr>
        <w:t xml:space="preserve"> </w:t>
      </w:r>
      <w:r w:rsidR="008032A0" w:rsidRPr="00551381">
        <w:rPr>
          <w:rFonts w:ascii="Times New Roman" w:hAnsi="Times New Roman" w:cs="Times New Roman"/>
          <w:sz w:val="24"/>
        </w:rPr>
        <w:t xml:space="preserve">The previous </w:t>
      </w:r>
      <w:r w:rsidR="00D67663" w:rsidRPr="00551381">
        <w:rPr>
          <w:rFonts w:ascii="Times New Roman" w:hAnsi="Times New Roman" w:cs="Times New Roman"/>
          <w:sz w:val="24"/>
        </w:rPr>
        <w:t xml:space="preserve">NAFTA pact arguably governed </w:t>
      </w:r>
      <w:r w:rsidR="0036091F" w:rsidRPr="00551381">
        <w:rPr>
          <w:rFonts w:ascii="Times New Roman" w:hAnsi="Times New Roman" w:cs="Times New Roman"/>
          <w:sz w:val="24"/>
        </w:rPr>
        <w:t xml:space="preserve">more than </w:t>
      </w:r>
      <w:r w:rsidR="00BD6E97" w:rsidRPr="00551381">
        <w:rPr>
          <w:rFonts w:ascii="Times New Roman" w:hAnsi="Times New Roman" w:cs="Times New Roman"/>
          <w:sz w:val="24"/>
        </w:rPr>
        <w:t xml:space="preserve">1.2 trillion </w:t>
      </w:r>
      <w:r w:rsidR="00661BCC" w:rsidRPr="00551381">
        <w:rPr>
          <w:rFonts w:ascii="Times New Roman" w:hAnsi="Times New Roman" w:cs="Times New Roman"/>
          <w:sz w:val="24"/>
        </w:rPr>
        <w:t xml:space="preserve">dollars’ worth of trade among the </w:t>
      </w:r>
      <w:r w:rsidR="00A73F45" w:rsidRPr="00551381">
        <w:rPr>
          <w:rFonts w:ascii="Times New Roman" w:hAnsi="Times New Roman" w:cs="Times New Roman"/>
          <w:sz w:val="24"/>
        </w:rPr>
        <w:t>three countries.</w:t>
      </w:r>
      <w:r w:rsidR="004011FD" w:rsidRPr="00551381">
        <w:rPr>
          <w:rFonts w:ascii="Times New Roman" w:hAnsi="Times New Roman" w:cs="Times New Roman"/>
          <w:sz w:val="24"/>
        </w:rPr>
        <w:t xml:space="preserve"> The </w:t>
      </w:r>
      <w:r w:rsidR="00CE74BB" w:rsidRPr="00551381">
        <w:rPr>
          <w:rFonts w:ascii="Times New Roman" w:hAnsi="Times New Roman" w:cs="Times New Roman"/>
          <w:sz w:val="24"/>
        </w:rPr>
        <w:t xml:space="preserve">new deal requires that </w:t>
      </w:r>
      <w:r w:rsidR="00FB159F" w:rsidRPr="00551381">
        <w:rPr>
          <w:rFonts w:ascii="Times New Roman" w:hAnsi="Times New Roman" w:cs="Times New Roman"/>
          <w:sz w:val="24"/>
        </w:rPr>
        <w:t xml:space="preserve">for cars to qualify </w:t>
      </w:r>
      <w:r w:rsidR="0002515E" w:rsidRPr="00551381">
        <w:rPr>
          <w:rFonts w:ascii="Times New Roman" w:hAnsi="Times New Roman" w:cs="Times New Roman"/>
          <w:sz w:val="24"/>
        </w:rPr>
        <w:t>for zero tariffs</w:t>
      </w:r>
      <w:r w:rsidR="005D311A" w:rsidRPr="00551381">
        <w:rPr>
          <w:rFonts w:ascii="Times New Roman" w:hAnsi="Times New Roman" w:cs="Times New Roman"/>
          <w:sz w:val="24"/>
        </w:rPr>
        <w:t xml:space="preserve">, </w:t>
      </w:r>
      <w:r w:rsidR="00024B6B" w:rsidRPr="00551381">
        <w:rPr>
          <w:rFonts w:ascii="Times New Roman" w:hAnsi="Times New Roman" w:cs="Times New Roman"/>
          <w:sz w:val="24"/>
        </w:rPr>
        <w:t xml:space="preserve">more cars and truck parts should be manufactured in </w:t>
      </w:r>
      <w:r w:rsidR="005B505B" w:rsidRPr="00551381">
        <w:rPr>
          <w:rFonts w:ascii="Times New Roman" w:hAnsi="Times New Roman" w:cs="Times New Roman"/>
          <w:sz w:val="24"/>
        </w:rPr>
        <w:t>North America</w:t>
      </w:r>
      <w:r w:rsidR="0086306C" w:rsidRPr="00551381">
        <w:rPr>
          <w:rFonts w:ascii="Times New Roman" w:hAnsi="Times New Roman" w:cs="Times New Roman"/>
          <w:sz w:val="24"/>
        </w:rPr>
        <w:t>;</w:t>
      </w:r>
      <w:r w:rsidR="005B505B" w:rsidRPr="00551381">
        <w:rPr>
          <w:rFonts w:ascii="Times New Roman" w:hAnsi="Times New Roman" w:cs="Times New Roman"/>
          <w:sz w:val="24"/>
        </w:rPr>
        <w:t xml:space="preserve"> approximately </w:t>
      </w:r>
      <w:r w:rsidR="0086306C" w:rsidRPr="00551381">
        <w:rPr>
          <w:rFonts w:ascii="Times New Roman" w:hAnsi="Times New Roman" w:cs="Times New Roman"/>
          <w:sz w:val="24"/>
        </w:rPr>
        <w:t>75 % of the components.</w:t>
      </w:r>
      <w:r w:rsidR="006418F3" w:rsidRPr="00551381">
        <w:rPr>
          <w:rFonts w:ascii="Times New Roman" w:hAnsi="Times New Roman" w:cs="Times New Roman"/>
          <w:sz w:val="24"/>
        </w:rPr>
        <w:t xml:space="preserve"> </w:t>
      </w:r>
      <w:r w:rsidR="00EC3B67" w:rsidRPr="00551381">
        <w:rPr>
          <w:rFonts w:ascii="Times New Roman" w:hAnsi="Times New Roman" w:cs="Times New Roman"/>
          <w:sz w:val="24"/>
        </w:rPr>
        <w:t xml:space="preserve">Admittedly, this represents a </w:t>
      </w:r>
      <w:r w:rsidR="005A47FB" w:rsidRPr="00551381">
        <w:rPr>
          <w:rFonts w:ascii="Times New Roman" w:hAnsi="Times New Roman" w:cs="Times New Roman"/>
          <w:sz w:val="24"/>
        </w:rPr>
        <w:t xml:space="preserve">significant boost from the current </w:t>
      </w:r>
      <w:r w:rsidR="006C34CF" w:rsidRPr="00551381">
        <w:rPr>
          <w:rFonts w:ascii="Times New Roman" w:hAnsi="Times New Roman" w:cs="Times New Roman"/>
          <w:sz w:val="24"/>
        </w:rPr>
        <w:t>62.5 %</w:t>
      </w:r>
      <w:sdt>
        <w:sdtPr>
          <w:rPr>
            <w:rFonts w:ascii="Times New Roman" w:hAnsi="Times New Roman" w:cs="Times New Roman"/>
            <w:sz w:val="24"/>
          </w:rPr>
          <w:id w:val="-1286654459"/>
          <w:citation/>
        </w:sdtPr>
        <w:sdtEndPr/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Hea181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16943" w:rsidRPr="00416943">
            <w:rPr>
              <w:rFonts w:ascii="Times New Roman" w:hAnsi="Times New Roman" w:cs="Times New Roman"/>
              <w:noProof/>
              <w:sz w:val="24"/>
            </w:rPr>
            <w:t>(Heather Long, 2018)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C34CF" w:rsidRPr="00551381">
        <w:rPr>
          <w:rFonts w:ascii="Times New Roman" w:hAnsi="Times New Roman" w:cs="Times New Roman"/>
          <w:sz w:val="24"/>
        </w:rPr>
        <w:t xml:space="preserve">. </w:t>
      </w:r>
    </w:p>
    <w:p w:rsidR="00E372EC" w:rsidRPr="00551381" w:rsidRDefault="00D5519F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To give greater protections to the North American workers, </w:t>
      </w:r>
      <w:r w:rsidR="00A94FC6" w:rsidRPr="00551381">
        <w:rPr>
          <w:rFonts w:ascii="Times New Roman" w:hAnsi="Times New Roman" w:cs="Times New Roman"/>
          <w:sz w:val="24"/>
        </w:rPr>
        <w:t xml:space="preserve">labor provisions </w:t>
      </w:r>
      <w:r w:rsidR="00B620A4" w:rsidRPr="00551381">
        <w:rPr>
          <w:rFonts w:ascii="Times New Roman" w:hAnsi="Times New Roman" w:cs="Times New Roman"/>
          <w:sz w:val="24"/>
        </w:rPr>
        <w:t xml:space="preserve">require that </w:t>
      </w:r>
      <w:r w:rsidR="00A75A5A" w:rsidRPr="00551381">
        <w:rPr>
          <w:rFonts w:ascii="Times New Roman" w:hAnsi="Times New Roman" w:cs="Times New Roman"/>
          <w:sz w:val="24"/>
        </w:rPr>
        <w:t>about 40% to 45 %</w:t>
      </w:r>
      <w:r w:rsidR="00661BCC" w:rsidRPr="00551381">
        <w:rPr>
          <w:rFonts w:ascii="Times New Roman" w:hAnsi="Times New Roman" w:cs="Times New Roman"/>
          <w:sz w:val="24"/>
        </w:rPr>
        <w:t xml:space="preserve"> </w:t>
      </w:r>
      <w:r w:rsidR="00204F17" w:rsidRPr="00551381">
        <w:rPr>
          <w:rFonts w:ascii="Times New Roman" w:hAnsi="Times New Roman" w:cs="Times New Roman"/>
          <w:sz w:val="24"/>
        </w:rPr>
        <w:t xml:space="preserve">of the car parts must be made by </w:t>
      </w:r>
      <w:r w:rsidR="001F5D18" w:rsidRPr="00551381">
        <w:rPr>
          <w:rFonts w:ascii="Times New Roman" w:hAnsi="Times New Roman" w:cs="Times New Roman"/>
          <w:sz w:val="24"/>
        </w:rPr>
        <w:t xml:space="preserve">workers whose </w:t>
      </w:r>
      <w:r w:rsidR="00BB0FC0" w:rsidRPr="00551381">
        <w:rPr>
          <w:rFonts w:ascii="Times New Roman" w:hAnsi="Times New Roman" w:cs="Times New Roman"/>
          <w:sz w:val="24"/>
        </w:rPr>
        <w:t xml:space="preserve">hourly income is below </w:t>
      </w:r>
      <w:r w:rsidR="000B3FC6" w:rsidRPr="00551381">
        <w:rPr>
          <w:rFonts w:ascii="Times New Roman" w:hAnsi="Times New Roman" w:cs="Times New Roman"/>
          <w:sz w:val="24"/>
        </w:rPr>
        <w:t>16 dollars.</w:t>
      </w:r>
      <w:r w:rsidR="00D21B29" w:rsidRPr="00551381">
        <w:rPr>
          <w:rFonts w:ascii="Times New Roman" w:hAnsi="Times New Roman" w:cs="Times New Roman"/>
          <w:sz w:val="24"/>
        </w:rPr>
        <w:t xml:space="preserve"> Also, dairy farmers in the US have been granted access to the Canadian </w:t>
      </w:r>
      <w:r w:rsidR="004C7C53" w:rsidRPr="00551381">
        <w:rPr>
          <w:rFonts w:ascii="Times New Roman" w:hAnsi="Times New Roman" w:cs="Times New Roman"/>
          <w:sz w:val="24"/>
        </w:rPr>
        <w:t xml:space="preserve">dairy market, which is </w:t>
      </w:r>
      <w:r w:rsidR="00CD67C7" w:rsidRPr="00551381">
        <w:rPr>
          <w:rFonts w:ascii="Times New Roman" w:hAnsi="Times New Roman" w:cs="Times New Roman"/>
          <w:sz w:val="24"/>
        </w:rPr>
        <w:t>viewed</w:t>
      </w:r>
      <w:r w:rsidR="004C7C53" w:rsidRPr="00551381">
        <w:rPr>
          <w:rFonts w:ascii="Times New Roman" w:hAnsi="Times New Roman" w:cs="Times New Roman"/>
          <w:sz w:val="24"/>
        </w:rPr>
        <w:t xml:space="preserve"> as a big win for Trump.</w:t>
      </w:r>
      <w:r w:rsidR="00CD67C7" w:rsidRPr="00551381">
        <w:rPr>
          <w:rFonts w:ascii="Times New Roman" w:hAnsi="Times New Roman" w:cs="Times New Roman"/>
          <w:sz w:val="24"/>
        </w:rPr>
        <w:t xml:space="preserve"> </w:t>
      </w:r>
      <w:r w:rsidR="00782B91" w:rsidRPr="00551381">
        <w:rPr>
          <w:rFonts w:ascii="Times New Roman" w:hAnsi="Times New Roman" w:cs="Times New Roman"/>
          <w:sz w:val="24"/>
        </w:rPr>
        <w:t>Regarding intellectual property and digital trade</w:t>
      </w:r>
      <w:r w:rsidR="00974192" w:rsidRPr="00551381">
        <w:rPr>
          <w:rFonts w:ascii="Times New Roman" w:hAnsi="Times New Roman" w:cs="Times New Roman"/>
          <w:sz w:val="24"/>
        </w:rPr>
        <w:t xml:space="preserve">, </w:t>
      </w:r>
      <w:r w:rsidR="00CA4180" w:rsidRPr="00551381">
        <w:rPr>
          <w:rFonts w:ascii="Times New Roman" w:hAnsi="Times New Roman" w:cs="Times New Roman"/>
          <w:sz w:val="24"/>
        </w:rPr>
        <w:t xml:space="preserve">the new deal has extended </w:t>
      </w:r>
      <w:r w:rsidR="00EF23C0" w:rsidRPr="00551381">
        <w:rPr>
          <w:rFonts w:ascii="Times New Roman" w:hAnsi="Times New Roman" w:cs="Times New Roman"/>
          <w:sz w:val="24"/>
        </w:rPr>
        <w:t xml:space="preserve">terms associated with copyright to 70 </w:t>
      </w:r>
      <w:r w:rsidR="00C7392B" w:rsidRPr="00551381">
        <w:rPr>
          <w:rFonts w:ascii="Times New Roman" w:hAnsi="Times New Roman" w:cs="Times New Roman"/>
          <w:sz w:val="24"/>
        </w:rPr>
        <w:t>years</w:t>
      </w:r>
      <w:r w:rsidR="00EF23C0" w:rsidRPr="00551381">
        <w:rPr>
          <w:rFonts w:ascii="Times New Roman" w:hAnsi="Times New Roman" w:cs="Times New Roman"/>
          <w:sz w:val="24"/>
        </w:rPr>
        <w:t xml:space="preserve"> up from 50 years</w:t>
      </w:r>
      <w:sdt>
        <w:sdtPr>
          <w:rPr>
            <w:rFonts w:ascii="Times New Roman" w:hAnsi="Times New Roman" w:cs="Times New Roman"/>
            <w:sz w:val="24"/>
          </w:rPr>
          <w:id w:val="923541934"/>
          <w:citation/>
        </w:sdtPr>
        <w:sdtEndPr/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Hea181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16943" w:rsidRPr="00416943">
            <w:rPr>
              <w:rFonts w:ascii="Times New Roman" w:hAnsi="Times New Roman" w:cs="Times New Roman"/>
              <w:noProof/>
              <w:sz w:val="24"/>
            </w:rPr>
            <w:t>(Heather Long, 2018)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B7FE0" w:rsidRPr="00551381">
        <w:rPr>
          <w:rFonts w:ascii="Times New Roman" w:hAnsi="Times New Roman" w:cs="Times New Roman"/>
          <w:sz w:val="24"/>
        </w:rPr>
        <w:t xml:space="preserve">. Similarly, </w:t>
      </w:r>
      <w:r w:rsidR="00C7392B" w:rsidRPr="00551381">
        <w:rPr>
          <w:rFonts w:ascii="Times New Roman" w:hAnsi="Times New Roman" w:cs="Times New Roman"/>
          <w:sz w:val="24"/>
        </w:rPr>
        <w:t>provisions</w:t>
      </w:r>
      <w:r w:rsidR="00CA59FF" w:rsidRPr="00551381">
        <w:rPr>
          <w:rFonts w:ascii="Times New Roman" w:hAnsi="Times New Roman" w:cs="Times New Roman"/>
          <w:sz w:val="24"/>
        </w:rPr>
        <w:t xml:space="preserve"> are </w:t>
      </w:r>
      <w:r w:rsidR="00C7392B" w:rsidRPr="00551381">
        <w:rPr>
          <w:rFonts w:ascii="Times New Roman" w:hAnsi="Times New Roman" w:cs="Times New Roman"/>
          <w:sz w:val="24"/>
        </w:rPr>
        <w:t>touching</w:t>
      </w:r>
      <w:r w:rsidR="00E54ACE" w:rsidRPr="00551381">
        <w:rPr>
          <w:rFonts w:ascii="Times New Roman" w:hAnsi="Times New Roman" w:cs="Times New Roman"/>
          <w:sz w:val="24"/>
        </w:rPr>
        <w:t xml:space="preserve"> on the digital economy regarding music and e-books.</w:t>
      </w:r>
      <w:r w:rsidR="00F75117" w:rsidRPr="00551381">
        <w:rPr>
          <w:rFonts w:ascii="Times New Roman" w:hAnsi="Times New Roman" w:cs="Times New Roman"/>
          <w:sz w:val="24"/>
        </w:rPr>
        <w:t xml:space="preserve"> </w:t>
      </w:r>
      <w:r w:rsidR="00A51ADE" w:rsidRPr="00551381">
        <w:rPr>
          <w:rFonts w:ascii="Times New Roman" w:hAnsi="Times New Roman" w:cs="Times New Roman"/>
          <w:sz w:val="24"/>
        </w:rPr>
        <w:t xml:space="preserve">The new </w:t>
      </w:r>
      <w:r w:rsidR="00B4705E" w:rsidRPr="00551381">
        <w:rPr>
          <w:rFonts w:ascii="Times New Roman" w:hAnsi="Times New Roman" w:cs="Times New Roman"/>
          <w:sz w:val="24"/>
        </w:rPr>
        <w:t>agreement</w:t>
      </w:r>
      <w:r w:rsidR="00A51ADE" w:rsidRPr="00551381">
        <w:rPr>
          <w:rFonts w:ascii="Times New Roman" w:hAnsi="Times New Roman" w:cs="Times New Roman"/>
          <w:sz w:val="24"/>
        </w:rPr>
        <w:t xml:space="preserve"> was signed into law </w:t>
      </w:r>
      <w:r w:rsidR="002C2CCC" w:rsidRPr="00551381">
        <w:rPr>
          <w:rFonts w:ascii="Times New Roman" w:hAnsi="Times New Roman" w:cs="Times New Roman"/>
          <w:sz w:val="24"/>
        </w:rPr>
        <w:t>in the United States on Janua</w:t>
      </w:r>
      <w:r w:rsidR="00042E7C" w:rsidRPr="00551381">
        <w:rPr>
          <w:rFonts w:ascii="Times New Roman" w:hAnsi="Times New Roman" w:cs="Times New Roman"/>
          <w:sz w:val="24"/>
        </w:rPr>
        <w:t>ry 29, 2020, after the senate's overwhelming approval.</w:t>
      </w:r>
      <w:r w:rsidR="004D3825" w:rsidRPr="00551381">
        <w:rPr>
          <w:rFonts w:ascii="Times New Roman" w:hAnsi="Times New Roman" w:cs="Times New Roman"/>
          <w:sz w:val="24"/>
        </w:rPr>
        <w:t xml:space="preserve"> </w:t>
      </w:r>
    </w:p>
    <w:p w:rsidR="00F575DE" w:rsidRDefault="00D5519F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In my </w:t>
      </w:r>
      <w:r w:rsidR="00862664" w:rsidRPr="00551381">
        <w:rPr>
          <w:rFonts w:ascii="Times New Roman" w:hAnsi="Times New Roman" w:cs="Times New Roman"/>
          <w:sz w:val="24"/>
        </w:rPr>
        <w:t>opinion</w:t>
      </w:r>
      <w:r w:rsidRPr="00551381">
        <w:rPr>
          <w:rFonts w:ascii="Times New Roman" w:hAnsi="Times New Roman" w:cs="Times New Roman"/>
          <w:sz w:val="24"/>
        </w:rPr>
        <w:t xml:space="preserve">, I believe </w:t>
      </w:r>
      <w:r w:rsidR="00382E1B" w:rsidRPr="00551381">
        <w:rPr>
          <w:rFonts w:ascii="Times New Roman" w:hAnsi="Times New Roman" w:cs="Times New Roman"/>
          <w:sz w:val="24"/>
        </w:rPr>
        <w:t xml:space="preserve">international Trade </w:t>
      </w:r>
      <w:r w:rsidR="00862664" w:rsidRPr="00551381">
        <w:rPr>
          <w:rFonts w:ascii="Times New Roman" w:hAnsi="Times New Roman" w:cs="Times New Roman"/>
          <w:sz w:val="24"/>
        </w:rPr>
        <w:t>Agreements</w:t>
      </w:r>
      <w:r w:rsidR="00382E1B" w:rsidRPr="00551381">
        <w:rPr>
          <w:rFonts w:ascii="Times New Roman" w:hAnsi="Times New Roman" w:cs="Times New Roman"/>
          <w:sz w:val="24"/>
        </w:rPr>
        <w:t xml:space="preserve"> are good for the US because</w:t>
      </w:r>
      <w:r w:rsidR="00ED003D" w:rsidRPr="00551381">
        <w:rPr>
          <w:rFonts w:ascii="Times New Roman" w:hAnsi="Times New Roman" w:cs="Times New Roman"/>
          <w:sz w:val="24"/>
        </w:rPr>
        <w:t>, as a country, the benefits are straightforward</w:t>
      </w:r>
      <w:r w:rsidR="00F705A1" w:rsidRPr="00551381">
        <w:rPr>
          <w:rFonts w:ascii="Times New Roman" w:hAnsi="Times New Roman" w:cs="Times New Roman"/>
          <w:sz w:val="24"/>
        </w:rPr>
        <w:t xml:space="preserve">. After all, the country acquires more access to the global market </w:t>
      </w:r>
      <w:r w:rsidR="00C720FC" w:rsidRPr="00551381">
        <w:rPr>
          <w:rFonts w:ascii="Times New Roman" w:hAnsi="Times New Roman" w:cs="Times New Roman"/>
          <w:sz w:val="24"/>
        </w:rPr>
        <w:t xml:space="preserve">to sell its competitive farm </w:t>
      </w:r>
      <w:r w:rsidR="009E4938" w:rsidRPr="00551381">
        <w:rPr>
          <w:rFonts w:ascii="Times New Roman" w:hAnsi="Times New Roman" w:cs="Times New Roman"/>
          <w:sz w:val="24"/>
        </w:rPr>
        <w:t xml:space="preserve">products, </w:t>
      </w:r>
      <w:r w:rsidR="00257CA3" w:rsidRPr="00551381">
        <w:rPr>
          <w:rFonts w:ascii="Times New Roman" w:hAnsi="Times New Roman" w:cs="Times New Roman"/>
          <w:sz w:val="24"/>
        </w:rPr>
        <w:t>manufactured items, and services.</w:t>
      </w:r>
      <w:r w:rsidR="00690250" w:rsidRPr="00551381">
        <w:rPr>
          <w:rFonts w:ascii="Times New Roman" w:hAnsi="Times New Roman" w:cs="Times New Roman"/>
          <w:sz w:val="24"/>
        </w:rPr>
        <w:t xml:space="preserve"> Various </w:t>
      </w:r>
      <w:r w:rsidR="002F5905" w:rsidRPr="00551381">
        <w:rPr>
          <w:rFonts w:ascii="Times New Roman" w:hAnsi="Times New Roman" w:cs="Times New Roman"/>
          <w:sz w:val="24"/>
        </w:rPr>
        <w:t xml:space="preserve">advantages are associated with these agreements, such as </w:t>
      </w:r>
      <w:r w:rsidR="00105974" w:rsidRPr="00551381">
        <w:rPr>
          <w:rFonts w:ascii="Times New Roman" w:hAnsi="Times New Roman" w:cs="Times New Roman"/>
          <w:sz w:val="24"/>
        </w:rPr>
        <w:t xml:space="preserve">opening up an economy </w:t>
      </w:r>
      <w:r w:rsidR="00B27AC2" w:rsidRPr="00551381">
        <w:rPr>
          <w:rFonts w:ascii="Times New Roman" w:hAnsi="Times New Roman" w:cs="Times New Roman"/>
          <w:sz w:val="24"/>
        </w:rPr>
        <w:t>that can invite new investments, thus increasing the annual national GDP</w:t>
      </w:r>
      <w:sdt>
        <w:sdtPr>
          <w:rPr>
            <w:rFonts w:ascii="Times New Roman" w:hAnsi="Times New Roman" w:cs="Times New Roman"/>
            <w:sz w:val="24"/>
          </w:rPr>
          <w:id w:val="1285614963"/>
          <w:citation/>
        </w:sdtPr>
        <w:sdtEndPr/>
        <w:sdtContent>
          <w:r w:rsidR="00416943">
            <w:rPr>
              <w:rFonts w:ascii="Times New Roman" w:hAnsi="Times New Roman" w:cs="Times New Roman"/>
              <w:sz w:val="24"/>
            </w:rPr>
            <w:fldChar w:fldCharType="begin"/>
          </w:r>
          <w:r w:rsidR="00416943">
            <w:rPr>
              <w:rFonts w:ascii="Times New Roman" w:hAnsi="Times New Roman" w:cs="Times New Roman"/>
              <w:sz w:val="24"/>
            </w:rPr>
            <w:instrText xml:space="preserve"> CITATION Jef16 \l 1033 </w:instrText>
          </w:r>
          <w:r w:rsidR="00416943">
            <w:rPr>
              <w:rFonts w:ascii="Times New Roman" w:hAnsi="Times New Roman" w:cs="Times New Roman"/>
              <w:sz w:val="24"/>
            </w:rPr>
            <w:fldChar w:fldCharType="separate"/>
          </w:r>
          <w:r w:rsidR="0041694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16943" w:rsidRPr="00416943">
            <w:rPr>
              <w:rFonts w:ascii="Times New Roman" w:hAnsi="Times New Roman" w:cs="Times New Roman"/>
              <w:noProof/>
              <w:sz w:val="24"/>
            </w:rPr>
            <w:t>(Jeffrey, 2016)</w:t>
          </w:r>
          <w:r w:rsidR="0041694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27AC2" w:rsidRPr="00551381">
        <w:rPr>
          <w:rFonts w:ascii="Times New Roman" w:hAnsi="Times New Roman" w:cs="Times New Roman"/>
          <w:sz w:val="24"/>
        </w:rPr>
        <w:t>.</w:t>
      </w:r>
      <w:r w:rsidR="008D308E" w:rsidRPr="00551381">
        <w:rPr>
          <w:rFonts w:ascii="Times New Roman" w:hAnsi="Times New Roman" w:cs="Times New Roman"/>
          <w:sz w:val="24"/>
        </w:rPr>
        <w:t xml:space="preserve"> For </w:t>
      </w:r>
      <w:r w:rsidR="00C31A97" w:rsidRPr="00551381">
        <w:rPr>
          <w:rFonts w:ascii="Times New Roman" w:hAnsi="Times New Roman" w:cs="Times New Roman"/>
          <w:sz w:val="24"/>
        </w:rPr>
        <w:t>instance,</w:t>
      </w:r>
      <w:r w:rsidR="008D308E" w:rsidRPr="00551381">
        <w:rPr>
          <w:rFonts w:ascii="Times New Roman" w:hAnsi="Times New Roman" w:cs="Times New Roman"/>
          <w:sz w:val="24"/>
        </w:rPr>
        <w:t xml:space="preserve"> the </w:t>
      </w:r>
      <w:r w:rsidR="00245F19" w:rsidRPr="00551381">
        <w:rPr>
          <w:rFonts w:ascii="Times New Roman" w:hAnsi="Times New Roman" w:cs="Times New Roman"/>
          <w:sz w:val="24"/>
        </w:rPr>
        <w:t>USMCA is expected to</w:t>
      </w:r>
      <w:r w:rsidR="00E85D9D" w:rsidRPr="00551381">
        <w:rPr>
          <w:rFonts w:ascii="Times New Roman" w:hAnsi="Times New Roman" w:cs="Times New Roman"/>
          <w:sz w:val="24"/>
        </w:rPr>
        <w:t xml:space="preserve"> help grow the </w:t>
      </w:r>
      <w:r w:rsidR="00C31A97" w:rsidRPr="00551381">
        <w:rPr>
          <w:rFonts w:ascii="Times New Roman" w:hAnsi="Times New Roman" w:cs="Times New Roman"/>
          <w:sz w:val="24"/>
        </w:rPr>
        <w:t>economy</w:t>
      </w:r>
      <w:r w:rsidR="00E85D9D" w:rsidRPr="00551381">
        <w:rPr>
          <w:rFonts w:ascii="Times New Roman" w:hAnsi="Times New Roman" w:cs="Times New Roman"/>
          <w:sz w:val="24"/>
        </w:rPr>
        <w:t xml:space="preserve"> of the US </w:t>
      </w:r>
      <w:r w:rsidR="00B35576" w:rsidRPr="00551381">
        <w:rPr>
          <w:rFonts w:ascii="Times New Roman" w:hAnsi="Times New Roman" w:cs="Times New Roman"/>
          <w:sz w:val="24"/>
        </w:rPr>
        <w:t>by approx.</w:t>
      </w:r>
      <w:r w:rsidR="00A44477" w:rsidRPr="00551381">
        <w:rPr>
          <w:rFonts w:ascii="Times New Roman" w:hAnsi="Times New Roman" w:cs="Times New Roman"/>
          <w:sz w:val="24"/>
        </w:rPr>
        <w:t xml:space="preserve"> </w:t>
      </w:r>
      <w:r w:rsidR="006F5ACF" w:rsidRPr="00551381">
        <w:rPr>
          <w:rFonts w:ascii="Times New Roman" w:hAnsi="Times New Roman" w:cs="Times New Roman"/>
          <w:sz w:val="24"/>
        </w:rPr>
        <w:t>0.5% annually.</w:t>
      </w:r>
      <w:r w:rsidR="005E5574" w:rsidRPr="00551381">
        <w:rPr>
          <w:rFonts w:ascii="Times New Roman" w:hAnsi="Times New Roman" w:cs="Times New Roman"/>
          <w:sz w:val="24"/>
        </w:rPr>
        <w:t xml:space="preserve"> </w:t>
      </w:r>
    </w:p>
    <w:p w:rsidR="00142890" w:rsidRPr="00551381" w:rsidRDefault="00D5519F" w:rsidP="00F575D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lastRenderedPageBreak/>
        <w:t xml:space="preserve">Trade agreements are arguable sources of competitiveness </w:t>
      </w:r>
      <w:r w:rsidR="00CA0C85" w:rsidRPr="00551381">
        <w:rPr>
          <w:rFonts w:ascii="Times New Roman" w:hAnsi="Times New Roman" w:cs="Times New Roman"/>
          <w:sz w:val="24"/>
        </w:rPr>
        <w:t>among</w:t>
      </w:r>
      <w:r w:rsidR="002376CB" w:rsidRPr="00551381">
        <w:rPr>
          <w:rFonts w:ascii="Times New Roman" w:hAnsi="Times New Roman" w:cs="Times New Roman"/>
          <w:sz w:val="24"/>
        </w:rPr>
        <w:t xml:space="preserve"> local </w:t>
      </w:r>
      <w:r w:rsidR="009A5846" w:rsidRPr="00551381">
        <w:rPr>
          <w:rFonts w:ascii="Times New Roman" w:hAnsi="Times New Roman" w:cs="Times New Roman"/>
          <w:sz w:val="24"/>
        </w:rPr>
        <w:t>companies</w:t>
      </w:r>
      <w:r w:rsidR="0037117E" w:rsidRPr="00551381">
        <w:rPr>
          <w:rFonts w:ascii="Times New Roman" w:hAnsi="Times New Roman" w:cs="Times New Roman"/>
          <w:sz w:val="24"/>
        </w:rPr>
        <w:t xml:space="preserve">; this is because they have to </w:t>
      </w:r>
      <w:r w:rsidR="00677779" w:rsidRPr="00551381">
        <w:rPr>
          <w:rFonts w:ascii="Times New Roman" w:hAnsi="Times New Roman" w:cs="Times New Roman"/>
          <w:sz w:val="24"/>
        </w:rPr>
        <w:t xml:space="preserve">adjust to the </w:t>
      </w:r>
      <w:r w:rsidRPr="00551381">
        <w:rPr>
          <w:rFonts w:ascii="Times New Roman" w:hAnsi="Times New Roman" w:cs="Times New Roman"/>
          <w:sz w:val="24"/>
        </w:rPr>
        <w:t>changing</w:t>
      </w:r>
      <w:r w:rsidR="006578A2" w:rsidRPr="00551381">
        <w:rPr>
          <w:rFonts w:ascii="Times New Roman" w:hAnsi="Times New Roman" w:cs="Times New Roman"/>
          <w:sz w:val="24"/>
        </w:rPr>
        <w:t xml:space="preserve"> </w:t>
      </w:r>
      <w:r w:rsidR="00F1146E" w:rsidRPr="00551381">
        <w:rPr>
          <w:rFonts w:ascii="Times New Roman" w:hAnsi="Times New Roman" w:cs="Times New Roman"/>
          <w:sz w:val="24"/>
        </w:rPr>
        <w:t>liberalized marketplace.</w:t>
      </w:r>
    </w:p>
    <w:p w:rsidR="00940019" w:rsidRPr="00551381" w:rsidRDefault="00D5519F" w:rsidP="0055138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51381">
        <w:rPr>
          <w:rFonts w:ascii="Times New Roman" w:hAnsi="Times New Roman" w:cs="Times New Roman"/>
          <w:sz w:val="24"/>
        </w:rPr>
        <w:t xml:space="preserve">International trade agreements also have a fair share of negative </w:t>
      </w:r>
      <w:r w:rsidR="00BA480D" w:rsidRPr="00551381">
        <w:rPr>
          <w:rFonts w:ascii="Times New Roman" w:hAnsi="Times New Roman" w:cs="Times New Roman"/>
          <w:sz w:val="24"/>
        </w:rPr>
        <w:t>impacts</w:t>
      </w:r>
      <w:r w:rsidRPr="00551381">
        <w:rPr>
          <w:rFonts w:ascii="Times New Roman" w:hAnsi="Times New Roman" w:cs="Times New Roman"/>
          <w:sz w:val="24"/>
        </w:rPr>
        <w:t xml:space="preserve"> on the economies</w:t>
      </w:r>
      <w:r w:rsidR="00EF2311" w:rsidRPr="00551381">
        <w:rPr>
          <w:rFonts w:ascii="Times New Roman" w:hAnsi="Times New Roman" w:cs="Times New Roman"/>
          <w:sz w:val="24"/>
        </w:rPr>
        <w:t>, including increased job outsourcing due to</w:t>
      </w:r>
      <w:r w:rsidR="004B0D3C" w:rsidRPr="00551381">
        <w:rPr>
          <w:rFonts w:ascii="Times New Roman" w:hAnsi="Times New Roman" w:cs="Times New Roman"/>
          <w:sz w:val="24"/>
        </w:rPr>
        <w:t xml:space="preserve"> relaxed employment laws</w:t>
      </w:r>
      <w:r w:rsidR="00C541FB" w:rsidRPr="00551381">
        <w:rPr>
          <w:rFonts w:ascii="Times New Roman" w:hAnsi="Times New Roman" w:cs="Times New Roman"/>
          <w:sz w:val="24"/>
        </w:rPr>
        <w:t>.</w:t>
      </w:r>
      <w:r w:rsidR="00C9467B" w:rsidRPr="00551381">
        <w:rPr>
          <w:rFonts w:ascii="Times New Roman" w:hAnsi="Times New Roman" w:cs="Times New Roman"/>
          <w:sz w:val="24"/>
        </w:rPr>
        <w:t xml:space="preserve"> </w:t>
      </w:r>
      <w:r w:rsidR="00B01E23" w:rsidRPr="00551381">
        <w:rPr>
          <w:rFonts w:ascii="Times New Roman" w:hAnsi="Times New Roman" w:cs="Times New Roman"/>
          <w:sz w:val="24"/>
        </w:rPr>
        <w:t xml:space="preserve">Due to reduced tax revenues, may upcoming companies </w:t>
      </w:r>
      <w:r w:rsidR="0009626C" w:rsidRPr="00551381">
        <w:rPr>
          <w:rFonts w:ascii="Times New Roman" w:hAnsi="Times New Roman" w:cs="Times New Roman"/>
          <w:sz w:val="24"/>
        </w:rPr>
        <w:t xml:space="preserve">may find it difficult to replace </w:t>
      </w:r>
      <w:r w:rsidR="00F9131D" w:rsidRPr="00551381">
        <w:rPr>
          <w:rFonts w:ascii="Times New Roman" w:hAnsi="Times New Roman" w:cs="Times New Roman"/>
          <w:sz w:val="24"/>
        </w:rPr>
        <w:t xml:space="preserve">their lost income </w:t>
      </w:r>
      <w:r w:rsidR="00B10960" w:rsidRPr="00551381">
        <w:rPr>
          <w:rFonts w:ascii="Times New Roman" w:hAnsi="Times New Roman" w:cs="Times New Roman"/>
          <w:sz w:val="24"/>
        </w:rPr>
        <w:t>from import tariffs.</w:t>
      </w:r>
      <w:r w:rsidRPr="00551381">
        <w:rPr>
          <w:rFonts w:ascii="Times New Roman" w:hAnsi="Times New Roman" w:cs="Times New Roman"/>
          <w:sz w:val="24"/>
        </w:rPr>
        <w:t xml:space="preserve"> </w:t>
      </w:r>
    </w:p>
    <w:p w:rsidR="00416943" w:rsidRDefault="00416943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8A5F30" w:rsidRDefault="008A5F30" w:rsidP="00E23718">
      <w:pPr>
        <w:jc w:val="both"/>
      </w:pPr>
    </w:p>
    <w:p w:rsidR="00E23718" w:rsidRPr="008A5F30" w:rsidRDefault="00D5519F" w:rsidP="008A5F30">
      <w:pPr>
        <w:jc w:val="center"/>
        <w:rPr>
          <w:rFonts w:ascii="Times New Roman" w:hAnsi="Times New Roman" w:cs="Times New Roman"/>
          <w:b/>
          <w:sz w:val="24"/>
        </w:rPr>
      </w:pPr>
      <w:r w:rsidRPr="008A5F30">
        <w:rPr>
          <w:rFonts w:ascii="Times New Roman" w:hAnsi="Times New Roman" w:cs="Times New Roman"/>
          <w:b/>
          <w:sz w:val="24"/>
        </w:rPr>
        <w:t>References</w:t>
      </w:r>
    </w:p>
    <w:p w:rsidR="008A5F30" w:rsidRPr="008A5F30" w:rsidRDefault="00D5519F" w:rsidP="008A5F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A5F30">
        <w:rPr>
          <w:rFonts w:ascii="Times New Roman" w:hAnsi="Times New Roman" w:cs="Times New Roman"/>
          <w:sz w:val="24"/>
        </w:rPr>
        <w:lastRenderedPageBreak/>
        <w:t>Heather Long</w:t>
      </w:r>
      <w:r w:rsidRPr="008A5F30">
        <w:rPr>
          <w:rFonts w:ascii="Times New Roman" w:hAnsi="Times New Roman" w:cs="Times New Roman"/>
          <w:sz w:val="24"/>
        </w:rPr>
        <w:t xml:space="preserve">. (2018). U.S., Canada, and Mexico just reached a sweeping new NAFTA deal. Here's what's in it. Retrieved from:  </w:t>
      </w:r>
      <w:hyperlink r:id="rId7" w:history="1">
        <w:r w:rsidRPr="008A5F30">
          <w:rPr>
            <w:rStyle w:val="Hyperlink"/>
            <w:rFonts w:ascii="Times New Roman" w:hAnsi="Times New Roman" w:cs="Times New Roman"/>
            <w:sz w:val="24"/>
          </w:rPr>
          <w:t>https:</w:t>
        </w:r>
        <w:r w:rsidRPr="008A5F30">
          <w:rPr>
            <w:rStyle w:val="Hyperlink"/>
            <w:rFonts w:ascii="Times New Roman" w:hAnsi="Times New Roman" w:cs="Times New Roman"/>
            <w:sz w:val="24"/>
          </w:rPr>
          <w:t>//www.washingtonpost.com/business/2018/10/01/us-canada-mexico-just-reached-sweeping-new-nafta-deal-heres-whats-it/</w:t>
        </w:r>
      </w:hyperlink>
    </w:p>
    <w:p w:rsidR="008A5F30" w:rsidRPr="008A5F30" w:rsidRDefault="00D5519F" w:rsidP="008A5F3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A5F30">
        <w:rPr>
          <w:rFonts w:ascii="Times New Roman" w:hAnsi="Times New Roman" w:cs="Times New Roman"/>
          <w:sz w:val="24"/>
        </w:rPr>
        <w:t xml:space="preserve">Jeffrey J. Schot. (, 2016). Are Trade Agreements Good for Americans? Retrieved from: </w:t>
      </w:r>
      <w:hyperlink r:id="rId8" w:history="1">
        <w:r w:rsidRPr="008A5F30">
          <w:rPr>
            <w:rStyle w:val="Hyperlink"/>
            <w:rFonts w:ascii="Times New Roman" w:hAnsi="Times New Roman" w:cs="Times New Roman"/>
            <w:sz w:val="24"/>
          </w:rPr>
          <w:t>https://www.nytimes.com/roomfordebate/2016/03/17/are-trade-agreements-good-for-americans</w:t>
        </w:r>
      </w:hyperlink>
    </w:p>
    <w:p w:rsidR="008E43F3" w:rsidRPr="00CE5360" w:rsidRDefault="008E43F3" w:rsidP="00E23718">
      <w:pPr>
        <w:jc w:val="both"/>
      </w:pPr>
    </w:p>
    <w:sectPr w:rsidR="008E43F3" w:rsidRPr="00CE536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19F" w:rsidRDefault="00D5519F">
      <w:pPr>
        <w:spacing w:after="0" w:line="240" w:lineRule="auto"/>
      </w:pPr>
      <w:r>
        <w:separator/>
      </w:r>
    </w:p>
  </w:endnote>
  <w:endnote w:type="continuationSeparator" w:id="0">
    <w:p w:rsidR="00D5519F" w:rsidRDefault="00D5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19F" w:rsidRDefault="00D5519F">
      <w:pPr>
        <w:spacing w:after="0" w:line="240" w:lineRule="auto"/>
      </w:pPr>
      <w:r>
        <w:separator/>
      </w:r>
    </w:p>
  </w:footnote>
  <w:footnote w:type="continuationSeparator" w:id="0">
    <w:p w:rsidR="00D5519F" w:rsidRDefault="00D5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409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1305" w:rsidRDefault="00D551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77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1305" w:rsidRDefault="002713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42"/>
    <w:rsid w:val="00011F44"/>
    <w:rsid w:val="000131FA"/>
    <w:rsid w:val="000144F9"/>
    <w:rsid w:val="00015316"/>
    <w:rsid w:val="00017043"/>
    <w:rsid w:val="000172CB"/>
    <w:rsid w:val="00020549"/>
    <w:rsid w:val="00024B6B"/>
    <w:rsid w:val="0002515E"/>
    <w:rsid w:val="0002785E"/>
    <w:rsid w:val="00036790"/>
    <w:rsid w:val="00042E7C"/>
    <w:rsid w:val="0004642A"/>
    <w:rsid w:val="0005217A"/>
    <w:rsid w:val="00054DD9"/>
    <w:rsid w:val="000637BC"/>
    <w:rsid w:val="00092BC7"/>
    <w:rsid w:val="0009611E"/>
    <w:rsid w:val="0009626C"/>
    <w:rsid w:val="000A12A8"/>
    <w:rsid w:val="000A136B"/>
    <w:rsid w:val="000A43C9"/>
    <w:rsid w:val="000B3FC6"/>
    <w:rsid w:val="000B6190"/>
    <w:rsid w:val="000B7753"/>
    <w:rsid w:val="000D4A1C"/>
    <w:rsid w:val="000E4CD4"/>
    <w:rsid w:val="000E70BD"/>
    <w:rsid w:val="00100D97"/>
    <w:rsid w:val="00100DD9"/>
    <w:rsid w:val="00105974"/>
    <w:rsid w:val="00142890"/>
    <w:rsid w:val="00147452"/>
    <w:rsid w:val="0014782D"/>
    <w:rsid w:val="00157260"/>
    <w:rsid w:val="001626D6"/>
    <w:rsid w:val="00162953"/>
    <w:rsid w:val="00177314"/>
    <w:rsid w:val="0018246D"/>
    <w:rsid w:val="001932D9"/>
    <w:rsid w:val="001A1A24"/>
    <w:rsid w:val="001C0342"/>
    <w:rsid w:val="001C180B"/>
    <w:rsid w:val="001F5D18"/>
    <w:rsid w:val="00204F17"/>
    <w:rsid w:val="00205380"/>
    <w:rsid w:val="002162B1"/>
    <w:rsid w:val="00235AAD"/>
    <w:rsid w:val="002376CB"/>
    <w:rsid w:val="00245F19"/>
    <w:rsid w:val="00245F99"/>
    <w:rsid w:val="00251227"/>
    <w:rsid w:val="00257CA3"/>
    <w:rsid w:val="0026551D"/>
    <w:rsid w:val="00265B9C"/>
    <w:rsid w:val="00271305"/>
    <w:rsid w:val="00276F20"/>
    <w:rsid w:val="00291B48"/>
    <w:rsid w:val="00292512"/>
    <w:rsid w:val="00296F66"/>
    <w:rsid w:val="002B20B0"/>
    <w:rsid w:val="002C2CCC"/>
    <w:rsid w:val="002C4800"/>
    <w:rsid w:val="002D3521"/>
    <w:rsid w:val="002E2BFC"/>
    <w:rsid w:val="002F5905"/>
    <w:rsid w:val="00356BCC"/>
    <w:rsid w:val="0036091F"/>
    <w:rsid w:val="003620DF"/>
    <w:rsid w:val="0037117E"/>
    <w:rsid w:val="00372FC5"/>
    <w:rsid w:val="00373D02"/>
    <w:rsid w:val="00382E1B"/>
    <w:rsid w:val="0039387F"/>
    <w:rsid w:val="00397FF9"/>
    <w:rsid w:val="003C7972"/>
    <w:rsid w:val="003D3070"/>
    <w:rsid w:val="003E4B8D"/>
    <w:rsid w:val="003E75C9"/>
    <w:rsid w:val="003F19B0"/>
    <w:rsid w:val="003F1A28"/>
    <w:rsid w:val="003F78EA"/>
    <w:rsid w:val="004011FD"/>
    <w:rsid w:val="00416943"/>
    <w:rsid w:val="00422A71"/>
    <w:rsid w:val="004705E6"/>
    <w:rsid w:val="00496A71"/>
    <w:rsid w:val="004A1FD7"/>
    <w:rsid w:val="004B0D3C"/>
    <w:rsid w:val="004B2054"/>
    <w:rsid w:val="004C4C2C"/>
    <w:rsid w:val="004C7C53"/>
    <w:rsid w:val="004D3825"/>
    <w:rsid w:val="004D6791"/>
    <w:rsid w:val="004F78F9"/>
    <w:rsid w:val="00542605"/>
    <w:rsid w:val="00551381"/>
    <w:rsid w:val="005516E1"/>
    <w:rsid w:val="00570C6B"/>
    <w:rsid w:val="0058444D"/>
    <w:rsid w:val="005921A4"/>
    <w:rsid w:val="0059417A"/>
    <w:rsid w:val="005A47FB"/>
    <w:rsid w:val="005B505B"/>
    <w:rsid w:val="005C1F4B"/>
    <w:rsid w:val="005C2EDB"/>
    <w:rsid w:val="005D311A"/>
    <w:rsid w:val="005E5574"/>
    <w:rsid w:val="005F0773"/>
    <w:rsid w:val="00610908"/>
    <w:rsid w:val="006158AB"/>
    <w:rsid w:val="00623A66"/>
    <w:rsid w:val="00626E69"/>
    <w:rsid w:val="00627152"/>
    <w:rsid w:val="006418F3"/>
    <w:rsid w:val="006578A2"/>
    <w:rsid w:val="00661BCC"/>
    <w:rsid w:val="006735D5"/>
    <w:rsid w:val="00675C96"/>
    <w:rsid w:val="00677779"/>
    <w:rsid w:val="00690250"/>
    <w:rsid w:val="00695F88"/>
    <w:rsid w:val="006A5BD8"/>
    <w:rsid w:val="006B6C1C"/>
    <w:rsid w:val="006C34CF"/>
    <w:rsid w:val="006D1250"/>
    <w:rsid w:val="006D498A"/>
    <w:rsid w:val="006F5ACF"/>
    <w:rsid w:val="006F6FDD"/>
    <w:rsid w:val="007019F4"/>
    <w:rsid w:val="00707030"/>
    <w:rsid w:val="007243B5"/>
    <w:rsid w:val="0072583E"/>
    <w:rsid w:val="00745CB4"/>
    <w:rsid w:val="00763E4A"/>
    <w:rsid w:val="00766961"/>
    <w:rsid w:val="00770050"/>
    <w:rsid w:val="00773ADA"/>
    <w:rsid w:val="00782B91"/>
    <w:rsid w:val="00797CC9"/>
    <w:rsid w:val="007B322F"/>
    <w:rsid w:val="007B464F"/>
    <w:rsid w:val="007B724A"/>
    <w:rsid w:val="007B7DC8"/>
    <w:rsid w:val="008032A0"/>
    <w:rsid w:val="008258C6"/>
    <w:rsid w:val="00850ABC"/>
    <w:rsid w:val="00862664"/>
    <w:rsid w:val="0086306C"/>
    <w:rsid w:val="008A18E2"/>
    <w:rsid w:val="008A5F30"/>
    <w:rsid w:val="008B2402"/>
    <w:rsid w:val="008B2D6E"/>
    <w:rsid w:val="008C7FD8"/>
    <w:rsid w:val="008D308E"/>
    <w:rsid w:val="008E2EB9"/>
    <w:rsid w:val="008E43F3"/>
    <w:rsid w:val="008E5ADB"/>
    <w:rsid w:val="008E6009"/>
    <w:rsid w:val="00900CFF"/>
    <w:rsid w:val="0091606D"/>
    <w:rsid w:val="00931B32"/>
    <w:rsid w:val="0093526E"/>
    <w:rsid w:val="00936148"/>
    <w:rsid w:val="00940019"/>
    <w:rsid w:val="0095283A"/>
    <w:rsid w:val="00974192"/>
    <w:rsid w:val="00983300"/>
    <w:rsid w:val="00983AD9"/>
    <w:rsid w:val="009A32AE"/>
    <w:rsid w:val="009A5846"/>
    <w:rsid w:val="009C007F"/>
    <w:rsid w:val="009C00EC"/>
    <w:rsid w:val="009C7BFC"/>
    <w:rsid w:val="009D7C45"/>
    <w:rsid w:val="009E288F"/>
    <w:rsid w:val="009E4938"/>
    <w:rsid w:val="00A0473A"/>
    <w:rsid w:val="00A11283"/>
    <w:rsid w:val="00A44477"/>
    <w:rsid w:val="00A51ADE"/>
    <w:rsid w:val="00A5286C"/>
    <w:rsid w:val="00A73F45"/>
    <w:rsid w:val="00A75A5A"/>
    <w:rsid w:val="00A772F4"/>
    <w:rsid w:val="00A94FC6"/>
    <w:rsid w:val="00AC728C"/>
    <w:rsid w:val="00AC7B24"/>
    <w:rsid w:val="00AD4647"/>
    <w:rsid w:val="00AE144D"/>
    <w:rsid w:val="00B01E23"/>
    <w:rsid w:val="00B10960"/>
    <w:rsid w:val="00B27AC2"/>
    <w:rsid w:val="00B35576"/>
    <w:rsid w:val="00B371D6"/>
    <w:rsid w:val="00B377AB"/>
    <w:rsid w:val="00B4705E"/>
    <w:rsid w:val="00B560B3"/>
    <w:rsid w:val="00B61DA6"/>
    <w:rsid w:val="00B620A4"/>
    <w:rsid w:val="00B62577"/>
    <w:rsid w:val="00B62765"/>
    <w:rsid w:val="00B74289"/>
    <w:rsid w:val="00B914E9"/>
    <w:rsid w:val="00BA480D"/>
    <w:rsid w:val="00BB0FC0"/>
    <w:rsid w:val="00BB4A5C"/>
    <w:rsid w:val="00BC5900"/>
    <w:rsid w:val="00BD6E97"/>
    <w:rsid w:val="00BD6EA5"/>
    <w:rsid w:val="00BE3E42"/>
    <w:rsid w:val="00BE4266"/>
    <w:rsid w:val="00C13A69"/>
    <w:rsid w:val="00C1569A"/>
    <w:rsid w:val="00C26567"/>
    <w:rsid w:val="00C31A97"/>
    <w:rsid w:val="00C3298F"/>
    <w:rsid w:val="00C541FB"/>
    <w:rsid w:val="00C634FC"/>
    <w:rsid w:val="00C720FC"/>
    <w:rsid w:val="00C7392B"/>
    <w:rsid w:val="00C839C9"/>
    <w:rsid w:val="00C8727E"/>
    <w:rsid w:val="00C907F9"/>
    <w:rsid w:val="00C9467B"/>
    <w:rsid w:val="00CA0C85"/>
    <w:rsid w:val="00CA4180"/>
    <w:rsid w:val="00CA4262"/>
    <w:rsid w:val="00CA59FF"/>
    <w:rsid w:val="00CA69B6"/>
    <w:rsid w:val="00CB0705"/>
    <w:rsid w:val="00CB2D7A"/>
    <w:rsid w:val="00CC30BB"/>
    <w:rsid w:val="00CD161F"/>
    <w:rsid w:val="00CD1BA2"/>
    <w:rsid w:val="00CD41C1"/>
    <w:rsid w:val="00CD67C7"/>
    <w:rsid w:val="00CE5360"/>
    <w:rsid w:val="00CE74BB"/>
    <w:rsid w:val="00D00EB6"/>
    <w:rsid w:val="00D12E31"/>
    <w:rsid w:val="00D21B29"/>
    <w:rsid w:val="00D23686"/>
    <w:rsid w:val="00D24935"/>
    <w:rsid w:val="00D27AF9"/>
    <w:rsid w:val="00D354CB"/>
    <w:rsid w:val="00D44392"/>
    <w:rsid w:val="00D5519F"/>
    <w:rsid w:val="00D66AD0"/>
    <w:rsid w:val="00D67663"/>
    <w:rsid w:val="00D8350E"/>
    <w:rsid w:val="00DA2191"/>
    <w:rsid w:val="00DA2A5F"/>
    <w:rsid w:val="00DA3BEE"/>
    <w:rsid w:val="00DC736C"/>
    <w:rsid w:val="00DF1532"/>
    <w:rsid w:val="00E1352D"/>
    <w:rsid w:val="00E216C6"/>
    <w:rsid w:val="00E23718"/>
    <w:rsid w:val="00E32B92"/>
    <w:rsid w:val="00E340E8"/>
    <w:rsid w:val="00E35D1B"/>
    <w:rsid w:val="00E372EC"/>
    <w:rsid w:val="00E47A34"/>
    <w:rsid w:val="00E54ABC"/>
    <w:rsid w:val="00E54ACE"/>
    <w:rsid w:val="00E573B2"/>
    <w:rsid w:val="00E85D9D"/>
    <w:rsid w:val="00E95BEA"/>
    <w:rsid w:val="00EB26CE"/>
    <w:rsid w:val="00EB3D12"/>
    <w:rsid w:val="00EB50C9"/>
    <w:rsid w:val="00EB7FE0"/>
    <w:rsid w:val="00EC3B67"/>
    <w:rsid w:val="00ED003D"/>
    <w:rsid w:val="00ED4A13"/>
    <w:rsid w:val="00EE2DCF"/>
    <w:rsid w:val="00EE53D7"/>
    <w:rsid w:val="00EF2311"/>
    <w:rsid w:val="00EF23C0"/>
    <w:rsid w:val="00EF698A"/>
    <w:rsid w:val="00F1146E"/>
    <w:rsid w:val="00F14C86"/>
    <w:rsid w:val="00F24FC2"/>
    <w:rsid w:val="00F41718"/>
    <w:rsid w:val="00F46771"/>
    <w:rsid w:val="00F575DE"/>
    <w:rsid w:val="00F62A1B"/>
    <w:rsid w:val="00F705A1"/>
    <w:rsid w:val="00F75117"/>
    <w:rsid w:val="00F9131D"/>
    <w:rsid w:val="00F976A1"/>
    <w:rsid w:val="00FA28EB"/>
    <w:rsid w:val="00FB159F"/>
    <w:rsid w:val="00FB20D8"/>
    <w:rsid w:val="00FB6DD4"/>
    <w:rsid w:val="00FC5C38"/>
    <w:rsid w:val="00F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DEFFA-D68C-415D-87DF-236A18C4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72E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1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305"/>
  </w:style>
  <w:style w:type="paragraph" w:styleId="Footer">
    <w:name w:val="footer"/>
    <w:basedOn w:val="Normal"/>
    <w:link w:val="FooterChar"/>
    <w:uiPriority w:val="99"/>
    <w:unhideWhenUsed/>
    <w:rsid w:val="00271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roomfordebate/2016/03/17/are-trade-agreements-good-for-american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ashingtonpost.com/business/2018/10/01/us-canada-mexico-just-reached-sweeping-new-nafta-deal-heres-whats-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Hea181</b:Tag>
    <b:SourceType>BookSection</b:SourceType>
    <b:Guid>{3EA7C322-D36F-421F-9372-5E1AA66D4784}</b:Guid>
    <b:Author>
      <b:Author>
        <b:Corporate>Heather Long</b:Corporate>
      </b:Author>
    </b:Author>
    <b:Year>2018</b:Year>
    <b:RefOrder>1</b:RefOrder>
  </b:Source>
  <b:Source>
    <b:Tag>Jef16</b:Tag>
    <b:SourceType>BookSection</b:SourceType>
    <b:Guid>{6E9E416F-6DE9-48FB-B843-44968E39728F}</b:Guid>
    <b:Author>
      <b:Author>
        <b:NameList>
          <b:Person>
            <b:Last>Jeffrey</b:Last>
          </b:Person>
        </b:NameList>
      </b:Author>
    </b:Author>
    <b:Year>2016</b:Year>
    <b:RefOrder>2</b:RefOrder>
  </b:Source>
</b:Sources>
</file>

<file path=customXml/itemProps1.xml><?xml version="1.0" encoding="utf-8"?>
<ds:datastoreItem xmlns:ds="http://schemas.openxmlformats.org/officeDocument/2006/customXml" ds:itemID="{910FEEDD-EB76-462B-8EED-42B80DC13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2020-10-17T16:53:00Z</dcterms:created>
  <dcterms:modified xsi:type="dcterms:W3CDTF">2020-10-17T16:53:00Z</dcterms:modified>
</cp:coreProperties>
</file>