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99C316" w14:textId="4F8563EB" w:rsidR="00654ECF" w:rsidRDefault="00654ECF">
      <w:pPr>
        <w:rPr>
          <w:rFonts w:ascii="Times New Roman" w:hAnsi="Times New Roman" w:cs="Times New Roman"/>
          <w:sz w:val="24"/>
          <w:szCs w:val="24"/>
        </w:rPr>
      </w:pPr>
    </w:p>
    <w:p w14:paraId="280368A4" w14:textId="77777777" w:rsidR="008E0140" w:rsidRDefault="008E0140" w:rsidP="008E0140">
      <w:pPr>
        <w:spacing w:line="480" w:lineRule="auto"/>
        <w:jc w:val="center"/>
        <w:rPr>
          <w:rFonts w:ascii="Times New Roman" w:hAnsi="Times New Roman" w:cs="Times New Roman"/>
          <w:sz w:val="24"/>
          <w:szCs w:val="24"/>
        </w:rPr>
      </w:pPr>
    </w:p>
    <w:p w14:paraId="097DFC65" w14:textId="77777777" w:rsidR="008E0140" w:rsidRDefault="008E0140" w:rsidP="008E0140">
      <w:pPr>
        <w:spacing w:line="480" w:lineRule="auto"/>
        <w:jc w:val="center"/>
        <w:rPr>
          <w:rFonts w:ascii="Times New Roman" w:hAnsi="Times New Roman" w:cs="Times New Roman"/>
          <w:sz w:val="24"/>
          <w:szCs w:val="24"/>
        </w:rPr>
      </w:pPr>
    </w:p>
    <w:p w14:paraId="127D4B31" w14:textId="77777777" w:rsidR="008E0140" w:rsidRDefault="008E0140" w:rsidP="008E0140">
      <w:pPr>
        <w:spacing w:line="480" w:lineRule="auto"/>
        <w:jc w:val="center"/>
        <w:rPr>
          <w:rFonts w:ascii="Times New Roman" w:hAnsi="Times New Roman" w:cs="Times New Roman"/>
          <w:sz w:val="24"/>
          <w:szCs w:val="24"/>
        </w:rPr>
      </w:pPr>
    </w:p>
    <w:p w14:paraId="64759AD3" w14:textId="77777777" w:rsidR="008E0140" w:rsidRDefault="008E0140" w:rsidP="008E0140">
      <w:pPr>
        <w:spacing w:line="480" w:lineRule="auto"/>
        <w:jc w:val="center"/>
        <w:rPr>
          <w:rFonts w:ascii="Times New Roman" w:hAnsi="Times New Roman" w:cs="Times New Roman"/>
          <w:sz w:val="24"/>
          <w:szCs w:val="24"/>
        </w:rPr>
      </w:pPr>
    </w:p>
    <w:p w14:paraId="319D01B7" w14:textId="77777777" w:rsidR="008E0140" w:rsidRDefault="008E0140" w:rsidP="008E0140">
      <w:pPr>
        <w:spacing w:line="480" w:lineRule="auto"/>
        <w:jc w:val="center"/>
        <w:rPr>
          <w:rFonts w:ascii="Times New Roman" w:hAnsi="Times New Roman" w:cs="Times New Roman"/>
          <w:sz w:val="24"/>
          <w:szCs w:val="24"/>
        </w:rPr>
      </w:pPr>
    </w:p>
    <w:p w14:paraId="0002B75E" w14:textId="0EC18877" w:rsidR="00654ECF" w:rsidRDefault="005701E8" w:rsidP="008E014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59F5A7B5" w14:textId="37B2EC19" w:rsidR="00654ECF" w:rsidRDefault="005701E8" w:rsidP="008E014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66184423" w14:textId="53E27079" w:rsidR="00654ECF" w:rsidRDefault="005701E8" w:rsidP="008E0140">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14:paraId="3101B071" w14:textId="7D779755" w:rsidR="00654ECF" w:rsidRDefault="005701E8" w:rsidP="008E014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11EDB9A0" w14:textId="0BF11539" w:rsidR="0086230F" w:rsidRPr="00654ECF" w:rsidRDefault="005701E8" w:rsidP="00654ECF">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404853EC" w14:textId="6E609685" w:rsidR="0086230F" w:rsidRPr="00654ECF" w:rsidRDefault="005701E8" w:rsidP="00654ECF">
      <w:pPr>
        <w:spacing w:line="480" w:lineRule="auto"/>
        <w:rPr>
          <w:rFonts w:ascii="Times New Roman" w:hAnsi="Times New Roman" w:cs="Times New Roman"/>
          <w:sz w:val="24"/>
          <w:szCs w:val="24"/>
        </w:rPr>
      </w:pPr>
      <w:r w:rsidRPr="00654ECF">
        <w:rPr>
          <w:rFonts w:ascii="Times New Roman" w:hAnsi="Times New Roman" w:cs="Times New Roman"/>
          <w:sz w:val="24"/>
          <w:szCs w:val="24"/>
        </w:rPr>
        <w:lastRenderedPageBreak/>
        <w:t>Question 1</w:t>
      </w:r>
    </w:p>
    <w:p w14:paraId="0A7B6302" w14:textId="6D4A3E98" w:rsidR="0086230F" w:rsidRPr="00654ECF" w:rsidRDefault="005701E8" w:rsidP="00654ECF">
      <w:pPr>
        <w:spacing w:line="480" w:lineRule="auto"/>
        <w:ind w:firstLine="720"/>
        <w:jc w:val="both"/>
        <w:rPr>
          <w:rFonts w:ascii="Times New Roman" w:hAnsi="Times New Roman" w:cs="Times New Roman"/>
          <w:sz w:val="24"/>
          <w:szCs w:val="24"/>
        </w:rPr>
      </w:pPr>
      <w:r w:rsidRPr="00654ECF">
        <w:rPr>
          <w:rFonts w:ascii="Times New Roman" w:hAnsi="Times New Roman" w:cs="Times New Roman"/>
          <w:sz w:val="24"/>
          <w:szCs w:val="24"/>
        </w:rPr>
        <w:t>Watson's "Little Albert" experiment shows that emotions could become conditioned responses. This was to refute Freud's views that deep, hidden conflicts in the mind cause phobias.</w:t>
      </w:r>
      <w:r w:rsidR="00050BE7" w:rsidRPr="00654ECF">
        <w:rPr>
          <w:rFonts w:ascii="Times New Roman" w:hAnsi="Times New Roman" w:cs="Times New Roman"/>
          <w:sz w:val="24"/>
          <w:szCs w:val="24"/>
        </w:rPr>
        <w:t xml:space="preserve"> To prove this, Watson used loud noise as the unconditioned stimulus, </w:t>
      </w:r>
      <w:r w:rsidR="00163559" w:rsidRPr="00654ECF">
        <w:rPr>
          <w:rFonts w:ascii="Times New Roman" w:hAnsi="Times New Roman" w:cs="Times New Roman"/>
          <w:sz w:val="24"/>
          <w:szCs w:val="24"/>
        </w:rPr>
        <w:t>white rat</w:t>
      </w:r>
      <w:r w:rsidR="00050BE7" w:rsidRPr="00654ECF">
        <w:rPr>
          <w:rFonts w:ascii="Times New Roman" w:hAnsi="Times New Roman" w:cs="Times New Roman"/>
          <w:sz w:val="24"/>
          <w:szCs w:val="24"/>
        </w:rPr>
        <w:t xml:space="preserve"> as a conditioned stimulus, and the principle of stimulus association to evoke a conditioned response. Before the experiment, Little Albert </w:t>
      </w:r>
      <w:r w:rsidR="00163559" w:rsidRPr="00654ECF">
        <w:rPr>
          <w:rFonts w:ascii="Times New Roman" w:hAnsi="Times New Roman" w:cs="Times New Roman"/>
          <w:sz w:val="24"/>
          <w:szCs w:val="24"/>
        </w:rPr>
        <w:t>did not fear the furry objects. During the conditioning process, as Little Albert touched the white rat, Watson sounded the loud noise, which evoked fear in the child. Later, when Little Albert saw the white rat, he was afraid. Little Albert also started fearing any furry object like cotton wool and a dog, in what is called stimulus generalization.</w:t>
      </w:r>
    </w:p>
    <w:p w14:paraId="54503ECF" w14:textId="40509718" w:rsidR="00163559" w:rsidRPr="00654ECF" w:rsidRDefault="005701E8" w:rsidP="00654ECF">
      <w:pPr>
        <w:spacing w:line="480" w:lineRule="auto"/>
        <w:rPr>
          <w:rFonts w:ascii="Times New Roman" w:hAnsi="Times New Roman" w:cs="Times New Roman"/>
          <w:sz w:val="24"/>
          <w:szCs w:val="24"/>
        </w:rPr>
      </w:pPr>
      <w:r w:rsidRPr="00654ECF">
        <w:rPr>
          <w:rFonts w:ascii="Times New Roman" w:hAnsi="Times New Roman" w:cs="Times New Roman"/>
          <w:sz w:val="24"/>
          <w:szCs w:val="24"/>
        </w:rPr>
        <w:t>Question 2</w:t>
      </w:r>
    </w:p>
    <w:p w14:paraId="6EC14384" w14:textId="1B1502E3" w:rsidR="00163559" w:rsidRPr="00654ECF" w:rsidRDefault="005701E8" w:rsidP="00654ECF">
      <w:pPr>
        <w:spacing w:line="480" w:lineRule="auto"/>
        <w:ind w:firstLine="720"/>
        <w:jc w:val="both"/>
        <w:rPr>
          <w:rFonts w:ascii="Times New Roman" w:hAnsi="Times New Roman" w:cs="Times New Roman"/>
          <w:sz w:val="24"/>
          <w:szCs w:val="24"/>
        </w:rPr>
      </w:pPr>
      <w:r w:rsidRPr="00654ECF">
        <w:rPr>
          <w:rFonts w:ascii="Times New Roman" w:hAnsi="Times New Roman" w:cs="Times New Roman"/>
          <w:sz w:val="24"/>
          <w:szCs w:val="24"/>
        </w:rPr>
        <w:t xml:space="preserve">In operant conditioning, desirable behavior is positively reinforced, whereas undesirable behavior is negatively reinforced. Shaping is applicable here because, initially, we start by positively reinforcing approximant behaviors towards the desired behavior. In the end, we reinforce only desirable behavior. Discriminative stimuli </w:t>
      </w:r>
      <w:r w:rsidR="00595000" w:rsidRPr="00654ECF">
        <w:rPr>
          <w:rFonts w:ascii="Times New Roman" w:hAnsi="Times New Roman" w:cs="Times New Roman"/>
          <w:sz w:val="24"/>
          <w:szCs w:val="24"/>
        </w:rPr>
        <w:t>come</w:t>
      </w:r>
      <w:r w:rsidRPr="00654ECF">
        <w:rPr>
          <w:rFonts w:ascii="Times New Roman" w:hAnsi="Times New Roman" w:cs="Times New Roman"/>
          <w:sz w:val="24"/>
          <w:szCs w:val="24"/>
        </w:rPr>
        <w:t xml:space="preserve"> in in that as the learner shows </w:t>
      </w:r>
      <w:r w:rsidR="00595000" w:rsidRPr="00654ECF">
        <w:rPr>
          <w:rFonts w:ascii="Times New Roman" w:hAnsi="Times New Roman" w:cs="Times New Roman"/>
          <w:sz w:val="24"/>
          <w:szCs w:val="24"/>
        </w:rPr>
        <w:t>good</w:t>
      </w:r>
      <w:r w:rsidRPr="00654ECF">
        <w:rPr>
          <w:rFonts w:ascii="Times New Roman" w:hAnsi="Times New Roman" w:cs="Times New Roman"/>
          <w:sz w:val="24"/>
          <w:szCs w:val="24"/>
        </w:rPr>
        <w:t xml:space="preserve"> behavior, they are positively reinforced, and when they show </w:t>
      </w:r>
      <w:r w:rsidR="00595000" w:rsidRPr="00654ECF">
        <w:rPr>
          <w:rFonts w:ascii="Times New Roman" w:hAnsi="Times New Roman" w:cs="Times New Roman"/>
          <w:sz w:val="24"/>
          <w:szCs w:val="24"/>
        </w:rPr>
        <w:t>bad</w:t>
      </w:r>
      <w:r w:rsidRPr="00654ECF">
        <w:rPr>
          <w:rFonts w:ascii="Times New Roman" w:hAnsi="Times New Roman" w:cs="Times New Roman"/>
          <w:sz w:val="24"/>
          <w:szCs w:val="24"/>
        </w:rPr>
        <w:t xml:space="preserve"> behavior, they are negatively reinforced. In this sense, they will </w:t>
      </w:r>
      <w:r w:rsidR="00595000" w:rsidRPr="00654ECF">
        <w:rPr>
          <w:rFonts w:ascii="Times New Roman" w:hAnsi="Times New Roman" w:cs="Times New Roman"/>
          <w:sz w:val="24"/>
          <w:szCs w:val="24"/>
        </w:rPr>
        <w:t>learn to</w:t>
      </w:r>
      <w:r w:rsidRPr="00654ECF">
        <w:rPr>
          <w:rFonts w:ascii="Times New Roman" w:hAnsi="Times New Roman" w:cs="Times New Roman"/>
          <w:sz w:val="24"/>
          <w:szCs w:val="24"/>
        </w:rPr>
        <w:t xml:space="preserve"> exhib</w:t>
      </w:r>
      <w:r w:rsidR="00595000" w:rsidRPr="00654ECF">
        <w:rPr>
          <w:rFonts w:ascii="Times New Roman" w:hAnsi="Times New Roman" w:cs="Times New Roman"/>
          <w:sz w:val="24"/>
          <w:szCs w:val="24"/>
        </w:rPr>
        <w:t>it</w:t>
      </w:r>
      <w:r w:rsidRPr="00654ECF">
        <w:rPr>
          <w:rFonts w:ascii="Times New Roman" w:hAnsi="Times New Roman" w:cs="Times New Roman"/>
          <w:sz w:val="24"/>
          <w:szCs w:val="24"/>
        </w:rPr>
        <w:t xml:space="preserve"> </w:t>
      </w:r>
      <w:r w:rsidR="00595000" w:rsidRPr="00654ECF">
        <w:rPr>
          <w:rFonts w:ascii="Times New Roman" w:hAnsi="Times New Roman" w:cs="Times New Roman"/>
          <w:sz w:val="24"/>
          <w:szCs w:val="24"/>
        </w:rPr>
        <w:t>good behaviors to be positively reinforced. Stimuli generalization comes in because all good behaviors result in positive reinforcement, whereas all bad behaviors result in negative reinforcement.</w:t>
      </w:r>
    </w:p>
    <w:p w14:paraId="101C7F95" w14:textId="3A89D08A" w:rsidR="00595000" w:rsidRPr="00654ECF" w:rsidRDefault="005701E8" w:rsidP="00654ECF">
      <w:pPr>
        <w:spacing w:line="480" w:lineRule="auto"/>
        <w:rPr>
          <w:rFonts w:ascii="Times New Roman" w:hAnsi="Times New Roman" w:cs="Times New Roman"/>
          <w:sz w:val="24"/>
          <w:szCs w:val="24"/>
        </w:rPr>
      </w:pPr>
      <w:r w:rsidRPr="00654ECF">
        <w:rPr>
          <w:rFonts w:ascii="Times New Roman" w:hAnsi="Times New Roman" w:cs="Times New Roman"/>
          <w:sz w:val="24"/>
          <w:szCs w:val="24"/>
        </w:rPr>
        <w:t>Question 3</w:t>
      </w:r>
    </w:p>
    <w:p w14:paraId="54120311" w14:textId="36CE3247" w:rsidR="00595000" w:rsidRPr="00654ECF" w:rsidRDefault="005701E8" w:rsidP="00654ECF">
      <w:pPr>
        <w:spacing w:line="480" w:lineRule="auto"/>
        <w:ind w:firstLine="720"/>
        <w:jc w:val="both"/>
        <w:rPr>
          <w:rFonts w:ascii="Times New Roman" w:hAnsi="Times New Roman" w:cs="Times New Roman"/>
          <w:sz w:val="24"/>
          <w:szCs w:val="24"/>
        </w:rPr>
      </w:pPr>
      <w:r w:rsidRPr="00654ECF">
        <w:rPr>
          <w:rFonts w:ascii="Times New Roman" w:hAnsi="Times New Roman" w:cs="Times New Roman"/>
          <w:sz w:val="24"/>
          <w:szCs w:val="24"/>
        </w:rPr>
        <w:t>Research regarding learning from media has shown that</w:t>
      </w:r>
      <w:r w:rsidR="00904B65" w:rsidRPr="00654ECF">
        <w:rPr>
          <w:rFonts w:ascii="Times New Roman" w:hAnsi="Times New Roman" w:cs="Times New Roman"/>
          <w:sz w:val="24"/>
          <w:szCs w:val="24"/>
        </w:rPr>
        <w:t xml:space="preserve"> human beings</w:t>
      </w:r>
      <w:r w:rsidR="001D1F2F" w:rsidRPr="00654ECF">
        <w:rPr>
          <w:rFonts w:ascii="Times New Roman" w:hAnsi="Times New Roman" w:cs="Times New Roman"/>
          <w:sz w:val="24"/>
          <w:szCs w:val="24"/>
        </w:rPr>
        <w:t xml:space="preserve"> can</w:t>
      </w:r>
      <w:r w:rsidR="00904B65" w:rsidRPr="00654ECF">
        <w:rPr>
          <w:rFonts w:ascii="Times New Roman" w:hAnsi="Times New Roman" w:cs="Times New Roman"/>
          <w:sz w:val="24"/>
          <w:szCs w:val="24"/>
        </w:rPr>
        <w:t xml:space="preserve"> learn</w:t>
      </w:r>
      <w:r w:rsidR="001D1F2F" w:rsidRPr="00654ECF">
        <w:rPr>
          <w:rFonts w:ascii="Times New Roman" w:hAnsi="Times New Roman" w:cs="Times New Roman"/>
          <w:sz w:val="24"/>
          <w:szCs w:val="24"/>
        </w:rPr>
        <w:t xml:space="preserve"> behavior</w:t>
      </w:r>
      <w:r w:rsidR="00904B65" w:rsidRPr="00654ECF">
        <w:rPr>
          <w:rFonts w:ascii="Times New Roman" w:hAnsi="Times New Roman" w:cs="Times New Roman"/>
          <w:sz w:val="24"/>
          <w:szCs w:val="24"/>
        </w:rPr>
        <w:t xml:space="preserve"> from</w:t>
      </w:r>
      <w:r w:rsidR="001D1F2F" w:rsidRPr="00654ECF">
        <w:rPr>
          <w:rFonts w:ascii="Times New Roman" w:hAnsi="Times New Roman" w:cs="Times New Roman"/>
          <w:sz w:val="24"/>
          <w:szCs w:val="24"/>
        </w:rPr>
        <w:t xml:space="preserve"> symbolic</w:t>
      </w:r>
      <w:r w:rsidR="00904B65" w:rsidRPr="00654ECF">
        <w:rPr>
          <w:rFonts w:ascii="Times New Roman" w:hAnsi="Times New Roman" w:cs="Times New Roman"/>
          <w:sz w:val="24"/>
          <w:szCs w:val="24"/>
        </w:rPr>
        <w:t xml:space="preserve"> models. This type of learning can have either prosocial or antisocial effects.</w:t>
      </w:r>
      <w:r w:rsidR="001D1F2F" w:rsidRPr="00654ECF">
        <w:rPr>
          <w:rFonts w:ascii="Times New Roman" w:hAnsi="Times New Roman" w:cs="Times New Roman"/>
          <w:sz w:val="24"/>
          <w:szCs w:val="24"/>
        </w:rPr>
        <w:t xml:space="preserve"> Prosocial effects encourage good behavior like a learner watching a YouTube video on a yoga </w:t>
      </w:r>
      <w:r w:rsidR="001D1F2F" w:rsidRPr="00654ECF">
        <w:rPr>
          <w:rFonts w:ascii="Times New Roman" w:hAnsi="Times New Roman" w:cs="Times New Roman"/>
          <w:sz w:val="24"/>
          <w:szCs w:val="24"/>
        </w:rPr>
        <w:lastRenderedPageBreak/>
        <w:t xml:space="preserve">class. Antisocial effects are those which could result in negative behavior. For example, research has shown </w:t>
      </w:r>
      <w:r w:rsidR="00904B65" w:rsidRPr="00654ECF">
        <w:rPr>
          <w:rFonts w:ascii="Times New Roman" w:hAnsi="Times New Roman" w:cs="Times New Roman"/>
          <w:sz w:val="24"/>
          <w:szCs w:val="24"/>
        </w:rPr>
        <w:t>a direct relationship between viewing violent media and aggression in children. The more the children viewed violent media, the more they developed aggressive thoughts and behaviors.</w:t>
      </w:r>
    </w:p>
    <w:p w14:paraId="1F6BB14D" w14:textId="3200D61F" w:rsidR="001D1F2F" w:rsidRPr="00654ECF" w:rsidRDefault="005701E8" w:rsidP="00654ECF">
      <w:pPr>
        <w:spacing w:line="480" w:lineRule="auto"/>
        <w:rPr>
          <w:rFonts w:ascii="Times New Roman" w:hAnsi="Times New Roman" w:cs="Times New Roman"/>
          <w:sz w:val="24"/>
          <w:szCs w:val="24"/>
        </w:rPr>
      </w:pPr>
      <w:r w:rsidRPr="00654ECF">
        <w:rPr>
          <w:rFonts w:ascii="Times New Roman" w:hAnsi="Times New Roman" w:cs="Times New Roman"/>
          <w:sz w:val="24"/>
          <w:szCs w:val="24"/>
        </w:rPr>
        <w:t>Question 4</w:t>
      </w:r>
    </w:p>
    <w:p w14:paraId="652330E3" w14:textId="309CB453" w:rsidR="001D1F2F" w:rsidRPr="00654ECF" w:rsidRDefault="005701E8" w:rsidP="00654ECF">
      <w:pPr>
        <w:spacing w:line="480" w:lineRule="auto"/>
        <w:ind w:firstLine="720"/>
        <w:jc w:val="both"/>
        <w:rPr>
          <w:rFonts w:ascii="Times New Roman" w:hAnsi="Times New Roman" w:cs="Times New Roman"/>
          <w:sz w:val="24"/>
          <w:szCs w:val="24"/>
        </w:rPr>
      </w:pPr>
      <w:r w:rsidRPr="00654ECF">
        <w:rPr>
          <w:rFonts w:ascii="Times New Roman" w:hAnsi="Times New Roman" w:cs="Times New Roman"/>
          <w:sz w:val="24"/>
          <w:szCs w:val="24"/>
        </w:rPr>
        <w:t xml:space="preserve">One </w:t>
      </w:r>
      <w:r w:rsidR="004432D4" w:rsidRPr="00654ECF">
        <w:rPr>
          <w:rFonts w:ascii="Times New Roman" w:hAnsi="Times New Roman" w:cs="Times New Roman"/>
          <w:sz w:val="24"/>
          <w:szCs w:val="24"/>
        </w:rPr>
        <w:t>similarity between classical conditioning and operant conditioning is that they involve making an association between behavior and events in an organism's environment. Another similarity is that several general laws of association govern both. For example, it is easier to associate stimuli similar to each other, and that co-occur.</w:t>
      </w:r>
    </w:p>
    <w:p w14:paraId="1EB337CE" w14:textId="07CEF236" w:rsidR="00FF335F" w:rsidRDefault="005701E8" w:rsidP="00FF335F">
      <w:pPr>
        <w:spacing w:line="480" w:lineRule="auto"/>
        <w:ind w:firstLine="720"/>
        <w:jc w:val="both"/>
        <w:rPr>
          <w:rFonts w:ascii="Times New Roman" w:hAnsi="Times New Roman" w:cs="Times New Roman"/>
          <w:sz w:val="24"/>
          <w:szCs w:val="24"/>
        </w:rPr>
      </w:pPr>
      <w:r w:rsidRPr="00654ECF">
        <w:rPr>
          <w:rFonts w:ascii="Times New Roman" w:hAnsi="Times New Roman" w:cs="Times New Roman"/>
          <w:sz w:val="24"/>
          <w:szCs w:val="24"/>
        </w:rPr>
        <w:t xml:space="preserve">One difference between classical and operant conditioning is that, whereas the response is a reflex and involuntary in classical conditioning, the response is voluntary behavior in operant conditioning. </w:t>
      </w:r>
      <w:r w:rsidR="00B36C87" w:rsidRPr="00654ECF">
        <w:rPr>
          <w:rFonts w:ascii="Times New Roman" w:hAnsi="Times New Roman" w:cs="Times New Roman"/>
          <w:sz w:val="24"/>
          <w:szCs w:val="24"/>
        </w:rPr>
        <w:t>Another difference is that whereas the response follows the stimulus in classical conditioning, the response precedes the reward or pun</w:t>
      </w:r>
      <w:r w:rsidR="00FF335F">
        <w:rPr>
          <w:rFonts w:ascii="Times New Roman" w:hAnsi="Times New Roman" w:cs="Times New Roman"/>
          <w:sz w:val="24"/>
          <w:szCs w:val="24"/>
        </w:rPr>
        <w:t>ishment in operant conditioning.</w:t>
      </w:r>
    </w:p>
    <w:p w14:paraId="292EA9C8" w14:textId="77777777" w:rsidR="00FF335F" w:rsidRDefault="00FF335F">
      <w:pPr>
        <w:rPr>
          <w:rFonts w:ascii="Times New Roman" w:hAnsi="Times New Roman" w:cs="Times New Roman"/>
          <w:sz w:val="24"/>
          <w:szCs w:val="24"/>
        </w:rPr>
      </w:pPr>
      <w:r>
        <w:rPr>
          <w:rFonts w:ascii="Times New Roman" w:hAnsi="Times New Roman" w:cs="Times New Roman"/>
          <w:sz w:val="24"/>
          <w:szCs w:val="24"/>
        </w:rPr>
        <w:br w:type="page"/>
      </w:r>
    </w:p>
    <w:p w14:paraId="4486F0C1" w14:textId="10798651" w:rsidR="004432D4" w:rsidRPr="00FF335F" w:rsidRDefault="00FF335F" w:rsidP="00FF335F">
      <w:pPr>
        <w:spacing w:line="480" w:lineRule="auto"/>
        <w:jc w:val="center"/>
        <w:rPr>
          <w:rFonts w:ascii="Times New Roman" w:hAnsi="Times New Roman" w:cs="Times New Roman"/>
          <w:sz w:val="24"/>
          <w:szCs w:val="24"/>
        </w:rPr>
      </w:pPr>
      <w:r w:rsidRPr="00FF335F">
        <w:rPr>
          <w:rFonts w:ascii="Times New Roman" w:hAnsi="Times New Roman" w:cs="Times New Roman"/>
          <w:sz w:val="24"/>
          <w:szCs w:val="24"/>
        </w:rPr>
        <w:lastRenderedPageBreak/>
        <w:t>References</w:t>
      </w:r>
    </w:p>
    <w:p w14:paraId="14E74E2E" w14:textId="77777777" w:rsidR="00FF335F" w:rsidRPr="00D95CC4" w:rsidRDefault="00FF335F" w:rsidP="00D95CC4">
      <w:r w:rsidRPr="00D95CC4">
        <w:t xml:space="preserve"> </w:t>
      </w:r>
      <w:hyperlink r:id="rId6" w:history="1">
        <w:r w:rsidRPr="00D95CC4">
          <w:rPr>
            <w:rStyle w:val="Hyperlink"/>
          </w:rPr>
          <w:t>https://m.youtube.com/watch?v=8MRiriULpTQ</w:t>
        </w:r>
      </w:hyperlink>
      <w:bookmarkStart w:id="0" w:name="_GoBack"/>
      <w:bookmarkEnd w:id="0"/>
    </w:p>
    <w:p w14:paraId="08AEFEF9" w14:textId="77777777" w:rsidR="00FF335F" w:rsidRPr="00D95CC4" w:rsidRDefault="00FF335F" w:rsidP="00D95CC4">
      <w:r w:rsidRPr="00D95CC4">
        <w:t xml:space="preserve"> </w:t>
      </w:r>
      <w:hyperlink r:id="rId7" w:history="1">
        <w:r w:rsidRPr="00D95CC4">
          <w:rPr>
            <w:rStyle w:val="Hyperlink"/>
          </w:rPr>
          <w:t>https://m.youtube.com/watch?v=hhqumfpxuzI</w:t>
        </w:r>
      </w:hyperlink>
    </w:p>
    <w:p w14:paraId="3C785C24" w14:textId="77777777" w:rsidR="00FF335F" w:rsidRPr="00D95CC4" w:rsidRDefault="00FF335F" w:rsidP="00D95CC4">
      <w:r w:rsidRPr="00D95CC4">
        <w:t xml:space="preserve"> </w:t>
      </w:r>
      <w:hyperlink r:id="rId8" w:history="1">
        <w:r w:rsidRPr="00D95CC4">
          <w:rPr>
            <w:rStyle w:val="Hyperlink"/>
          </w:rPr>
          <w:t>https://m.youtube.com/watch?v=I_ctJqjlrHA</w:t>
        </w:r>
      </w:hyperlink>
    </w:p>
    <w:p w14:paraId="7073A811" w14:textId="77777777" w:rsidR="00FF335F" w:rsidRPr="00D95CC4" w:rsidRDefault="00FF335F" w:rsidP="00D95CC4">
      <w:r w:rsidRPr="00D95CC4">
        <w:t xml:space="preserve"> </w:t>
      </w:r>
      <w:hyperlink r:id="rId9" w:history="1">
        <w:r w:rsidRPr="00D95CC4">
          <w:rPr>
            <w:rStyle w:val="Hyperlink"/>
          </w:rPr>
          <w:t>https://m.youtube.com/watch?v=Pr0OTCVtHbU</w:t>
        </w:r>
      </w:hyperlink>
    </w:p>
    <w:p w14:paraId="20038FF6" w14:textId="77777777" w:rsidR="00FF335F" w:rsidRPr="00D95CC4" w:rsidRDefault="00FF335F" w:rsidP="00D95CC4">
      <w:r w:rsidRPr="00D95CC4">
        <w:t xml:space="preserve"> </w:t>
      </w:r>
      <w:hyperlink r:id="rId10" w:history="1">
        <w:r w:rsidRPr="00D95CC4">
          <w:rPr>
            <w:rStyle w:val="Hyperlink"/>
          </w:rPr>
          <w:t>https://m.youtube.com/watch?v=vA4mBipb0kY</w:t>
        </w:r>
      </w:hyperlink>
    </w:p>
    <w:p w14:paraId="43B6868A" w14:textId="77777777" w:rsidR="00FF335F" w:rsidRPr="00D95CC4" w:rsidRDefault="00CA40BE" w:rsidP="00D95CC4">
      <w:hyperlink r:id="rId11" w:history="1">
        <w:r w:rsidR="00FF335F" w:rsidRPr="00D95CC4">
          <w:rPr>
            <w:rStyle w:val="Hyperlink"/>
          </w:rPr>
          <w:t>https://openstax.org/books/psychology-2e/pages/6-introduction</w:t>
        </w:r>
      </w:hyperlink>
    </w:p>
    <w:p w14:paraId="2A0EF14F" w14:textId="77777777" w:rsidR="00FF335F" w:rsidRPr="00D95CC4" w:rsidRDefault="00FF335F" w:rsidP="00D95CC4"/>
    <w:sectPr w:rsidR="00FF335F" w:rsidRPr="00D95CC4" w:rsidSect="008E0140">
      <w:head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DB08EF" w14:textId="77777777" w:rsidR="00CA40BE" w:rsidRDefault="00CA40BE">
      <w:pPr>
        <w:spacing w:after="0" w:line="240" w:lineRule="auto"/>
      </w:pPr>
      <w:r>
        <w:separator/>
      </w:r>
    </w:p>
  </w:endnote>
  <w:endnote w:type="continuationSeparator" w:id="0">
    <w:p w14:paraId="5ACEB702" w14:textId="77777777" w:rsidR="00CA40BE" w:rsidRDefault="00CA40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50055237"/>
      <w:docPartObj>
        <w:docPartGallery w:val="Page Numbers (Bottom of Page)"/>
        <w:docPartUnique/>
      </w:docPartObj>
    </w:sdtPr>
    <w:sdtEndPr>
      <w:rPr>
        <w:noProof/>
      </w:rPr>
    </w:sdtEndPr>
    <w:sdtContent>
      <w:p w14:paraId="7B1FD229" w14:textId="20C2613F" w:rsidR="008E0140" w:rsidRDefault="005701E8">
        <w:pPr>
          <w:pStyle w:val="Footer"/>
          <w:jc w:val="right"/>
        </w:pPr>
        <w:r>
          <w:fldChar w:fldCharType="begin"/>
        </w:r>
        <w:r>
          <w:instrText xml:space="preserve"> PAGE   \* MERGEFORMAT </w:instrText>
        </w:r>
        <w:r>
          <w:fldChar w:fldCharType="separate"/>
        </w:r>
        <w:r w:rsidR="00D95CC4">
          <w:rPr>
            <w:noProof/>
          </w:rPr>
          <w:t>1</w:t>
        </w:r>
        <w:r>
          <w:rPr>
            <w:noProof/>
          </w:rPr>
          <w:fldChar w:fldCharType="end"/>
        </w:r>
      </w:p>
    </w:sdtContent>
  </w:sdt>
  <w:p w14:paraId="005BE8C0" w14:textId="77777777" w:rsidR="008E0140" w:rsidRDefault="008E014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9B7229" w14:textId="77777777" w:rsidR="00CA40BE" w:rsidRDefault="00CA40BE">
      <w:pPr>
        <w:spacing w:after="0" w:line="240" w:lineRule="auto"/>
      </w:pPr>
      <w:r>
        <w:separator/>
      </w:r>
    </w:p>
  </w:footnote>
  <w:footnote w:type="continuationSeparator" w:id="0">
    <w:p w14:paraId="392CAA3E" w14:textId="77777777" w:rsidR="00CA40BE" w:rsidRDefault="00CA40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27860D" w14:textId="1718B79D" w:rsidR="008E0140" w:rsidRPr="008E0140" w:rsidRDefault="005701E8">
    <w:pPr>
      <w:pStyle w:val="Header"/>
      <w:rPr>
        <w:rFonts w:ascii="Times New Roman" w:hAnsi="Times New Roman" w:cs="Times New Roman"/>
        <w:sz w:val="24"/>
        <w:szCs w:val="24"/>
      </w:rPr>
    </w:pPr>
    <w:r w:rsidRPr="008E0140">
      <w:rPr>
        <w:rFonts w:ascii="Times New Roman" w:hAnsi="Times New Roman" w:cs="Times New Roman"/>
        <w:sz w:val="24"/>
        <w:szCs w:val="24"/>
      </w:rPr>
      <w:t>LEARNING (LITTLE ALBERT)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C42A5C" w14:textId="68E819AC" w:rsidR="008E0140" w:rsidRDefault="005701E8">
    <w:pPr>
      <w:pStyle w:val="Header"/>
    </w:pPr>
    <w:r w:rsidRPr="008E0140">
      <w:rPr>
        <w:rFonts w:ascii="Times New Roman" w:hAnsi="Times New Roman" w:cs="Times New Roman"/>
        <w:sz w:val="24"/>
        <w:szCs w:val="24"/>
      </w:rPr>
      <w:t xml:space="preserve">Running Head: LEARNING (LITTLE ALBERT)                                                               </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230F"/>
    <w:rsid w:val="00050BE7"/>
    <w:rsid w:val="00163559"/>
    <w:rsid w:val="001D1F2F"/>
    <w:rsid w:val="004432D4"/>
    <w:rsid w:val="0046376E"/>
    <w:rsid w:val="005701E8"/>
    <w:rsid w:val="00595000"/>
    <w:rsid w:val="00654ECF"/>
    <w:rsid w:val="00692677"/>
    <w:rsid w:val="00753B87"/>
    <w:rsid w:val="0086230F"/>
    <w:rsid w:val="008E0140"/>
    <w:rsid w:val="00904B65"/>
    <w:rsid w:val="00B36C87"/>
    <w:rsid w:val="00CA40BE"/>
    <w:rsid w:val="00D95CC4"/>
    <w:rsid w:val="00FF33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FCD122-D315-4DB9-A2F6-D2DDA8530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6C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6C87"/>
  </w:style>
  <w:style w:type="paragraph" w:styleId="Footer">
    <w:name w:val="footer"/>
    <w:basedOn w:val="Normal"/>
    <w:link w:val="FooterChar"/>
    <w:uiPriority w:val="99"/>
    <w:unhideWhenUsed/>
    <w:rsid w:val="00B36C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6C87"/>
  </w:style>
  <w:style w:type="character" w:styleId="Hyperlink">
    <w:name w:val="Hyperlink"/>
    <w:basedOn w:val="DefaultParagraphFont"/>
    <w:uiPriority w:val="99"/>
    <w:unhideWhenUsed/>
    <w:rsid w:val="00FF335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youtube.com/watch?v=I_ctJqjlrHA"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s://m.youtube.com/watch?v=hhqumfpxuzI" TargetMode="External"/><Relationship Id="rId12"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m.youtube.com/watch?v=8MRiriULpTQ" TargetMode="External"/><Relationship Id="rId11" Type="http://schemas.openxmlformats.org/officeDocument/2006/relationships/hyperlink" Target="https://openstax.org/books/psychology-2e/pages/6-introduction"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s://m.youtube.com/watch?v=vA4mBipb0kY" TargetMode="External"/><Relationship Id="rId4" Type="http://schemas.openxmlformats.org/officeDocument/2006/relationships/footnotes" Target="footnotes.xml"/><Relationship Id="rId9" Type="http://schemas.openxmlformats.org/officeDocument/2006/relationships/hyperlink" Target="https://m.youtube.com/watch?v=Pr0OTCVtHbU"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521</Words>
  <Characters>2976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sheilahchemtai98@gmail.com</cp:lastModifiedBy>
  <cp:revision>2</cp:revision>
  <dcterms:created xsi:type="dcterms:W3CDTF">2020-10-04T11:00:00Z</dcterms:created>
  <dcterms:modified xsi:type="dcterms:W3CDTF">2020-10-04T11:00:00Z</dcterms:modified>
</cp:coreProperties>
</file>