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073" w:rsidRPr="009B3996" w:rsidRDefault="00744073" w:rsidP="009B3996">
      <w:pPr>
        <w:spacing w:after="0" w:line="480" w:lineRule="auto"/>
        <w:contextualSpacing/>
        <w:rPr>
          <w:rFonts w:ascii="Times New Roman" w:hAnsi="Times New Roman" w:cs="Times New Roman"/>
          <w:sz w:val="24"/>
          <w:szCs w:val="24"/>
        </w:rPr>
      </w:pPr>
      <w:r w:rsidRPr="009B3996">
        <w:rPr>
          <w:rFonts w:ascii="Times New Roman" w:hAnsi="Times New Roman" w:cs="Times New Roman"/>
          <w:sz w:val="24"/>
          <w:szCs w:val="24"/>
        </w:rPr>
        <w:t>Name:</w:t>
      </w:r>
    </w:p>
    <w:p w:rsidR="00744073" w:rsidRPr="009B3996" w:rsidRDefault="00744073" w:rsidP="009B3996">
      <w:pPr>
        <w:spacing w:after="0" w:line="480" w:lineRule="auto"/>
        <w:contextualSpacing/>
        <w:rPr>
          <w:rFonts w:ascii="Times New Roman" w:hAnsi="Times New Roman" w:cs="Times New Roman"/>
          <w:sz w:val="24"/>
          <w:szCs w:val="24"/>
        </w:rPr>
      </w:pPr>
      <w:r w:rsidRPr="009B3996">
        <w:rPr>
          <w:rFonts w:ascii="Times New Roman" w:hAnsi="Times New Roman" w:cs="Times New Roman"/>
          <w:sz w:val="24"/>
          <w:szCs w:val="24"/>
        </w:rPr>
        <w:t>Institution:</w:t>
      </w:r>
    </w:p>
    <w:p w:rsidR="00744073" w:rsidRPr="009B3996" w:rsidRDefault="00744073" w:rsidP="009B3996">
      <w:pPr>
        <w:spacing w:after="0" w:line="480" w:lineRule="auto"/>
        <w:contextualSpacing/>
        <w:rPr>
          <w:rFonts w:ascii="Times New Roman" w:hAnsi="Times New Roman" w:cs="Times New Roman"/>
          <w:sz w:val="24"/>
          <w:szCs w:val="24"/>
        </w:rPr>
      </w:pPr>
      <w:r w:rsidRPr="009B3996">
        <w:rPr>
          <w:rFonts w:ascii="Times New Roman" w:hAnsi="Times New Roman" w:cs="Times New Roman"/>
          <w:sz w:val="24"/>
          <w:szCs w:val="24"/>
        </w:rPr>
        <w:t>Instructor:</w:t>
      </w:r>
    </w:p>
    <w:p w:rsidR="00744073" w:rsidRPr="009B3996" w:rsidRDefault="00744073" w:rsidP="009B3996">
      <w:pPr>
        <w:spacing w:after="0" w:line="480" w:lineRule="auto"/>
        <w:contextualSpacing/>
        <w:rPr>
          <w:rFonts w:ascii="Times New Roman" w:hAnsi="Times New Roman" w:cs="Times New Roman"/>
          <w:sz w:val="24"/>
          <w:szCs w:val="24"/>
        </w:rPr>
      </w:pPr>
      <w:r w:rsidRPr="009B3996">
        <w:rPr>
          <w:rFonts w:ascii="Times New Roman" w:hAnsi="Times New Roman" w:cs="Times New Roman"/>
          <w:sz w:val="24"/>
          <w:szCs w:val="24"/>
        </w:rPr>
        <w:t>Date:</w:t>
      </w:r>
    </w:p>
    <w:p w:rsidR="00744073" w:rsidRPr="009B3996" w:rsidRDefault="00744073" w:rsidP="009B3996">
      <w:pPr>
        <w:spacing w:after="0" w:line="480" w:lineRule="auto"/>
        <w:contextualSpacing/>
        <w:jc w:val="center"/>
        <w:rPr>
          <w:rFonts w:ascii="Times New Roman" w:hAnsi="Times New Roman" w:cs="Times New Roman"/>
          <w:sz w:val="24"/>
          <w:szCs w:val="24"/>
        </w:rPr>
      </w:pPr>
      <w:r w:rsidRPr="009B3996">
        <w:rPr>
          <w:rFonts w:ascii="Times New Roman" w:hAnsi="Times New Roman" w:cs="Times New Roman"/>
          <w:sz w:val="24"/>
          <w:szCs w:val="24"/>
        </w:rPr>
        <w:t>Upward economic mobility</w:t>
      </w:r>
    </w:p>
    <w:p w:rsidR="00CC00EA" w:rsidRPr="009B3996" w:rsidRDefault="00CC00EA" w:rsidP="00BB1D45">
      <w:pPr>
        <w:spacing w:after="0" w:line="480" w:lineRule="auto"/>
        <w:contextualSpacing/>
        <w:jc w:val="center"/>
        <w:rPr>
          <w:rFonts w:ascii="Times New Roman" w:hAnsi="Times New Roman" w:cs="Times New Roman"/>
          <w:sz w:val="24"/>
          <w:szCs w:val="24"/>
        </w:rPr>
      </w:pPr>
      <w:r w:rsidRPr="009B3996">
        <w:rPr>
          <w:rFonts w:ascii="Times New Roman" w:hAnsi="Times New Roman" w:cs="Times New Roman"/>
          <w:sz w:val="24"/>
          <w:szCs w:val="24"/>
        </w:rPr>
        <w:t>Introduction</w:t>
      </w:r>
    </w:p>
    <w:p w:rsidR="00CC00EA" w:rsidRPr="00E22158" w:rsidRDefault="00CC00EA" w:rsidP="00BB1D45">
      <w:pPr>
        <w:spacing w:after="0" w:line="480" w:lineRule="auto"/>
        <w:contextualSpacing/>
        <w:rPr>
          <w:rFonts w:ascii="Times New Roman" w:hAnsi="Times New Roman" w:cs="Times New Roman"/>
          <w:sz w:val="24"/>
          <w:szCs w:val="24"/>
        </w:rPr>
      </w:pPr>
      <w:bookmarkStart w:id="0" w:name="_GoBack"/>
      <w:bookmarkEnd w:id="0"/>
      <w:r w:rsidRPr="00E22158">
        <w:rPr>
          <w:rFonts w:ascii="Times New Roman" w:hAnsi="Times New Roman" w:cs="Times New Roman"/>
          <w:sz w:val="24"/>
          <w:szCs w:val="24"/>
        </w:rPr>
        <w:t xml:space="preserve">Socioeconomic mobility can be defined as the movement of people from one class to another either upwards or downwards. The factors that contribute to such progress include innovation, increase in income, changes in job, taxes, inheritance, health conditions, attending college and marriage among others. Upward economic mobility is desired the most by almost all the members of the society. However, it is difficult to attain as the cost of living, lack of employment opportunities and taxes among others are always on the increase. A variety of activity exists which can be adopted by people that desire to achieve upward economic mobility. Such actions will help in overcoming the difficulties that hinder upward economic mobility. Personally, my goal is to become an orthodontist after college. The discussion below explores some of the actions I am undertaking to achieve such a goal contributing to my upward economic mobility. </w:t>
      </w:r>
    </w:p>
    <w:p w:rsidR="00CC00EA" w:rsidRPr="00E22158" w:rsidRDefault="00CC00EA" w:rsidP="00BB1D45">
      <w:pPr>
        <w:spacing w:after="0" w:line="480" w:lineRule="auto"/>
        <w:contextualSpacing/>
        <w:jc w:val="center"/>
        <w:rPr>
          <w:rFonts w:ascii="Times New Roman" w:hAnsi="Times New Roman" w:cs="Times New Roman"/>
          <w:b/>
          <w:sz w:val="24"/>
          <w:szCs w:val="24"/>
        </w:rPr>
      </w:pPr>
      <w:r w:rsidRPr="00E22158">
        <w:rPr>
          <w:rFonts w:ascii="Times New Roman" w:hAnsi="Times New Roman" w:cs="Times New Roman"/>
          <w:b/>
          <w:sz w:val="24"/>
          <w:szCs w:val="24"/>
        </w:rPr>
        <w:t>Discussion</w:t>
      </w:r>
    </w:p>
    <w:p w:rsidR="00CC00EA" w:rsidRPr="00E22158" w:rsidRDefault="00CC00EA" w:rsidP="009B3996">
      <w:pPr>
        <w:spacing w:after="0" w:line="480" w:lineRule="auto"/>
        <w:ind w:firstLine="720"/>
        <w:contextualSpacing/>
        <w:rPr>
          <w:rFonts w:ascii="Times New Roman" w:hAnsi="Times New Roman" w:cs="Times New Roman"/>
          <w:sz w:val="24"/>
          <w:szCs w:val="24"/>
        </w:rPr>
      </w:pPr>
      <w:r w:rsidRPr="00E22158">
        <w:rPr>
          <w:rFonts w:ascii="Times New Roman" w:hAnsi="Times New Roman" w:cs="Times New Roman"/>
          <w:sz w:val="24"/>
          <w:szCs w:val="24"/>
        </w:rPr>
        <w:t xml:space="preserve">One of the actions that I am undertaking to facilitate upward economic mobility as an orthodontist is searching for internships and volunteer opportunities. Internships and volunteer opportunities are crucial in promoting the ability of a college student to transition to the job market. The offer to intern in a given dental facility will be of great significance as it will allow me to gain interpersonal skills required for the job. Through the interpersonal skills, it will be possible for me to communicate effectively with colleagues and patients, solve problems that </w:t>
      </w:r>
      <w:r w:rsidRPr="00E22158">
        <w:rPr>
          <w:rFonts w:ascii="Times New Roman" w:hAnsi="Times New Roman" w:cs="Times New Roman"/>
          <w:sz w:val="24"/>
          <w:szCs w:val="24"/>
        </w:rPr>
        <w:lastRenderedPageBreak/>
        <w:t xml:space="preserve">may arise in the line of duty as well as make decisions whenever the necessary. </w:t>
      </w:r>
      <w:r w:rsidR="00434A73" w:rsidRPr="00E22158">
        <w:rPr>
          <w:rFonts w:ascii="Times New Roman" w:hAnsi="Times New Roman" w:cs="Times New Roman"/>
          <w:sz w:val="24"/>
          <w:szCs w:val="24"/>
        </w:rPr>
        <w:t xml:space="preserve">According to </w:t>
      </w:r>
      <w:r w:rsidR="00434A73" w:rsidRPr="00E22158">
        <w:rPr>
          <w:rFonts w:ascii="Times New Roman" w:hAnsi="Times New Roman" w:cs="Times New Roman"/>
          <w:color w:val="222222"/>
          <w:sz w:val="24"/>
          <w:szCs w:val="24"/>
          <w:shd w:val="clear" w:color="auto" w:fill="FFFFFF"/>
        </w:rPr>
        <w:t>Katz et al</w:t>
      </w:r>
      <w:r w:rsidR="00B202B6" w:rsidRPr="00E22158">
        <w:rPr>
          <w:rFonts w:ascii="Times New Roman" w:hAnsi="Times New Roman" w:cs="Times New Roman"/>
          <w:color w:val="222222"/>
          <w:sz w:val="24"/>
          <w:szCs w:val="24"/>
          <w:shd w:val="clear" w:color="auto" w:fill="FFFFFF"/>
        </w:rPr>
        <w:t xml:space="preserve"> (2015)</w:t>
      </w:r>
      <w:r w:rsidR="00434A73" w:rsidRPr="00E22158">
        <w:rPr>
          <w:rFonts w:ascii="Times New Roman" w:hAnsi="Times New Roman" w:cs="Times New Roman"/>
          <w:color w:val="222222"/>
          <w:sz w:val="24"/>
          <w:szCs w:val="24"/>
          <w:shd w:val="clear" w:color="auto" w:fill="FFFFFF"/>
        </w:rPr>
        <w:t xml:space="preserve">, </w:t>
      </w:r>
      <w:r w:rsidR="00434A73" w:rsidRPr="00E22158">
        <w:rPr>
          <w:rFonts w:ascii="Times New Roman" w:hAnsi="Times New Roman" w:cs="Times New Roman"/>
          <w:sz w:val="24"/>
          <w:szCs w:val="24"/>
        </w:rPr>
        <w:t>a</w:t>
      </w:r>
      <w:r w:rsidRPr="00E22158">
        <w:rPr>
          <w:rFonts w:ascii="Times New Roman" w:hAnsi="Times New Roman" w:cs="Times New Roman"/>
          <w:sz w:val="24"/>
          <w:szCs w:val="24"/>
        </w:rPr>
        <w:t xml:space="preserve">cquisition of </w:t>
      </w:r>
      <w:r w:rsidR="00434A73" w:rsidRPr="00E22158">
        <w:rPr>
          <w:rFonts w:ascii="Times New Roman" w:hAnsi="Times New Roman" w:cs="Times New Roman"/>
          <w:sz w:val="24"/>
          <w:szCs w:val="24"/>
        </w:rPr>
        <w:t xml:space="preserve">interpersonal </w:t>
      </w:r>
      <w:r w:rsidRPr="00E22158">
        <w:rPr>
          <w:rFonts w:ascii="Times New Roman" w:hAnsi="Times New Roman" w:cs="Times New Roman"/>
          <w:sz w:val="24"/>
          <w:szCs w:val="24"/>
        </w:rPr>
        <w:t xml:space="preserve">skills through volunteer and internship programs </w:t>
      </w:r>
      <w:r w:rsidR="00434A73" w:rsidRPr="00E22158">
        <w:rPr>
          <w:rFonts w:ascii="Times New Roman" w:hAnsi="Times New Roman" w:cs="Times New Roman"/>
          <w:sz w:val="24"/>
          <w:szCs w:val="24"/>
        </w:rPr>
        <w:t xml:space="preserve">make students </w:t>
      </w:r>
      <w:r w:rsidRPr="00E22158">
        <w:rPr>
          <w:rFonts w:ascii="Times New Roman" w:hAnsi="Times New Roman" w:cs="Times New Roman"/>
          <w:sz w:val="24"/>
          <w:szCs w:val="24"/>
        </w:rPr>
        <w:t>more marketable in the job industry</w:t>
      </w:r>
      <w:r w:rsidR="00434A73" w:rsidRPr="00E22158">
        <w:rPr>
          <w:rFonts w:ascii="Times New Roman" w:hAnsi="Times New Roman" w:cs="Times New Roman"/>
          <w:sz w:val="24"/>
          <w:szCs w:val="24"/>
        </w:rPr>
        <w:t xml:space="preserve"> (p. 382)</w:t>
      </w:r>
      <w:r w:rsidRPr="00E22158">
        <w:rPr>
          <w:rFonts w:ascii="Times New Roman" w:hAnsi="Times New Roman" w:cs="Times New Roman"/>
          <w:sz w:val="24"/>
          <w:szCs w:val="24"/>
        </w:rPr>
        <w:t xml:space="preserve">. The chances of getting a job as an orthodontist after college will be high. That way, I will have experienced upward economic mobility. </w:t>
      </w:r>
    </w:p>
    <w:p w:rsidR="00CC00EA" w:rsidRPr="00E22158" w:rsidRDefault="00CC00EA" w:rsidP="009B3996">
      <w:pPr>
        <w:spacing w:after="0" w:line="480" w:lineRule="auto"/>
        <w:ind w:firstLine="720"/>
        <w:contextualSpacing/>
        <w:rPr>
          <w:rFonts w:ascii="Times New Roman" w:hAnsi="Times New Roman" w:cs="Times New Roman"/>
          <w:sz w:val="24"/>
          <w:szCs w:val="24"/>
        </w:rPr>
      </w:pPr>
      <w:r w:rsidRPr="00E22158">
        <w:rPr>
          <w:rFonts w:ascii="Times New Roman" w:hAnsi="Times New Roman" w:cs="Times New Roman"/>
          <w:sz w:val="24"/>
          <w:szCs w:val="24"/>
        </w:rPr>
        <w:t xml:space="preserve">Being offered an internship opportunity in dental facilities will help me to explore further the industry I will work in the future. Examining the industry will facilitate me to understand whether I am passionate about working as an orthodontist or not. That way, I will have the opportunity to change my major if I discover my passion is elsewhere. The ability to follow my passion increases the chances of experiencing upward economic mobility. </w:t>
      </w:r>
    </w:p>
    <w:p w:rsidR="00CC00EA" w:rsidRPr="00E22158" w:rsidRDefault="00CC00EA" w:rsidP="009B3996">
      <w:pPr>
        <w:spacing w:after="0" w:line="480" w:lineRule="auto"/>
        <w:ind w:firstLine="720"/>
        <w:contextualSpacing/>
        <w:rPr>
          <w:rFonts w:ascii="Times New Roman" w:hAnsi="Times New Roman" w:cs="Times New Roman"/>
          <w:sz w:val="24"/>
          <w:szCs w:val="24"/>
        </w:rPr>
      </w:pPr>
      <w:r w:rsidRPr="00E22158">
        <w:rPr>
          <w:rFonts w:ascii="Times New Roman" w:hAnsi="Times New Roman" w:cs="Times New Roman"/>
          <w:sz w:val="24"/>
          <w:szCs w:val="24"/>
        </w:rPr>
        <w:t>The second action that I am undertaking to increase my ability to experience upward economic mobility is creating a strong friendship with other college students and my lecturers. Forming strong relationships with colleague students provides the opportunity to hold discuss the syllabus together. Through the study discussions, I get to understand the new concepts taught by the lecturers in class. Understanding these concepts makes me pass in my studies. Passing in all exams increases the chances of graduating from college</w:t>
      </w:r>
      <w:r w:rsidR="006A068A" w:rsidRPr="00E22158">
        <w:rPr>
          <w:rFonts w:ascii="Times New Roman" w:hAnsi="Times New Roman" w:cs="Times New Roman"/>
          <w:sz w:val="24"/>
          <w:szCs w:val="24"/>
        </w:rPr>
        <w:t xml:space="preserve"> (</w:t>
      </w:r>
      <w:r w:rsidR="006A068A" w:rsidRPr="00E22158">
        <w:rPr>
          <w:rFonts w:ascii="Times New Roman" w:hAnsi="Times New Roman" w:cs="Times New Roman"/>
          <w:color w:val="222222"/>
          <w:sz w:val="24"/>
          <w:szCs w:val="24"/>
          <w:shd w:val="clear" w:color="auto" w:fill="FFFFFF"/>
        </w:rPr>
        <w:t>Bratberg, 85)</w:t>
      </w:r>
      <w:r w:rsidRPr="00E22158">
        <w:rPr>
          <w:rFonts w:ascii="Times New Roman" w:hAnsi="Times New Roman" w:cs="Times New Roman"/>
          <w:sz w:val="24"/>
          <w:szCs w:val="24"/>
        </w:rPr>
        <w:t xml:space="preserve">. With a college certificate, I will be qualified to hold a job as an orthodontist. That way, my chances of experiencing upward economic mobility will be high. </w:t>
      </w:r>
    </w:p>
    <w:p w:rsidR="00CC00EA" w:rsidRPr="00E22158" w:rsidRDefault="00CC00EA" w:rsidP="009B3996">
      <w:pPr>
        <w:spacing w:after="0" w:line="480" w:lineRule="auto"/>
        <w:ind w:firstLine="720"/>
        <w:contextualSpacing/>
        <w:rPr>
          <w:rFonts w:ascii="Times New Roman" w:hAnsi="Times New Roman" w:cs="Times New Roman"/>
          <w:sz w:val="24"/>
          <w:szCs w:val="24"/>
        </w:rPr>
      </w:pPr>
      <w:r w:rsidRPr="00E22158">
        <w:rPr>
          <w:rFonts w:ascii="Times New Roman" w:hAnsi="Times New Roman" w:cs="Times New Roman"/>
          <w:sz w:val="24"/>
          <w:szCs w:val="24"/>
        </w:rPr>
        <w:t xml:space="preserve">I will also request my lecturers to allow me to hold more practical sessions. Undertaking more practical lessons in college, I will understand in further how various organs of the body, especially those around the mouth area work. That way, I will overcome the risk of making mistakes when dealing with a patient. </w:t>
      </w:r>
      <w:r w:rsidR="004D4CFE" w:rsidRPr="00E22158">
        <w:rPr>
          <w:rFonts w:ascii="Times New Roman" w:hAnsi="Times New Roman" w:cs="Times New Roman"/>
          <w:sz w:val="24"/>
          <w:szCs w:val="24"/>
        </w:rPr>
        <w:t xml:space="preserve">Accordign to </w:t>
      </w:r>
      <w:r w:rsidR="004D4CFE" w:rsidRPr="00E22158">
        <w:rPr>
          <w:rFonts w:ascii="Times New Roman" w:hAnsi="Times New Roman" w:cs="Times New Roman"/>
          <w:color w:val="222222"/>
          <w:sz w:val="24"/>
          <w:szCs w:val="24"/>
          <w:shd w:val="clear" w:color="auto" w:fill="FFFFFF"/>
        </w:rPr>
        <w:t>Bratberg</w:t>
      </w:r>
      <w:r w:rsidR="00B202B6" w:rsidRPr="00E22158">
        <w:rPr>
          <w:rFonts w:ascii="Times New Roman" w:hAnsi="Times New Roman" w:cs="Times New Roman"/>
          <w:color w:val="222222"/>
          <w:sz w:val="24"/>
          <w:szCs w:val="24"/>
          <w:shd w:val="clear" w:color="auto" w:fill="FFFFFF"/>
        </w:rPr>
        <w:t xml:space="preserve"> (2017)</w:t>
      </w:r>
      <w:r w:rsidR="00370257" w:rsidRPr="00E22158">
        <w:rPr>
          <w:rFonts w:ascii="Times New Roman" w:hAnsi="Times New Roman" w:cs="Times New Roman"/>
          <w:color w:val="222222"/>
          <w:sz w:val="24"/>
          <w:szCs w:val="24"/>
          <w:shd w:val="clear" w:color="auto" w:fill="FFFFFF"/>
        </w:rPr>
        <w:t>,</w:t>
      </w:r>
      <w:r w:rsidR="00370257" w:rsidRPr="00E22158">
        <w:rPr>
          <w:rFonts w:ascii="Times New Roman" w:hAnsi="Times New Roman" w:cs="Times New Roman"/>
          <w:sz w:val="24"/>
          <w:szCs w:val="24"/>
        </w:rPr>
        <w:t xml:space="preserve"> learning</w:t>
      </w:r>
      <w:r w:rsidRPr="00E22158">
        <w:rPr>
          <w:rFonts w:ascii="Times New Roman" w:hAnsi="Times New Roman" w:cs="Times New Roman"/>
          <w:sz w:val="24"/>
          <w:szCs w:val="24"/>
        </w:rPr>
        <w:t xml:space="preserve"> how to avoid making mistakes especially in the line of duty will help to shield </w:t>
      </w:r>
      <w:r w:rsidR="004D4CFE" w:rsidRPr="00E22158">
        <w:rPr>
          <w:rFonts w:ascii="Times New Roman" w:hAnsi="Times New Roman" w:cs="Times New Roman"/>
          <w:sz w:val="24"/>
          <w:szCs w:val="24"/>
        </w:rPr>
        <w:t xml:space="preserve">an individual </w:t>
      </w:r>
      <w:r w:rsidRPr="00E22158">
        <w:rPr>
          <w:rFonts w:ascii="Times New Roman" w:hAnsi="Times New Roman" w:cs="Times New Roman"/>
          <w:sz w:val="24"/>
          <w:szCs w:val="24"/>
        </w:rPr>
        <w:t xml:space="preserve">from events such </w:t>
      </w:r>
      <w:r w:rsidRPr="00E22158">
        <w:rPr>
          <w:rFonts w:ascii="Times New Roman" w:hAnsi="Times New Roman" w:cs="Times New Roman"/>
          <w:sz w:val="24"/>
          <w:szCs w:val="24"/>
        </w:rPr>
        <w:lastRenderedPageBreak/>
        <w:t>as being sued for negligence after conducting a procedure wrongly</w:t>
      </w:r>
      <w:r w:rsidR="004D4CFE" w:rsidRPr="00E22158">
        <w:rPr>
          <w:rFonts w:ascii="Times New Roman" w:hAnsi="Times New Roman" w:cs="Times New Roman"/>
          <w:sz w:val="24"/>
          <w:szCs w:val="24"/>
        </w:rPr>
        <w:t xml:space="preserve"> (p. 78)</w:t>
      </w:r>
      <w:r w:rsidRPr="00E22158">
        <w:rPr>
          <w:rFonts w:ascii="Times New Roman" w:hAnsi="Times New Roman" w:cs="Times New Roman"/>
          <w:sz w:val="24"/>
          <w:szCs w:val="24"/>
        </w:rPr>
        <w:t xml:space="preserve">. Therefore, the ability to observe the medical procedures when performing various process will help to avoid lawsuits that would threaten my ability to scale up the economic mobility ladder. </w:t>
      </w:r>
    </w:p>
    <w:p w:rsidR="00CC00EA" w:rsidRPr="00E22158" w:rsidRDefault="00CC00EA" w:rsidP="009B3996">
      <w:pPr>
        <w:spacing w:after="0" w:line="480" w:lineRule="auto"/>
        <w:ind w:firstLine="720"/>
        <w:contextualSpacing/>
        <w:rPr>
          <w:rFonts w:ascii="Times New Roman" w:hAnsi="Times New Roman" w:cs="Times New Roman"/>
          <w:sz w:val="24"/>
          <w:szCs w:val="24"/>
        </w:rPr>
      </w:pPr>
      <w:r w:rsidRPr="00E22158">
        <w:rPr>
          <w:rFonts w:ascii="Times New Roman" w:hAnsi="Times New Roman" w:cs="Times New Roman"/>
          <w:sz w:val="24"/>
          <w:szCs w:val="24"/>
        </w:rPr>
        <w:t xml:space="preserve">Additionally, forming friendships with student classmates and the lecturers will help me to enlarge my network. An extensive network is essential as it will increase the chances of being referred to a job in a given place. Hence, networks will contribute to my ability to scale up the economic mobility ladder. </w:t>
      </w:r>
    </w:p>
    <w:p w:rsidR="00CC00EA" w:rsidRPr="00E22158" w:rsidRDefault="00CC00EA" w:rsidP="009B3996">
      <w:pPr>
        <w:spacing w:after="0" w:line="480" w:lineRule="auto"/>
        <w:ind w:firstLine="720"/>
        <w:contextualSpacing/>
        <w:rPr>
          <w:rFonts w:ascii="Times New Roman" w:hAnsi="Times New Roman" w:cs="Times New Roman"/>
          <w:sz w:val="24"/>
          <w:szCs w:val="24"/>
        </w:rPr>
      </w:pPr>
      <w:r w:rsidRPr="00E22158">
        <w:rPr>
          <w:rFonts w:ascii="Times New Roman" w:hAnsi="Times New Roman" w:cs="Times New Roman"/>
          <w:sz w:val="24"/>
          <w:szCs w:val="24"/>
        </w:rPr>
        <w:t>Working part-time job is a third action that I am undertaking to increase upward economic mobility. The part-time job that I take helps me to make money that will help to pay for college and meet my daily needs. With the money, I have enrolled in short courses that will reinforce the major course I am pursuing in college.  It has also enabled me to pay for various exams in the quest to get the certifications needed to work in the industry. The additional short courses, as well as certifications received, increase</w:t>
      </w:r>
      <w:r w:rsidR="001C5E0E" w:rsidRPr="00E22158">
        <w:rPr>
          <w:rFonts w:ascii="Times New Roman" w:hAnsi="Times New Roman" w:cs="Times New Roman"/>
          <w:sz w:val="24"/>
          <w:szCs w:val="24"/>
        </w:rPr>
        <w:t>s</w:t>
      </w:r>
      <w:r w:rsidRPr="00E22158">
        <w:rPr>
          <w:rFonts w:ascii="Times New Roman" w:hAnsi="Times New Roman" w:cs="Times New Roman"/>
          <w:sz w:val="24"/>
          <w:szCs w:val="24"/>
        </w:rPr>
        <w:t xml:space="preserve"> competitiveness in the industry after graduating from college</w:t>
      </w:r>
      <w:r w:rsidR="001C5E0E" w:rsidRPr="00E22158">
        <w:rPr>
          <w:rFonts w:ascii="Times New Roman" w:hAnsi="Times New Roman" w:cs="Times New Roman"/>
          <w:sz w:val="24"/>
          <w:szCs w:val="24"/>
        </w:rPr>
        <w:t xml:space="preserve"> (</w:t>
      </w:r>
      <w:r w:rsidR="001C5E0E" w:rsidRPr="00E22158">
        <w:rPr>
          <w:rFonts w:ascii="Times New Roman" w:hAnsi="Times New Roman" w:cs="Times New Roman"/>
          <w:color w:val="222222"/>
          <w:sz w:val="24"/>
          <w:szCs w:val="24"/>
          <w:shd w:val="clear" w:color="auto" w:fill="FFFFFF"/>
        </w:rPr>
        <w:t>Chetty, 1596)</w:t>
      </w:r>
      <w:r w:rsidR="00370257" w:rsidRPr="00E22158">
        <w:rPr>
          <w:rFonts w:ascii="Times New Roman" w:hAnsi="Times New Roman" w:cs="Times New Roman"/>
          <w:sz w:val="24"/>
          <w:szCs w:val="24"/>
        </w:rPr>
        <w:t>.</w:t>
      </w:r>
      <w:r w:rsidRPr="00E22158">
        <w:rPr>
          <w:rFonts w:ascii="Times New Roman" w:hAnsi="Times New Roman" w:cs="Times New Roman"/>
          <w:sz w:val="24"/>
          <w:szCs w:val="24"/>
        </w:rPr>
        <w:t xml:space="preserve"> Besides, working part-time has allowed me to develop money handling skills. For example, I have learned how to prepare and survive on a budget avoiding splurging cash on unnecessary items. I have always wanted to invest in the stock market, and my ability to save will enable me to make such an investment. Therefore, investing such money will yield profits which result in upward economic mobility. </w:t>
      </w:r>
    </w:p>
    <w:p w:rsidR="00CC00EA" w:rsidRPr="00E22158" w:rsidRDefault="00CC00EA" w:rsidP="00BB1D45">
      <w:pPr>
        <w:spacing w:after="0" w:line="480" w:lineRule="auto"/>
        <w:contextualSpacing/>
        <w:jc w:val="center"/>
        <w:rPr>
          <w:rFonts w:ascii="Times New Roman" w:hAnsi="Times New Roman" w:cs="Times New Roman"/>
          <w:b/>
          <w:sz w:val="24"/>
          <w:szCs w:val="24"/>
        </w:rPr>
      </w:pPr>
      <w:r w:rsidRPr="00E22158">
        <w:rPr>
          <w:rFonts w:ascii="Times New Roman" w:hAnsi="Times New Roman" w:cs="Times New Roman"/>
          <w:b/>
          <w:sz w:val="24"/>
          <w:szCs w:val="24"/>
        </w:rPr>
        <w:t>Conclusion</w:t>
      </w:r>
    </w:p>
    <w:p w:rsidR="00744073" w:rsidRPr="00E22158" w:rsidRDefault="00CC00EA" w:rsidP="009B3996">
      <w:pPr>
        <w:spacing w:after="0" w:line="480" w:lineRule="auto"/>
        <w:ind w:firstLine="720"/>
        <w:contextualSpacing/>
        <w:rPr>
          <w:rFonts w:ascii="Times New Roman" w:hAnsi="Times New Roman" w:cs="Times New Roman"/>
          <w:sz w:val="24"/>
          <w:szCs w:val="24"/>
        </w:rPr>
      </w:pPr>
      <w:r w:rsidRPr="00E22158">
        <w:rPr>
          <w:rFonts w:ascii="Times New Roman" w:hAnsi="Times New Roman" w:cs="Times New Roman"/>
          <w:sz w:val="24"/>
          <w:szCs w:val="24"/>
        </w:rPr>
        <w:t xml:space="preserve">In conclusion, it is evident that there are various actions that one can take to increase their upward economic mobility. Personally, these actions may include internship and volunteer programs, friendship and networking, undertaking more practical lessons in college, working </w:t>
      </w:r>
      <w:r w:rsidRPr="00E22158">
        <w:rPr>
          <w:rFonts w:ascii="Times New Roman" w:hAnsi="Times New Roman" w:cs="Times New Roman"/>
          <w:sz w:val="24"/>
          <w:szCs w:val="24"/>
        </w:rPr>
        <w:lastRenderedPageBreak/>
        <w:t>part-time as well paying for extra short courses as well as saving to invest. By taking these actions, my ability to scale the economic mobility ladder be high.</w:t>
      </w:r>
    </w:p>
    <w:p w:rsidR="00744073" w:rsidRPr="00E22158" w:rsidRDefault="00744073" w:rsidP="00F410BC">
      <w:pPr>
        <w:spacing w:line="480" w:lineRule="auto"/>
        <w:rPr>
          <w:rFonts w:ascii="Times New Roman" w:hAnsi="Times New Roman" w:cs="Times New Roman"/>
          <w:sz w:val="24"/>
          <w:szCs w:val="24"/>
        </w:rPr>
      </w:pPr>
      <w:r w:rsidRPr="00E22158">
        <w:rPr>
          <w:rFonts w:ascii="Times New Roman" w:hAnsi="Times New Roman" w:cs="Times New Roman"/>
          <w:sz w:val="24"/>
          <w:szCs w:val="24"/>
        </w:rPr>
        <w:br w:type="page"/>
      </w:r>
    </w:p>
    <w:p w:rsidR="00E734E4" w:rsidRPr="00E22158" w:rsidRDefault="00744073" w:rsidP="00F410BC">
      <w:pPr>
        <w:spacing w:line="480" w:lineRule="auto"/>
        <w:jc w:val="center"/>
        <w:rPr>
          <w:rFonts w:ascii="Times New Roman" w:hAnsi="Times New Roman" w:cs="Times New Roman"/>
          <w:sz w:val="24"/>
          <w:szCs w:val="24"/>
        </w:rPr>
      </w:pPr>
      <w:r w:rsidRPr="00E22158">
        <w:rPr>
          <w:rFonts w:ascii="Times New Roman" w:hAnsi="Times New Roman" w:cs="Times New Roman"/>
          <w:sz w:val="24"/>
          <w:szCs w:val="24"/>
        </w:rPr>
        <w:lastRenderedPageBreak/>
        <w:t>Works cited</w:t>
      </w:r>
    </w:p>
    <w:p w:rsidR="00B8073B" w:rsidRPr="00E22158" w:rsidRDefault="00B8073B" w:rsidP="00B8073B">
      <w:pPr>
        <w:spacing w:line="480" w:lineRule="auto"/>
        <w:ind w:left="720" w:hanging="720"/>
        <w:rPr>
          <w:rFonts w:ascii="Times New Roman" w:hAnsi="Times New Roman" w:cs="Times New Roman"/>
          <w:color w:val="222222"/>
          <w:sz w:val="24"/>
          <w:szCs w:val="24"/>
          <w:shd w:val="clear" w:color="auto" w:fill="FFFFFF"/>
        </w:rPr>
      </w:pPr>
      <w:r w:rsidRPr="00E22158">
        <w:rPr>
          <w:rFonts w:ascii="Times New Roman" w:hAnsi="Times New Roman" w:cs="Times New Roman"/>
          <w:color w:val="222222"/>
          <w:sz w:val="24"/>
          <w:szCs w:val="24"/>
          <w:shd w:val="clear" w:color="auto" w:fill="FFFFFF"/>
        </w:rPr>
        <w:t>Bratberg, Espen, et al. "A comparison of intergenerational mobility curves in Germany, Norway, Sweden, and the US." </w:t>
      </w:r>
      <w:r w:rsidRPr="00E22158">
        <w:rPr>
          <w:rFonts w:ascii="Times New Roman" w:hAnsi="Times New Roman" w:cs="Times New Roman"/>
          <w:i/>
          <w:iCs/>
          <w:color w:val="222222"/>
          <w:sz w:val="24"/>
          <w:szCs w:val="24"/>
          <w:shd w:val="clear" w:color="auto" w:fill="FFFFFF"/>
        </w:rPr>
        <w:t>The Scandinavian Journal of Economics</w:t>
      </w:r>
      <w:r w:rsidRPr="00E22158">
        <w:rPr>
          <w:rFonts w:ascii="Times New Roman" w:hAnsi="Times New Roman" w:cs="Times New Roman"/>
          <w:color w:val="222222"/>
          <w:sz w:val="24"/>
          <w:szCs w:val="24"/>
          <w:shd w:val="clear" w:color="auto" w:fill="FFFFFF"/>
        </w:rPr>
        <w:t> 119.1 (2017): 72-101.</w:t>
      </w:r>
    </w:p>
    <w:p w:rsidR="00B8073B" w:rsidRPr="00E22158" w:rsidRDefault="00B8073B" w:rsidP="00B8073B">
      <w:pPr>
        <w:spacing w:line="480" w:lineRule="auto"/>
        <w:ind w:left="720" w:hanging="720"/>
        <w:rPr>
          <w:rFonts w:ascii="Times New Roman" w:hAnsi="Times New Roman" w:cs="Times New Roman"/>
          <w:sz w:val="24"/>
          <w:szCs w:val="24"/>
        </w:rPr>
      </w:pPr>
      <w:r w:rsidRPr="00E22158">
        <w:rPr>
          <w:rFonts w:ascii="Times New Roman" w:hAnsi="Times New Roman" w:cs="Times New Roman"/>
          <w:color w:val="222222"/>
          <w:sz w:val="24"/>
          <w:szCs w:val="24"/>
          <w:shd w:val="clear" w:color="auto" w:fill="FFFFFF"/>
        </w:rPr>
        <w:t>Chetty, Raj, et al. "Where is the land of opportunity? The geography of intergenerational mobility in the United States." </w:t>
      </w:r>
      <w:r w:rsidRPr="00E22158">
        <w:rPr>
          <w:rFonts w:ascii="Times New Roman" w:hAnsi="Times New Roman" w:cs="Times New Roman"/>
          <w:i/>
          <w:iCs/>
          <w:color w:val="222222"/>
          <w:sz w:val="24"/>
          <w:szCs w:val="24"/>
          <w:shd w:val="clear" w:color="auto" w:fill="FFFFFF"/>
        </w:rPr>
        <w:t>The Quarterly Journal of Economics</w:t>
      </w:r>
      <w:r w:rsidRPr="00E22158">
        <w:rPr>
          <w:rFonts w:ascii="Times New Roman" w:hAnsi="Times New Roman" w:cs="Times New Roman"/>
          <w:color w:val="222222"/>
          <w:sz w:val="24"/>
          <w:szCs w:val="24"/>
          <w:shd w:val="clear" w:color="auto" w:fill="FFFFFF"/>
        </w:rPr>
        <w:t> 129.4 (2014): 1553-1623.</w:t>
      </w:r>
    </w:p>
    <w:p w:rsidR="00B8073B" w:rsidRPr="00E22158" w:rsidRDefault="00B8073B" w:rsidP="00B8073B">
      <w:pPr>
        <w:spacing w:line="480" w:lineRule="auto"/>
        <w:ind w:left="720" w:hanging="720"/>
        <w:rPr>
          <w:rFonts w:ascii="Times New Roman" w:hAnsi="Times New Roman" w:cs="Times New Roman"/>
          <w:color w:val="222222"/>
          <w:sz w:val="24"/>
          <w:szCs w:val="24"/>
          <w:shd w:val="clear" w:color="auto" w:fill="FFFFFF"/>
        </w:rPr>
      </w:pPr>
      <w:r w:rsidRPr="00E22158">
        <w:rPr>
          <w:rFonts w:ascii="Times New Roman" w:hAnsi="Times New Roman" w:cs="Times New Roman"/>
          <w:color w:val="222222"/>
          <w:sz w:val="24"/>
          <w:szCs w:val="24"/>
          <w:shd w:val="clear" w:color="auto" w:fill="FFFFFF"/>
        </w:rPr>
        <w:t>Katz, Lawrence F., and Alan B. Krueger. "Documenting decline in US economic mobility." </w:t>
      </w:r>
      <w:r w:rsidRPr="00E22158">
        <w:rPr>
          <w:rFonts w:ascii="Times New Roman" w:hAnsi="Times New Roman" w:cs="Times New Roman"/>
          <w:i/>
          <w:iCs/>
          <w:color w:val="222222"/>
          <w:sz w:val="24"/>
          <w:szCs w:val="24"/>
          <w:shd w:val="clear" w:color="auto" w:fill="FFFFFF"/>
        </w:rPr>
        <w:t>Science</w:t>
      </w:r>
      <w:r w:rsidRPr="00E22158">
        <w:rPr>
          <w:rFonts w:ascii="Times New Roman" w:hAnsi="Times New Roman" w:cs="Times New Roman"/>
          <w:color w:val="222222"/>
          <w:sz w:val="24"/>
          <w:szCs w:val="24"/>
          <w:shd w:val="clear" w:color="auto" w:fill="FFFFFF"/>
        </w:rPr>
        <w:t> 356.6336 (2017): 382-383.</w:t>
      </w:r>
    </w:p>
    <w:sectPr w:rsidR="00B8073B" w:rsidRPr="00E2215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4F0" w:rsidRDefault="007574F0" w:rsidP="00832328">
      <w:pPr>
        <w:spacing w:after="0" w:line="240" w:lineRule="auto"/>
      </w:pPr>
      <w:r>
        <w:separator/>
      </w:r>
    </w:p>
  </w:endnote>
  <w:endnote w:type="continuationSeparator" w:id="0">
    <w:p w:rsidR="007574F0" w:rsidRDefault="007574F0" w:rsidP="00832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4F0" w:rsidRDefault="007574F0" w:rsidP="00832328">
      <w:pPr>
        <w:spacing w:after="0" w:line="240" w:lineRule="auto"/>
      </w:pPr>
      <w:r>
        <w:separator/>
      </w:r>
    </w:p>
  </w:footnote>
  <w:footnote w:type="continuationSeparator" w:id="0">
    <w:p w:rsidR="007574F0" w:rsidRDefault="007574F0" w:rsidP="008323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328" w:rsidRPr="00832328" w:rsidRDefault="009B3996" w:rsidP="00832328">
    <w:pPr>
      <w:pStyle w:val="Header"/>
      <w:jc w:val="right"/>
      <w:rPr>
        <w:rFonts w:ascii="Times New Roman" w:hAnsi="Times New Roman" w:cs="Times New Roman"/>
        <w:sz w:val="24"/>
      </w:rPr>
    </w:pPr>
    <w:r w:rsidRPr="00832328">
      <w:rPr>
        <w:rFonts w:ascii="Times New Roman" w:hAnsi="Times New Roman" w:cs="Times New Roman"/>
        <w:sz w:val="24"/>
      </w:rPr>
      <w:t xml:space="preserve">Surname </w:t>
    </w:r>
    <w:sdt>
      <w:sdtPr>
        <w:rPr>
          <w:rFonts w:ascii="Times New Roman" w:hAnsi="Times New Roman" w:cs="Times New Roman"/>
          <w:sz w:val="24"/>
        </w:rPr>
        <w:id w:val="1996598615"/>
        <w:docPartObj>
          <w:docPartGallery w:val="Page Numbers (Top of Page)"/>
          <w:docPartUnique/>
        </w:docPartObj>
      </w:sdtPr>
      <w:sdtEndPr>
        <w:rPr>
          <w:noProof/>
        </w:rPr>
      </w:sdtEndPr>
      <w:sdtContent>
        <w:r w:rsidR="00832328" w:rsidRPr="00832328">
          <w:rPr>
            <w:rFonts w:ascii="Times New Roman" w:hAnsi="Times New Roman" w:cs="Times New Roman"/>
            <w:sz w:val="24"/>
          </w:rPr>
          <w:fldChar w:fldCharType="begin"/>
        </w:r>
        <w:r w:rsidR="00832328" w:rsidRPr="00832328">
          <w:rPr>
            <w:rFonts w:ascii="Times New Roman" w:hAnsi="Times New Roman" w:cs="Times New Roman"/>
            <w:sz w:val="24"/>
          </w:rPr>
          <w:instrText xml:space="preserve"> PAGE   \* MERGEFORMAT </w:instrText>
        </w:r>
        <w:r w:rsidR="00832328" w:rsidRPr="00832328">
          <w:rPr>
            <w:rFonts w:ascii="Times New Roman" w:hAnsi="Times New Roman" w:cs="Times New Roman"/>
            <w:sz w:val="24"/>
          </w:rPr>
          <w:fldChar w:fldCharType="separate"/>
        </w:r>
        <w:r w:rsidR="00BB1D45">
          <w:rPr>
            <w:rFonts w:ascii="Times New Roman" w:hAnsi="Times New Roman" w:cs="Times New Roman"/>
            <w:noProof/>
            <w:sz w:val="24"/>
          </w:rPr>
          <w:t>1</w:t>
        </w:r>
        <w:r w:rsidR="00832328" w:rsidRPr="00832328">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CFD"/>
    <w:rsid w:val="0004302B"/>
    <w:rsid w:val="000B1C67"/>
    <w:rsid w:val="001C321E"/>
    <w:rsid w:val="001C5E0E"/>
    <w:rsid w:val="001D5000"/>
    <w:rsid w:val="001E7F46"/>
    <w:rsid w:val="00226134"/>
    <w:rsid w:val="00264ED7"/>
    <w:rsid w:val="00314467"/>
    <w:rsid w:val="00370257"/>
    <w:rsid w:val="00382AD7"/>
    <w:rsid w:val="00386BD8"/>
    <w:rsid w:val="00396928"/>
    <w:rsid w:val="003C45CF"/>
    <w:rsid w:val="00434A73"/>
    <w:rsid w:val="00440FC0"/>
    <w:rsid w:val="004C3ADF"/>
    <w:rsid w:val="004D4CFE"/>
    <w:rsid w:val="0050540E"/>
    <w:rsid w:val="00554D01"/>
    <w:rsid w:val="00573804"/>
    <w:rsid w:val="00665AC5"/>
    <w:rsid w:val="006A068A"/>
    <w:rsid w:val="006D4E15"/>
    <w:rsid w:val="006E5A5B"/>
    <w:rsid w:val="00713BBB"/>
    <w:rsid w:val="00715EA9"/>
    <w:rsid w:val="00722E58"/>
    <w:rsid w:val="00727832"/>
    <w:rsid w:val="00744073"/>
    <w:rsid w:val="007574F0"/>
    <w:rsid w:val="00784338"/>
    <w:rsid w:val="007A5877"/>
    <w:rsid w:val="00832328"/>
    <w:rsid w:val="00854B88"/>
    <w:rsid w:val="00917AE9"/>
    <w:rsid w:val="009B3996"/>
    <w:rsid w:val="00A34F8D"/>
    <w:rsid w:val="00AD5212"/>
    <w:rsid w:val="00B202B6"/>
    <w:rsid w:val="00B4752C"/>
    <w:rsid w:val="00B8073B"/>
    <w:rsid w:val="00BB1D45"/>
    <w:rsid w:val="00BC097E"/>
    <w:rsid w:val="00C41D4F"/>
    <w:rsid w:val="00CC00EA"/>
    <w:rsid w:val="00CD6CFD"/>
    <w:rsid w:val="00DB5192"/>
    <w:rsid w:val="00E22158"/>
    <w:rsid w:val="00E40A7A"/>
    <w:rsid w:val="00E734E4"/>
    <w:rsid w:val="00E83F79"/>
    <w:rsid w:val="00EB3171"/>
    <w:rsid w:val="00EB498E"/>
    <w:rsid w:val="00F22412"/>
    <w:rsid w:val="00F311C5"/>
    <w:rsid w:val="00F410BC"/>
    <w:rsid w:val="00F41969"/>
    <w:rsid w:val="00F73274"/>
    <w:rsid w:val="00F732B3"/>
    <w:rsid w:val="00FC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328"/>
    <w:rPr>
      <w:lang w:val="en-US"/>
    </w:rPr>
  </w:style>
  <w:style w:type="paragraph" w:styleId="Footer">
    <w:name w:val="footer"/>
    <w:basedOn w:val="Normal"/>
    <w:link w:val="FooterChar"/>
    <w:uiPriority w:val="99"/>
    <w:unhideWhenUsed/>
    <w:rsid w:val="00832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328"/>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328"/>
    <w:rPr>
      <w:lang w:val="en-US"/>
    </w:rPr>
  </w:style>
  <w:style w:type="paragraph" w:styleId="Footer">
    <w:name w:val="footer"/>
    <w:basedOn w:val="Normal"/>
    <w:link w:val="FooterChar"/>
    <w:uiPriority w:val="99"/>
    <w:unhideWhenUsed/>
    <w:rsid w:val="00832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32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2018-10-18T10:35:00Z</dcterms:created>
  <dcterms:modified xsi:type="dcterms:W3CDTF">2018-10-18T10:35:00Z</dcterms:modified>
</cp:coreProperties>
</file>