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6B80A" w14:textId="75E58FBE" w:rsidR="00A17D6D" w:rsidRDefault="00A17D6D" w:rsidP="00A17D6D">
      <w:pPr>
        <w:rPr>
          <w:rFonts w:ascii="Times" w:hAnsi="Times"/>
        </w:rPr>
      </w:pPr>
    </w:p>
    <w:p w14:paraId="02C864A9" w14:textId="5CCA6BF4" w:rsidR="00A17D6D" w:rsidRDefault="00A17D6D" w:rsidP="00A17D6D">
      <w:pPr>
        <w:rPr>
          <w:rFonts w:ascii="Times" w:hAnsi="Times"/>
        </w:rPr>
      </w:pPr>
    </w:p>
    <w:p w14:paraId="5C9C5133" w14:textId="0A56207D" w:rsidR="00A17D6D" w:rsidRDefault="00A17D6D" w:rsidP="00A17D6D">
      <w:pPr>
        <w:rPr>
          <w:rFonts w:ascii="Times" w:hAnsi="Times"/>
        </w:rPr>
      </w:pPr>
    </w:p>
    <w:p w14:paraId="3932641C" w14:textId="77777777" w:rsidR="00A17D6D" w:rsidRDefault="00A17D6D" w:rsidP="00A17D6D">
      <w:pPr>
        <w:spacing w:line="480" w:lineRule="auto"/>
        <w:ind w:firstLine="720"/>
        <w:rPr>
          <w:rFonts w:ascii="Times" w:hAnsi="Times"/>
        </w:rPr>
      </w:pPr>
      <w:r>
        <w:rPr>
          <w:rFonts w:ascii="Times" w:hAnsi="Times"/>
        </w:rPr>
        <w:t xml:space="preserve">Given that I was found by the child who was curious of who was the donor of their egg, I will consider her my child to some extent because she was developed from “my” egg but, I will </w:t>
      </w:r>
      <w:r w:rsidRPr="00CA5305">
        <w:rPr>
          <w:rFonts w:ascii="Times" w:hAnsi="Times"/>
        </w:rPr>
        <w:t xml:space="preserve">make sure she doesn’t discredit the people who actually conceived her and raised her to be who she is today. </w:t>
      </w:r>
      <w:r>
        <w:rPr>
          <w:rFonts w:ascii="Times" w:hAnsi="Times"/>
        </w:rPr>
        <w:t>At the end of the day, she did come from my body, but I didn’t raise her or had anything to do with her growth and development so what gives me rights to call myself her mother. If anything, I’m just the donor. I wouldn’t mind meeting her and if we have a good vibe, I will keep in touch with her if she wishes. I would consider her my child in the technical sense, and because we have a good relationship but nothing too deep or serious because I do respect the people who were very much grateful to be able conceive her. I may even ask that if she wants to keep in touch with me that she lets her birth parents know what’s going on. If she is in a terrible position at home, like abusive parents and they wanted to have a safe place to move, granted she’s legally allowed to leave or in the extreme case had to run away because of how bad it is at home, (hopefully that isn’t the case) I’d take her in. Then from that day on if my current family and the donor child gets along wants her to come around more and she feels the same, then I’m all for it. We get in touch with her family, and we can be one big happy family friends. This is me just thinking to the positive of things, but of course it can go a lot of different ways.</w:t>
      </w:r>
    </w:p>
    <w:p w14:paraId="5D3760E9" w14:textId="77777777" w:rsidR="00A17D6D" w:rsidRDefault="00A17D6D" w:rsidP="00A17D6D">
      <w:pPr>
        <w:spacing w:line="480" w:lineRule="auto"/>
        <w:ind w:firstLine="720"/>
        <w:rPr>
          <w:rFonts w:ascii="Times" w:hAnsi="Times"/>
        </w:rPr>
      </w:pPr>
      <w:r>
        <w:rPr>
          <w:rFonts w:ascii="Times" w:hAnsi="Times"/>
        </w:rPr>
        <w:t xml:space="preserve"> I would actually be shocked that they even were eager enough to figure who I am, let alone get in contact with me and wants to meet me. I wouldn’t think much of it. I don’t think I’ll feel much of a way except the part where I will question how science really works that I can give someone my egg and develops in another human. Like a battery taken out of one device and making another one work. I would be pleased to know the pregnancy went well and they’re happy to be able to reproduce. Personally, I don’t care if they find me or not, I might wonder </w:t>
      </w:r>
      <w:r>
        <w:rPr>
          <w:rFonts w:ascii="Times" w:hAnsi="Times"/>
        </w:rPr>
        <w:lastRenderedPageBreak/>
        <w:t xml:space="preserve">occasionally, but I think a system must be placed for those who really do not want to be found. So, for example the child is looking in the systems and did the furthest step that led to them seeing something along the line of, “sorry but this person wishes to remain anonymous.” </w:t>
      </w:r>
    </w:p>
    <w:p w14:paraId="308DA336" w14:textId="77777777" w:rsidR="00A17D6D" w:rsidRDefault="00A17D6D" w:rsidP="00A17D6D">
      <w:pPr>
        <w:spacing w:line="480" w:lineRule="auto"/>
        <w:ind w:firstLine="720"/>
        <w:rPr>
          <w:rFonts w:ascii="Times" w:hAnsi="Times"/>
        </w:rPr>
      </w:pPr>
      <w:r>
        <w:rPr>
          <w:rFonts w:ascii="Times" w:hAnsi="Times"/>
        </w:rPr>
        <w:t xml:space="preserve">If it gets to the point where I am found and located, I will tell my family that at the time I donated an egg, I wasn’t mentally, emotionally or financially ready to take care of a child, but these people were having a hard time getting pregnant for their personal reasons, I was given the opportunity to help a couple start a family, so I went for it. And I would explain it the same way to the donor child of he or she ask. It’s not that I didn’t want to have kids, but I was interested in donating. </w:t>
      </w:r>
    </w:p>
    <w:p w14:paraId="44BB1CEB" w14:textId="77777777" w:rsidR="00A17D6D" w:rsidRDefault="00A17D6D" w:rsidP="00A17D6D">
      <w:pPr>
        <w:spacing w:line="480" w:lineRule="auto"/>
        <w:ind w:firstLine="720"/>
        <w:rPr>
          <w:rFonts w:ascii="Times" w:hAnsi="Times"/>
        </w:rPr>
      </w:pPr>
      <w:r>
        <w:rPr>
          <w:rFonts w:ascii="Times" w:hAnsi="Times"/>
        </w:rPr>
        <w:t xml:space="preserve">Overall, I think it would be a cool experience to see the person my egg developed to be. I don’t think I’ll have any regrets or anything because it’s not like I had her and gave her up for adoption now I miss my child, we had no relationship so, I don’t have a connection to her. Besides, it was something I chose to do out of the goodness of my heart. </w:t>
      </w:r>
    </w:p>
    <w:p w14:paraId="46C2C5FD" w14:textId="77777777" w:rsidR="00A17D6D" w:rsidRDefault="00A17D6D" w:rsidP="00100522">
      <w:pPr>
        <w:jc w:val="center"/>
        <w:rPr>
          <w:rFonts w:ascii="Times" w:hAnsi="Times"/>
        </w:rPr>
      </w:pPr>
    </w:p>
    <w:p w14:paraId="174D560C" w14:textId="2A2E09CE" w:rsidR="00100522" w:rsidRDefault="00100522" w:rsidP="00100522">
      <w:pPr>
        <w:jc w:val="center"/>
        <w:rPr>
          <w:rFonts w:ascii="Times" w:hAnsi="Times"/>
        </w:rPr>
      </w:pPr>
    </w:p>
    <w:p w14:paraId="433AEC97" w14:textId="77777777" w:rsidR="00A17D6D" w:rsidRDefault="00A17D6D" w:rsidP="00A17D6D">
      <w:pPr>
        <w:rPr>
          <w:rFonts w:ascii="Times" w:hAnsi="Times"/>
        </w:rPr>
      </w:pPr>
    </w:p>
    <w:p w14:paraId="24E34805" w14:textId="77777777" w:rsidR="00100522" w:rsidRDefault="00100522" w:rsidP="00100522">
      <w:pPr>
        <w:jc w:val="center"/>
      </w:pPr>
    </w:p>
    <w:sectPr w:rsidR="00100522">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FB31A" w14:textId="77777777" w:rsidR="00D05114" w:rsidRDefault="00D05114" w:rsidP="00100522">
      <w:r>
        <w:separator/>
      </w:r>
    </w:p>
  </w:endnote>
  <w:endnote w:type="continuationSeparator" w:id="0">
    <w:p w14:paraId="7ECA6AC2" w14:textId="77777777" w:rsidR="00D05114" w:rsidRDefault="00D05114" w:rsidP="0010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9AC736" w14:textId="77777777" w:rsidR="00D05114" w:rsidRDefault="00D05114" w:rsidP="00100522">
      <w:r>
        <w:separator/>
      </w:r>
    </w:p>
  </w:footnote>
  <w:footnote w:type="continuationSeparator" w:id="0">
    <w:p w14:paraId="2A026567" w14:textId="77777777" w:rsidR="00D05114" w:rsidRDefault="00D05114" w:rsidP="0010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84887087"/>
      <w:docPartObj>
        <w:docPartGallery w:val="Page Numbers (Top of Page)"/>
        <w:docPartUnique/>
      </w:docPartObj>
    </w:sdtPr>
    <w:sdtContent>
      <w:p w14:paraId="4C181263" w14:textId="019B2E91" w:rsidR="00100522" w:rsidRDefault="00100522" w:rsidP="004E6A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ED3BD75" w14:textId="77777777" w:rsidR="00100522" w:rsidRDefault="00100522" w:rsidP="0010052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44124406"/>
      <w:docPartObj>
        <w:docPartGallery w:val="Page Numbers (Top of Page)"/>
        <w:docPartUnique/>
      </w:docPartObj>
    </w:sdtPr>
    <w:sdtContent>
      <w:p w14:paraId="03FC427B" w14:textId="77777777" w:rsidR="00100522" w:rsidRDefault="00100522" w:rsidP="004E6A95">
        <w:pPr>
          <w:pStyle w:val="Header"/>
          <w:framePr w:wrap="none" w:vAnchor="text" w:hAnchor="margin" w:xAlign="right" w:y="1"/>
          <w:rPr>
            <w:rStyle w:val="PageNumber"/>
          </w:rPr>
        </w:pPr>
        <w:r>
          <w:rPr>
            <w:rStyle w:val="PageNumber"/>
          </w:rPr>
          <w:t>J</w:t>
        </w:r>
        <w:r w:rsidR="00A17D6D">
          <w:rPr>
            <w:rStyle w:val="PageNumber"/>
          </w:rPr>
          <w:t xml:space="preserve">ones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584281" w14:textId="77777777" w:rsidR="00100522" w:rsidRDefault="00100522" w:rsidP="0010052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E936CD"/>
    <w:multiLevelType w:val="hybridMultilevel"/>
    <w:tmpl w:val="9586BE0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22"/>
    <w:rsid w:val="00023C01"/>
    <w:rsid w:val="00100522"/>
    <w:rsid w:val="002603B9"/>
    <w:rsid w:val="00A17D6D"/>
    <w:rsid w:val="00D0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43623A"/>
  <w15:chartTrackingRefBased/>
  <w15:docId w15:val="{82BDD65E-EAAC-3A43-8871-B7A0C820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0522"/>
    <w:pPr>
      <w:tabs>
        <w:tab w:val="center" w:pos="4680"/>
        <w:tab w:val="right" w:pos="9360"/>
      </w:tabs>
    </w:pPr>
  </w:style>
  <w:style w:type="character" w:customStyle="1" w:styleId="HeaderChar">
    <w:name w:val="Header Char"/>
    <w:basedOn w:val="DefaultParagraphFont"/>
    <w:link w:val="Header"/>
    <w:uiPriority w:val="99"/>
    <w:rsid w:val="00100522"/>
  </w:style>
  <w:style w:type="character" w:styleId="PageNumber">
    <w:name w:val="page number"/>
    <w:basedOn w:val="DefaultParagraphFont"/>
    <w:uiPriority w:val="99"/>
    <w:semiHidden/>
    <w:unhideWhenUsed/>
    <w:rsid w:val="00100522"/>
  </w:style>
  <w:style w:type="paragraph" w:styleId="Footer">
    <w:name w:val="footer"/>
    <w:basedOn w:val="Normal"/>
    <w:link w:val="FooterChar"/>
    <w:uiPriority w:val="99"/>
    <w:unhideWhenUsed/>
    <w:rsid w:val="00100522"/>
    <w:pPr>
      <w:tabs>
        <w:tab w:val="center" w:pos="4680"/>
        <w:tab w:val="right" w:pos="9360"/>
      </w:tabs>
    </w:pPr>
  </w:style>
  <w:style w:type="character" w:customStyle="1" w:styleId="FooterChar">
    <w:name w:val="Footer Char"/>
    <w:basedOn w:val="DefaultParagraphFont"/>
    <w:link w:val="Footer"/>
    <w:uiPriority w:val="99"/>
    <w:rsid w:val="00100522"/>
  </w:style>
  <w:style w:type="paragraph" w:styleId="ListParagraph">
    <w:name w:val="List Paragraph"/>
    <w:basedOn w:val="Normal"/>
    <w:uiPriority w:val="99"/>
    <w:qFormat/>
    <w:rsid w:val="00A17D6D"/>
    <w:pPr>
      <w:ind w:left="720"/>
      <w:contextualSpacing/>
    </w:pPr>
    <w:rPr>
      <w:rFonts w:ascii="Cambria" w:eastAsia="MS Minngs" w:hAnsi="Cambria"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 Jones</dc:creator>
  <cp:keywords/>
  <dc:description/>
  <cp:lastModifiedBy>Tatyana Jones</cp:lastModifiedBy>
  <cp:revision>1</cp:revision>
  <dcterms:created xsi:type="dcterms:W3CDTF">2021-05-22T01:42:00Z</dcterms:created>
  <dcterms:modified xsi:type="dcterms:W3CDTF">2021-05-23T04:01:00Z</dcterms:modified>
</cp:coreProperties>
</file>