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4CF8C7" w14:textId="77777777" w:rsidR="00044C17" w:rsidRDefault="00044C17" w:rsidP="00044C17">
      <w:pPr>
        <w:pStyle w:val="NormalWeb"/>
        <w:shd w:val="clear" w:color="auto" w:fill="FFFFFF"/>
        <w:spacing w:before="180" w:beforeAutospacing="0" w:after="180" w:afterAutospacing="0"/>
        <w:rPr>
          <w:rFonts w:ascii="Helvetica" w:hAnsi="Helvetica" w:cs="Helvetica"/>
          <w:color w:val="2D3B45"/>
          <w:sz w:val="23"/>
          <w:szCs w:val="23"/>
        </w:rPr>
      </w:pPr>
      <w:r>
        <w:rPr>
          <w:rFonts w:ascii="Helvetica" w:hAnsi="Helvetica" w:cs="Helvetica"/>
          <w:color w:val="2D3B45"/>
          <w:sz w:val="23"/>
          <w:szCs w:val="23"/>
        </w:rPr>
        <w:t>Professor question:</w:t>
      </w:r>
    </w:p>
    <w:p w14:paraId="2AA060B9" w14:textId="0C097EAA" w:rsidR="00044C17" w:rsidRDefault="00044C17" w:rsidP="00044C17">
      <w:pPr>
        <w:pStyle w:val="NormalWeb"/>
        <w:shd w:val="clear" w:color="auto" w:fill="FFFFFF"/>
        <w:spacing w:before="180" w:beforeAutospacing="0" w:after="180" w:afterAutospacing="0"/>
        <w:rPr>
          <w:rFonts w:ascii="Helvetica" w:hAnsi="Helvetica" w:cs="Helvetica"/>
          <w:color w:val="2D3B45"/>
          <w:sz w:val="23"/>
          <w:szCs w:val="23"/>
        </w:rPr>
      </w:pPr>
      <w:r>
        <w:rPr>
          <w:rFonts w:ascii="Helvetica" w:hAnsi="Helvetica" w:cs="Helvetica"/>
          <w:color w:val="2D3B45"/>
          <w:sz w:val="23"/>
          <w:szCs w:val="23"/>
        </w:rPr>
        <w:t>When we look at companies like Walmart in terms of adaptability, how does it care to others in the space such as Target? </w:t>
      </w:r>
    </w:p>
    <w:p w14:paraId="7A5008B9" w14:textId="6B6B9378" w:rsidR="00044C17" w:rsidRDefault="00044C17" w:rsidP="00044C17">
      <w:pPr>
        <w:pStyle w:val="NormalWeb"/>
        <w:shd w:val="clear" w:color="auto" w:fill="FFFFFF"/>
        <w:spacing w:before="180" w:beforeAutospacing="0" w:after="180" w:afterAutospacing="0"/>
        <w:rPr>
          <w:rFonts w:ascii="Helvetica" w:hAnsi="Helvetica" w:cs="Helvetica"/>
          <w:color w:val="2D3B45"/>
          <w:sz w:val="23"/>
          <w:szCs w:val="23"/>
        </w:rPr>
      </w:pPr>
    </w:p>
    <w:p w14:paraId="2B17413D" w14:textId="77777777" w:rsidR="00044C17" w:rsidRPr="00044C17" w:rsidRDefault="00044C17" w:rsidP="00044C17">
      <w:pPr>
        <w:spacing w:after="0" w:line="345" w:lineRule="atLeast"/>
        <w:outlineLvl w:val="1"/>
        <w:rPr>
          <w:rFonts w:ascii="Helvetica" w:eastAsia="Times New Roman" w:hAnsi="Helvetica" w:cs="Helvetica"/>
          <w:b/>
          <w:bCs/>
          <w:color w:val="002664"/>
          <w:sz w:val="36"/>
          <w:szCs w:val="36"/>
        </w:rPr>
      </w:pPr>
      <w:hyperlink r:id="rId4" w:tooltip="Author's name" w:history="1">
        <w:r w:rsidRPr="00044C17">
          <w:rPr>
            <w:rFonts w:ascii="Helvetica" w:eastAsia="Times New Roman" w:hAnsi="Helvetica" w:cs="Helvetica"/>
            <w:b/>
            <w:bCs/>
            <w:color w:val="0000FF"/>
            <w:sz w:val="36"/>
            <w:szCs w:val="36"/>
            <w:u w:val="single"/>
          </w:rPr>
          <w:t>Gregory Perry</w:t>
        </w:r>
      </w:hyperlink>
    </w:p>
    <w:p w14:paraId="362E9DC6" w14:textId="77777777" w:rsidR="00044C17" w:rsidRPr="00044C17" w:rsidRDefault="00044C17" w:rsidP="00044C17">
      <w:pPr>
        <w:spacing w:after="0" w:line="345" w:lineRule="atLeast"/>
        <w:rPr>
          <w:rFonts w:ascii="Times New Roman" w:eastAsia="Times New Roman" w:hAnsi="Times New Roman" w:cs="Times New Roman"/>
          <w:color w:val="2D3B45"/>
          <w:sz w:val="24"/>
          <w:szCs w:val="24"/>
        </w:rPr>
      </w:pPr>
      <w:proofErr w:type="spellStart"/>
      <w:r w:rsidRPr="00044C17">
        <w:rPr>
          <w:rFonts w:ascii="Times New Roman" w:eastAsia="Times New Roman" w:hAnsi="Times New Roman" w:cs="Times New Roman"/>
          <w:color w:val="2D3B45"/>
          <w:sz w:val="24"/>
          <w:szCs w:val="24"/>
        </w:rPr>
        <w:t>Yesterday</w:t>
      </w:r>
      <w:r w:rsidRPr="00044C17">
        <w:rPr>
          <w:rFonts w:ascii="Times New Roman" w:eastAsia="Times New Roman" w:hAnsi="Times New Roman" w:cs="Times New Roman"/>
          <w:color w:val="2D3B45"/>
          <w:sz w:val="24"/>
          <w:szCs w:val="24"/>
          <w:bdr w:val="none" w:sz="0" w:space="0" w:color="auto" w:frame="1"/>
        </w:rPr>
        <w:t>Jul</w:t>
      </w:r>
      <w:proofErr w:type="spellEnd"/>
      <w:r w:rsidRPr="00044C17">
        <w:rPr>
          <w:rFonts w:ascii="Times New Roman" w:eastAsia="Times New Roman" w:hAnsi="Times New Roman" w:cs="Times New Roman"/>
          <w:color w:val="2D3B45"/>
          <w:sz w:val="24"/>
          <w:szCs w:val="24"/>
          <w:bdr w:val="none" w:sz="0" w:space="0" w:color="auto" w:frame="1"/>
        </w:rPr>
        <w:t xml:space="preserve"> 8 at 3:46pm</w:t>
      </w:r>
    </w:p>
    <w:p w14:paraId="35677BE3" w14:textId="77777777" w:rsidR="00044C17" w:rsidRPr="00044C17" w:rsidRDefault="00044C17" w:rsidP="00044C17">
      <w:pPr>
        <w:spacing w:after="0" w:line="240" w:lineRule="auto"/>
        <w:rPr>
          <w:rFonts w:ascii="Times New Roman" w:eastAsia="Times New Roman" w:hAnsi="Times New Roman" w:cs="Times New Roman"/>
          <w:sz w:val="24"/>
          <w:szCs w:val="24"/>
        </w:rPr>
      </w:pPr>
      <w:hyperlink r:id="rId5" w:history="1">
        <w:r w:rsidRPr="00044C17">
          <w:rPr>
            <w:rFonts w:ascii="Times New Roman" w:eastAsia="Times New Roman" w:hAnsi="Times New Roman" w:cs="Times New Roman"/>
            <w:color w:val="0000FF"/>
            <w:sz w:val="24"/>
            <w:szCs w:val="24"/>
            <w:bdr w:val="none" w:sz="0" w:space="0" w:color="auto" w:frame="1"/>
          </w:rPr>
          <w:t>Manage Discussion Entry</w:t>
        </w:r>
      </w:hyperlink>
    </w:p>
    <w:p w14:paraId="5E088DD4" w14:textId="77777777" w:rsidR="00044C17" w:rsidRPr="00044C17" w:rsidRDefault="00044C17" w:rsidP="00044C17">
      <w:pPr>
        <w:shd w:val="clear" w:color="auto" w:fill="FFFFFF"/>
        <w:spacing w:before="180" w:after="180" w:line="240" w:lineRule="auto"/>
        <w:rPr>
          <w:rFonts w:ascii="Helvetica" w:eastAsia="Times New Roman" w:hAnsi="Helvetica" w:cs="Helvetica"/>
          <w:color w:val="2D3B45"/>
          <w:sz w:val="24"/>
          <w:szCs w:val="24"/>
        </w:rPr>
      </w:pPr>
      <w:r w:rsidRPr="00044C17">
        <w:rPr>
          <w:rFonts w:ascii="Helvetica" w:eastAsia="Times New Roman" w:hAnsi="Helvetica" w:cs="Helvetica"/>
          <w:color w:val="2D3B45"/>
          <w:sz w:val="24"/>
          <w:szCs w:val="24"/>
        </w:rPr>
        <w:t>The organization that I chose to study has done an abysmal job in adapting to both internal and external environments. The reason for this failure of leadership. At the beginning of this century, J.C. Penney competed to find its place in the retail apparel industry with significant competition from brick and mortar retailers and the internet industry. In 2011 Ron Johnson was hired to boost Penney's stagnating sales. Johnson's vision was to transform its current dull image to one of being a cool place to shop (Harbin, J., &amp; Humphrey, P. (2015). His strategy, a complete overhaul of every aspect of the company at one time, turned the organization and its culture from one that knew who and what they were to one that tried to be everything to everyone. With massive layoffs and a complete overhaul of the top leadership within the organization, the culture of J.C. Penney, because of the lack of a vision that was never shared or communicated, employees became insecure and demoralized. While change is inevitable most employees are uncomfortable with change, therefore to gain confidence, they must be involved and see how it benefits them personally.</w:t>
      </w:r>
    </w:p>
    <w:p w14:paraId="0935DA1B" w14:textId="77777777" w:rsidR="00044C17" w:rsidRPr="00044C17" w:rsidRDefault="00044C17" w:rsidP="00044C17">
      <w:pPr>
        <w:shd w:val="clear" w:color="auto" w:fill="FFFFFF"/>
        <w:spacing w:before="180" w:after="180" w:line="240" w:lineRule="auto"/>
        <w:rPr>
          <w:rFonts w:ascii="Helvetica" w:eastAsia="Times New Roman" w:hAnsi="Helvetica" w:cs="Helvetica"/>
          <w:color w:val="2D3B45"/>
          <w:sz w:val="24"/>
          <w:szCs w:val="24"/>
        </w:rPr>
      </w:pPr>
      <w:r w:rsidRPr="00044C17">
        <w:rPr>
          <w:rFonts w:ascii="Helvetica" w:eastAsia="Times New Roman" w:hAnsi="Helvetica" w:cs="Helvetica"/>
          <w:color w:val="2D3B45"/>
          <w:sz w:val="24"/>
          <w:szCs w:val="24"/>
        </w:rPr>
        <w:t>If a firm is going to survive, grow, and flourish, organizational adaptability is a priority. "Leaders can enhance their firm's adaptive capabilities by recognizing the needs and demands of various stakeholders (Heifetz and Laurie, 1997)." Leaders must know to see the subtle cues and understand how they affect both the internal and external environments that require the organization to make changes to maintain a competitive advantage. If a leader cannot inspire and create a willingness on the part of stakeholders to adapt to meet the changing business environment, the success and sustainability of the organization become perilous, so leadership is paramount in shaping the company's culture and determines how and to the extent an organization can adapt to internal and external environmental changes.</w:t>
      </w:r>
    </w:p>
    <w:p w14:paraId="190562F3" w14:textId="77777777" w:rsidR="00044C17" w:rsidRDefault="00044C17" w:rsidP="00044C17">
      <w:pPr>
        <w:pStyle w:val="NormalWeb"/>
        <w:shd w:val="clear" w:color="auto" w:fill="FFFFFF"/>
        <w:spacing w:before="180" w:beforeAutospacing="0" w:after="180" w:afterAutospacing="0"/>
        <w:rPr>
          <w:rFonts w:ascii="Helvetica" w:hAnsi="Helvetica" w:cs="Helvetica"/>
          <w:color w:val="2D3B45"/>
          <w:sz w:val="23"/>
          <w:szCs w:val="23"/>
        </w:rPr>
      </w:pPr>
    </w:p>
    <w:p w14:paraId="78F6C38A"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C17"/>
    <w:rsid w:val="00044C17"/>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9D019"/>
  <w15:chartTrackingRefBased/>
  <w15:docId w15:val="{1101D836-41C5-4748-9F79-D0F641973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4C1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3450492">
      <w:bodyDiv w:val="1"/>
      <w:marLeft w:val="0"/>
      <w:marRight w:val="0"/>
      <w:marTop w:val="0"/>
      <w:marBottom w:val="0"/>
      <w:divBdr>
        <w:top w:val="none" w:sz="0" w:space="0" w:color="auto"/>
        <w:left w:val="none" w:sz="0" w:space="0" w:color="auto"/>
        <w:bottom w:val="none" w:sz="0" w:space="0" w:color="auto"/>
        <w:right w:val="none" w:sz="0" w:space="0" w:color="auto"/>
      </w:divBdr>
    </w:div>
    <w:div w:id="1338002323">
      <w:bodyDiv w:val="1"/>
      <w:marLeft w:val="0"/>
      <w:marRight w:val="0"/>
      <w:marTop w:val="0"/>
      <w:marBottom w:val="0"/>
      <w:divBdr>
        <w:top w:val="none" w:sz="0" w:space="0" w:color="auto"/>
        <w:left w:val="none" w:sz="0" w:space="0" w:color="auto"/>
        <w:bottom w:val="none" w:sz="0" w:space="0" w:color="auto"/>
        <w:right w:val="none" w:sz="0" w:space="0" w:color="auto"/>
      </w:divBdr>
      <w:divsChild>
        <w:div w:id="1233272015">
          <w:marLeft w:val="0"/>
          <w:marRight w:val="0"/>
          <w:marTop w:val="0"/>
          <w:marBottom w:val="0"/>
          <w:divBdr>
            <w:top w:val="none" w:sz="0" w:space="0" w:color="auto"/>
            <w:left w:val="none" w:sz="0" w:space="0" w:color="auto"/>
            <w:bottom w:val="none" w:sz="0" w:space="0" w:color="auto"/>
            <w:right w:val="none" w:sz="0" w:space="0" w:color="auto"/>
          </w:divBdr>
          <w:divsChild>
            <w:div w:id="100343857">
              <w:marLeft w:val="0"/>
              <w:marRight w:val="0"/>
              <w:marTop w:val="0"/>
              <w:marBottom w:val="0"/>
              <w:divBdr>
                <w:top w:val="none" w:sz="0" w:space="0" w:color="auto"/>
                <w:left w:val="none" w:sz="0" w:space="0" w:color="auto"/>
                <w:bottom w:val="none" w:sz="0" w:space="0" w:color="auto"/>
                <w:right w:val="none" w:sz="0" w:space="0" w:color="auto"/>
              </w:divBdr>
              <w:divsChild>
                <w:div w:id="2071537800">
                  <w:marLeft w:val="0"/>
                  <w:marRight w:val="0"/>
                  <w:marTop w:val="0"/>
                  <w:marBottom w:val="0"/>
                  <w:divBdr>
                    <w:top w:val="none" w:sz="0" w:space="0" w:color="auto"/>
                    <w:left w:val="none" w:sz="0" w:space="0" w:color="auto"/>
                    <w:bottom w:val="none" w:sz="0" w:space="0" w:color="auto"/>
                    <w:right w:val="none" w:sz="0" w:space="0" w:color="auto"/>
                  </w:divBdr>
                </w:div>
              </w:divsChild>
            </w:div>
            <w:div w:id="278873368">
              <w:marLeft w:val="0"/>
              <w:marRight w:val="0"/>
              <w:marTop w:val="0"/>
              <w:marBottom w:val="0"/>
              <w:divBdr>
                <w:top w:val="none" w:sz="0" w:space="0" w:color="auto"/>
                <w:left w:val="none" w:sz="0" w:space="0" w:color="auto"/>
                <w:bottom w:val="none" w:sz="0" w:space="0" w:color="auto"/>
                <w:right w:val="none" w:sz="0" w:space="0" w:color="auto"/>
              </w:divBdr>
            </w:div>
          </w:divsChild>
        </w:div>
        <w:div w:id="1626617111">
          <w:marLeft w:val="0"/>
          <w:marRight w:val="0"/>
          <w:marTop w:val="0"/>
          <w:marBottom w:val="0"/>
          <w:divBdr>
            <w:top w:val="none" w:sz="0" w:space="0" w:color="auto"/>
            <w:left w:val="none" w:sz="0" w:space="0" w:color="auto"/>
            <w:bottom w:val="none" w:sz="0" w:space="0" w:color="auto"/>
            <w:right w:val="none" w:sz="0" w:space="0" w:color="auto"/>
          </w:divBdr>
          <w:divsChild>
            <w:div w:id="211979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shford.instructure.com/courses/66546/discussion_topics/1860408?module_item_id=3369809" TargetMode="External"/><Relationship Id="rId4" Type="http://schemas.openxmlformats.org/officeDocument/2006/relationships/hyperlink" Target="https://ashford.instructure.com/courses/66546/users/2309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355</Words>
  <Characters>2026</Characters>
  <Application>Microsoft Office Word</Application>
  <DocSecurity>0</DocSecurity>
  <Lines>16</Lines>
  <Paragraphs>4</Paragraphs>
  <ScaleCrop>false</ScaleCrop>
  <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2020-07-09T13:39:00Z</dcterms:created>
  <dcterms:modified xsi:type="dcterms:W3CDTF">2020-07-09T13:48:00Z</dcterms:modified>
</cp:coreProperties>
</file>