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285" w:rsidRPr="00663285" w:rsidRDefault="00663285" w:rsidP="00663285">
      <w:pPr>
        <w:spacing w:after="0" w:line="480" w:lineRule="auto"/>
        <w:contextualSpacing/>
        <w:rPr>
          <w:rFonts w:ascii="Times New Roman" w:hAnsi="Times New Roman" w:cs="Times New Roman"/>
          <w:sz w:val="24"/>
        </w:rPr>
      </w:pPr>
      <w:r w:rsidRPr="00663285">
        <w:rPr>
          <w:rFonts w:ascii="Times New Roman" w:hAnsi="Times New Roman" w:cs="Times New Roman"/>
          <w:sz w:val="24"/>
        </w:rPr>
        <w:t>Student’s name</w:t>
      </w:r>
    </w:p>
    <w:p w:rsidR="00663285" w:rsidRPr="00663285" w:rsidRDefault="00663285" w:rsidP="00663285">
      <w:pPr>
        <w:spacing w:after="0" w:line="480" w:lineRule="auto"/>
        <w:contextualSpacing/>
        <w:rPr>
          <w:rFonts w:ascii="Times New Roman" w:hAnsi="Times New Roman" w:cs="Times New Roman"/>
          <w:sz w:val="24"/>
        </w:rPr>
      </w:pPr>
      <w:r w:rsidRPr="00663285">
        <w:rPr>
          <w:rFonts w:ascii="Times New Roman" w:hAnsi="Times New Roman" w:cs="Times New Roman"/>
          <w:sz w:val="24"/>
        </w:rPr>
        <w:t>Professor’s name</w:t>
      </w:r>
    </w:p>
    <w:p w:rsidR="00663285" w:rsidRPr="00663285" w:rsidRDefault="00663285" w:rsidP="00663285">
      <w:pPr>
        <w:spacing w:after="0" w:line="480" w:lineRule="auto"/>
        <w:contextualSpacing/>
        <w:rPr>
          <w:rFonts w:ascii="Times New Roman" w:hAnsi="Times New Roman" w:cs="Times New Roman"/>
          <w:sz w:val="24"/>
        </w:rPr>
      </w:pPr>
      <w:r w:rsidRPr="00663285">
        <w:rPr>
          <w:rFonts w:ascii="Times New Roman" w:hAnsi="Times New Roman" w:cs="Times New Roman"/>
          <w:sz w:val="24"/>
        </w:rPr>
        <w:t>Course</w:t>
      </w:r>
    </w:p>
    <w:p w:rsidR="00663285" w:rsidRDefault="00663285" w:rsidP="00663285">
      <w:pPr>
        <w:spacing w:after="0" w:line="480" w:lineRule="auto"/>
        <w:contextualSpacing/>
        <w:rPr>
          <w:rFonts w:ascii="Times New Roman" w:hAnsi="Times New Roman" w:cs="Times New Roman"/>
          <w:sz w:val="24"/>
        </w:rPr>
      </w:pPr>
      <w:r w:rsidRPr="00663285">
        <w:rPr>
          <w:rFonts w:ascii="Times New Roman" w:hAnsi="Times New Roman" w:cs="Times New Roman"/>
          <w:sz w:val="24"/>
        </w:rPr>
        <w:t>Date</w:t>
      </w:r>
    </w:p>
    <w:p w:rsidR="00663285" w:rsidRPr="00663285" w:rsidRDefault="00663285" w:rsidP="00663285">
      <w:pPr>
        <w:spacing w:after="0" w:line="480" w:lineRule="auto"/>
        <w:contextualSpacing/>
        <w:rPr>
          <w:rFonts w:ascii="Times New Roman" w:hAnsi="Times New Roman" w:cs="Times New Roman"/>
          <w:sz w:val="24"/>
        </w:rPr>
      </w:pPr>
    </w:p>
    <w:p w:rsidR="00663285" w:rsidRPr="00663285" w:rsidRDefault="00663285" w:rsidP="00663285">
      <w:pPr>
        <w:spacing w:after="0" w:line="480" w:lineRule="auto"/>
        <w:contextualSpacing/>
        <w:jc w:val="center"/>
        <w:rPr>
          <w:rFonts w:ascii="Times New Roman" w:hAnsi="Times New Roman" w:cs="Times New Roman"/>
          <w:b/>
          <w:sz w:val="24"/>
        </w:rPr>
      </w:pPr>
      <w:r w:rsidRPr="00663285">
        <w:rPr>
          <w:rFonts w:ascii="Times New Roman" w:hAnsi="Times New Roman" w:cs="Times New Roman"/>
          <w:b/>
          <w:sz w:val="24"/>
        </w:rPr>
        <w:t>Why I write</w:t>
      </w:r>
    </w:p>
    <w:p w:rsidR="00663285" w:rsidRPr="00663285" w:rsidRDefault="00663285" w:rsidP="00663285">
      <w:pPr>
        <w:spacing w:after="0" w:line="480" w:lineRule="auto"/>
        <w:contextualSpacing/>
        <w:rPr>
          <w:rFonts w:ascii="Times New Roman" w:hAnsi="Times New Roman" w:cs="Times New Roman"/>
          <w:sz w:val="24"/>
        </w:rPr>
      </w:pPr>
      <w:r>
        <w:rPr>
          <w:rFonts w:ascii="Times New Roman" w:hAnsi="Times New Roman" w:cs="Times New Roman"/>
          <w:sz w:val="24"/>
        </w:rPr>
        <w:tab/>
      </w:r>
      <w:r w:rsidRPr="00663285">
        <w:rPr>
          <w:rFonts w:ascii="Times New Roman" w:hAnsi="Times New Roman" w:cs="Times New Roman"/>
          <w:sz w:val="24"/>
        </w:rPr>
        <w:t xml:space="preserve">Prolific writers are known for their styles of writing and the sequence in which they unveil information to their intended audience. There are no articles that are ever written without a clear audience. This reason explains why a certain demographic enjoys specific categories of books while disliking the rest. The most accomplished writers are ones that map their demographic and connect with them literally by dissecting the issues that affect or fascinate them. Despite the grand praises that accompany a writer, the time has revealed that no ideas are noble. Pieces of art are always related, and they generically draw inspiration from each other. "WHY I WRITE" by Joan Didion and "why I write; making no become a yes" by Elie Wiesel is an example of literally pieces that have the same attribute. This paper details the similarities and differences between the works of literature in a bid to understand the main messages behind them. </w:t>
      </w:r>
    </w:p>
    <w:p w:rsidR="00663285" w:rsidRPr="00663285" w:rsidRDefault="00663285" w:rsidP="00663285">
      <w:pPr>
        <w:spacing w:after="0" w:line="480" w:lineRule="auto"/>
        <w:contextualSpacing/>
        <w:rPr>
          <w:rFonts w:ascii="Times New Roman" w:hAnsi="Times New Roman" w:cs="Times New Roman"/>
          <w:b/>
          <w:sz w:val="24"/>
        </w:rPr>
      </w:pPr>
      <w:r w:rsidRPr="00663285">
        <w:rPr>
          <w:rFonts w:ascii="Times New Roman" w:hAnsi="Times New Roman" w:cs="Times New Roman"/>
          <w:b/>
          <w:sz w:val="24"/>
        </w:rPr>
        <w:t>Similarities</w:t>
      </w:r>
    </w:p>
    <w:p w:rsidR="00663285" w:rsidRPr="00663285" w:rsidRDefault="00663285" w:rsidP="00663285">
      <w:pPr>
        <w:spacing w:after="0" w:line="480" w:lineRule="auto"/>
        <w:contextualSpacing/>
        <w:rPr>
          <w:rFonts w:ascii="Times New Roman" w:hAnsi="Times New Roman" w:cs="Times New Roman"/>
          <w:sz w:val="24"/>
        </w:rPr>
      </w:pPr>
      <w:r>
        <w:rPr>
          <w:rFonts w:ascii="Times New Roman" w:hAnsi="Times New Roman" w:cs="Times New Roman"/>
          <w:sz w:val="24"/>
        </w:rPr>
        <w:tab/>
      </w:r>
      <w:r w:rsidRPr="00663285">
        <w:rPr>
          <w:rFonts w:ascii="Times New Roman" w:hAnsi="Times New Roman" w:cs="Times New Roman"/>
          <w:sz w:val="24"/>
        </w:rPr>
        <w:t xml:space="preserve">The most basic similarities are that the books have the same title, they were written in English, and they are non-fiction. However, numerous similarities make the works exceptional and fascinating. From their expansive knowledge, readers may realize that the sentence structures in the books are almost similar. Both authors use rich vocabulary that helps enhance imagery across the books. The sequence of thoughts is also precise, and the storylines flow </w:t>
      </w:r>
      <w:r w:rsidRPr="00663285">
        <w:rPr>
          <w:rFonts w:ascii="Times New Roman" w:hAnsi="Times New Roman" w:cs="Times New Roman"/>
          <w:sz w:val="24"/>
        </w:rPr>
        <w:lastRenderedPageBreak/>
        <w:t>throughout the books. Another striking similarity is that they tell their own stories. Everything is drawn from personal experiences, and the books appear to be an obsession to them. A deep connection of the events, places and objects they describe in the books is drawn, and the readers tend to understand how they felt at that moment. They employ rhetoric that seems to fascinate the readers; it is this sort of connection that makes them appear addicted to the works and dedicated to their craft (Cargas pg. 5). The most profound feature is that they are proud of their writings, and they both state that it is their way of expressing and bonding with nature. This relationship seems unbelievable because the books were written at different times. Both of them attribute the existence of nature to their art of writing. Furthermore, none of the writers draws attention to himself or herself; they both express their crafts as a way to reveal their truths. There is no point where the writers mention their intended audience, they just write to calm their thoughts.</w:t>
      </w:r>
    </w:p>
    <w:p w:rsidR="00663285" w:rsidRPr="00663285" w:rsidRDefault="00663285" w:rsidP="00663285">
      <w:pPr>
        <w:spacing w:after="0" w:line="480" w:lineRule="auto"/>
        <w:contextualSpacing/>
        <w:rPr>
          <w:rFonts w:ascii="Times New Roman" w:hAnsi="Times New Roman" w:cs="Times New Roman"/>
          <w:b/>
          <w:sz w:val="24"/>
        </w:rPr>
      </w:pPr>
      <w:r w:rsidRPr="00663285">
        <w:rPr>
          <w:rFonts w:ascii="Times New Roman" w:hAnsi="Times New Roman" w:cs="Times New Roman"/>
          <w:b/>
          <w:sz w:val="24"/>
        </w:rPr>
        <w:t>Differences</w:t>
      </w:r>
    </w:p>
    <w:p w:rsidR="00663285" w:rsidRPr="00663285" w:rsidRDefault="00663285" w:rsidP="00663285">
      <w:pPr>
        <w:spacing w:after="0" w:line="480" w:lineRule="auto"/>
        <w:contextualSpacing/>
        <w:rPr>
          <w:rFonts w:ascii="Times New Roman" w:hAnsi="Times New Roman" w:cs="Times New Roman"/>
          <w:sz w:val="24"/>
        </w:rPr>
      </w:pPr>
      <w:r>
        <w:rPr>
          <w:rFonts w:ascii="Times New Roman" w:hAnsi="Times New Roman" w:cs="Times New Roman"/>
          <w:sz w:val="24"/>
        </w:rPr>
        <w:tab/>
      </w:r>
      <w:r w:rsidRPr="00663285">
        <w:rPr>
          <w:rFonts w:ascii="Times New Roman" w:hAnsi="Times New Roman" w:cs="Times New Roman"/>
          <w:sz w:val="24"/>
        </w:rPr>
        <w:t xml:space="preserve">By reading the two books that share the same topic, it was clear that they lived in different worlds. In Wiesel's book, the title has the extension "making no become a yes". This extension sets the mood to the book, and the reader can anticipate the gloom and sad prose of Wiesel. Reading the novel proves the point that Wiesel's past experiences; that are bitter are the motivation behind his writing (Wiesel pg. 32). Most of his books are filled with sad memories of his childhood and early adult life. The storylines narrate how his father and brother died and how he struggled in life. This book 'why I write' then unveils the point that writing is a therapy to his past experiences, he boldly states that writing makes him sane and draws him away from madness. </w:t>
      </w:r>
    </w:p>
    <w:p w:rsidR="00716884" w:rsidRPr="00663285" w:rsidRDefault="00663285" w:rsidP="00663285">
      <w:pPr>
        <w:spacing w:after="0" w:line="480" w:lineRule="auto"/>
        <w:contextualSpacing/>
        <w:rPr>
          <w:rFonts w:ascii="Times New Roman" w:hAnsi="Times New Roman" w:cs="Times New Roman"/>
          <w:sz w:val="24"/>
        </w:rPr>
      </w:pPr>
      <w:r>
        <w:rPr>
          <w:rFonts w:ascii="Times New Roman" w:hAnsi="Times New Roman" w:cs="Times New Roman"/>
          <w:sz w:val="24"/>
        </w:rPr>
        <w:lastRenderedPageBreak/>
        <w:tab/>
      </w:r>
      <w:r w:rsidRPr="00663285">
        <w:rPr>
          <w:rFonts w:ascii="Times New Roman" w:hAnsi="Times New Roman" w:cs="Times New Roman"/>
          <w:sz w:val="24"/>
        </w:rPr>
        <w:t>Didion's motivation is different from Wiesel's because he focuses on the beauty of nature. She states that when writing, she always believes that there are some beautiful angles or aspects of human lives that someone has not experienced. This analogy drives her to describe her character in different angles. Her thoughts appear optimistic, and she appreciates the beauty of nature and life (Didion pg. 98). She even reveals that nature always has something new to offer, and she thinks her writing will never cease. Through this analysis, we realize that both writers are enthusiastic about their craft, and they both anticipate that their pieces of art will help build the human race by appreciating the flow of nature.</w:t>
      </w:r>
    </w:p>
    <w:p w:rsidR="00663285" w:rsidRDefault="00663285" w:rsidP="00663285">
      <w:pPr>
        <w:spacing w:after="0" w:line="480" w:lineRule="auto"/>
        <w:contextualSpacing/>
        <w:rPr>
          <w:rFonts w:ascii="Times New Roman" w:hAnsi="Times New Roman" w:cs="Times New Roman"/>
          <w:sz w:val="24"/>
        </w:rPr>
      </w:pPr>
    </w:p>
    <w:p w:rsidR="00663285" w:rsidRDefault="00663285" w:rsidP="00663285">
      <w:pPr>
        <w:spacing w:after="0" w:line="480" w:lineRule="auto"/>
        <w:contextualSpacing/>
        <w:rPr>
          <w:rFonts w:ascii="Times New Roman" w:hAnsi="Times New Roman" w:cs="Times New Roman"/>
          <w:sz w:val="24"/>
        </w:rPr>
      </w:pPr>
    </w:p>
    <w:p w:rsidR="00663285" w:rsidRDefault="00663285" w:rsidP="00663285">
      <w:pPr>
        <w:spacing w:after="0" w:line="480" w:lineRule="auto"/>
        <w:contextualSpacing/>
        <w:rPr>
          <w:rFonts w:ascii="Times New Roman" w:hAnsi="Times New Roman" w:cs="Times New Roman"/>
          <w:sz w:val="24"/>
        </w:rPr>
      </w:pPr>
    </w:p>
    <w:p w:rsidR="00663285" w:rsidRDefault="00663285" w:rsidP="00663285">
      <w:pPr>
        <w:spacing w:after="0" w:line="480" w:lineRule="auto"/>
        <w:contextualSpacing/>
        <w:rPr>
          <w:rFonts w:ascii="Times New Roman" w:hAnsi="Times New Roman" w:cs="Times New Roman"/>
          <w:sz w:val="24"/>
        </w:rPr>
      </w:pPr>
      <w:bookmarkStart w:id="0" w:name="_GoBack"/>
      <w:bookmarkEnd w:id="0"/>
    </w:p>
    <w:p w:rsidR="00663285" w:rsidRDefault="00663285" w:rsidP="00663285">
      <w:pPr>
        <w:spacing w:after="0" w:line="480" w:lineRule="auto"/>
        <w:contextualSpacing/>
        <w:rPr>
          <w:rFonts w:ascii="Times New Roman" w:hAnsi="Times New Roman" w:cs="Times New Roman"/>
          <w:sz w:val="24"/>
        </w:rPr>
      </w:pPr>
    </w:p>
    <w:p w:rsidR="00663285" w:rsidRDefault="00663285" w:rsidP="00663285">
      <w:pPr>
        <w:spacing w:after="0" w:line="480" w:lineRule="auto"/>
        <w:contextualSpacing/>
        <w:rPr>
          <w:rFonts w:ascii="Times New Roman" w:hAnsi="Times New Roman" w:cs="Times New Roman"/>
          <w:sz w:val="24"/>
        </w:rPr>
      </w:pPr>
    </w:p>
    <w:p w:rsidR="00663285" w:rsidRDefault="00663285" w:rsidP="00663285">
      <w:pPr>
        <w:spacing w:after="0" w:line="480" w:lineRule="auto"/>
        <w:contextualSpacing/>
        <w:rPr>
          <w:rFonts w:ascii="Times New Roman" w:hAnsi="Times New Roman" w:cs="Times New Roman"/>
          <w:sz w:val="24"/>
        </w:rPr>
      </w:pPr>
    </w:p>
    <w:p w:rsidR="00663285" w:rsidRDefault="00663285" w:rsidP="00663285">
      <w:pPr>
        <w:spacing w:after="0" w:line="480" w:lineRule="auto"/>
        <w:contextualSpacing/>
        <w:rPr>
          <w:rFonts w:ascii="Times New Roman" w:hAnsi="Times New Roman" w:cs="Times New Roman"/>
          <w:sz w:val="24"/>
        </w:rPr>
      </w:pPr>
    </w:p>
    <w:p w:rsidR="00663285" w:rsidRDefault="00663285" w:rsidP="00663285">
      <w:pPr>
        <w:spacing w:after="0" w:line="480" w:lineRule="auto"/>
        <w:contextualSpacing/>
        <w:rPr>
          <w:rFonts w:ascii="Times New Roman" w:hAnsi="Times New Roman" w:cs="Times New Roman"/>
          <w:sz w:val="24"/>
        </w:rPr>
      </w:pPr>
    </w:p>
    <w:p w:rsidR="00663285" w:rsidRDefault="00663285" w:rsidP="00663285">
      <w:pPr>
        <w:spacing w:after="0" w:line="480" w:lineRule="auto"/>
        <w:contextualSpacing/>
        <w:rPr>
          <w:rFonts w:ascii="Times New Roman" w:hAnsi="Times New Roman" w:cs="Times New Roman"/>
          <w:sz w:val="24"/>
        </w:rPr>
      </w:pPr>
    </w:p>
    <w:p w:rsidR="00663285" w:rsidRDefault="00663285" w:rsidP="00663285">
      <w:pPr>
        <w:spacing w:after="0" w:line="480" w:lineRule="auto"/>
        <w:contextualSpacing/>
        <w:rPr>
          <w:rFonts w:ascii="Times New Roman" w:hAnsi="Times New Roman" w:cs="Times New Roman"/>
          <w:sz w:val="24"/>
        </w:rPr>
      </w:pPr>
    </w:p>
    <w:p w:rsidR="00663285" w:rsidRDefault="00663285" w:rsidP="00663285">
      <w:pPr>
        <w:spacing w:after="0" w:line="480" w:lineRule="auto"/>
        <w:contextualSpacing/>
        <w:rPr>
          <w:rFonts w:ascii="Times New Roman" w:hAnsi="Times New Roman" w:cs="Times New Roman"/>
          <w:sz w:val="24"/>
        </w:rPr>
      </w:pPr>
    </w:p>
    <w:p w:rsidR="00663285" w:rsidRDefault="00663285" w:rsidP="00663285">
      <w:pPr>
        <w:spacing w:after="0" w:line="480" w:lineRule="auto"/>
        <w:contextualSpacing/>
        <w:rPr>
          <w:rFonts w:ascii="Times New Roman" w:hAnsi="Times New Roman" w:cs="Times New Roman"/>
          <w:sz w:val="24"/>
        </w:rPr>
      </w:pPr>
    </w:p>
    <w:p w:rsidR="00663285" w:rsidRDefault="00663285" w:rsidP="00663285">
      <w:pPr>
        <w:spacing w:after="0" w:line="480" w:lineRule="auto"/>
        <w:contextualSpacing/>
        <w:rPr>
          <w:rFonts w:ascii="Times New Roman" w:hAnsi="Times New Roman" w:cs="Times New Roman"/>
          <w:sz w:val="24"/>
        </w:rPr>
      </w:pPr>
    </w:p>
    <w:p w:rsidR="00663285" w:rsidRDefault="00663285" w:rsidP="00663285">
      <w:pPr>
        <w:spacing w:after="0" w:line="480" w:lineRule="auto"/>
        <w:contextualSpacing/>
        <w:rPr>
          <w:rFonts w:ascii="Times New Roman" w:hAnsi="Times New Roman" w:cs="Times New Roman"/>
          <w:sz w:val="24"/>
        </w:rPr>
      </w:pPr>
    </w:p>
    <w:p w:rsidR="00663285" w:rsidRPr="00663285" w:rsidRDefault="00663285" w:rsidP="00663285">
      <w:pPr>
        <w:spacing w:after="0" w:line="480" w:lineRule="auto"/>
        <w:contextualSpacing/>
        <w:jc w:val="center"/>
        <w:rPr>
          <w:rFonts w:ascii="Times New Roman" w:hAnsi="Times New Roman" w:cs="Times New Roman"/>
          <w:sz w:val="24"/>
        </w:rPr>
      </w:pPr>
      <w:r w:rsidRPr="00663285">
        <w:rPr>
          <w:rFonts w:ascii="Times New Roman" w:hAnsi="Times New Roman" w:cs="Times New Roman"/>
          <w:sz w:val="24"/>
        </w:rPr>
        <w:lastRenderedPageBreak/>
        <w:t>Works cited</w:t>
      </w:r>
    </w:p>
    <w:p w:rsidR="00663285" w:rsidRPr="00663285" w:rsidRDefault="00663285" w:rsidP="00663285">
      <w:pPr>
        <w:spacing w:after="0" w:line="480" w:lineRule="auto"/>
        <w:contextualSpacing/>
        <w:rPr>
          <w:rFonts w:ascii="Times New Roman" w:hAnsi="Times New Roman" w:cs="Times New Roman"/>
          <w:sz w:val="24"/>
        </w:rPr>
      </w:pPr>
      <w:r w:rsidRPr="00663285">
        <w:rPr>
          <w:rFonts w:ascii="Times New Roman" w:hAnsi="Times New Roman" w:cs="Times New Roman"/>
          <w:sz w:val="24"/>
        </w:rPr>
        <w:t>Cargas, Harry J. "An Interview with Elie Wiesel." Holocaust &amp; Genocide Stud. 1 (1986): 5.</w:t>
      </w:r>
    </w:p>
    <w:p w:rsidR="00663285" w:rsidRPr="00663285" w:rsidRDefault="00663285" w:rsidP="00663285">
      <w:pPr>
        <w:spacing w:after="0" w:line="480" w:lineRule="auto"/>
        <w:contextualSpacing/>
        <w:rPr>
          <w:rFonts w:ascii="Times New Roman" w:hAnsi="Times New Roman" w:cs="Times New Roman"/>
          <w:sz w:val="24"/>
        </w:rPr>
      </w:pPr>
      <w:r w:rsidRPr="00663285">
        <w:rPr>
          <w:rFonts w:ascii="Times New Roman" w:hAnsi="Times New Roman" w:cs="Times New Roman"/>
          <w:sz w:val="24"/>
        </w:rPr>
        <w:t>Didion, Joan. "Why I write." New York Times Book Review 5 (1976): 98-99.</w:t>
      </w:r>
    </w:p>
    <w:p w:rsidR="00663285" w:rsidRPr="00663285" w:rsidRDefault="00663285" w:rsidP="00663285">
      <w:pPr>
        <w:spacing w:after="0" w:line="480" w:lineRule="auto"/>
        <w:contextualSpacing/>
        <w:rPr>
          <w:rFonts w:ascii="Times New Roman" w:hAnsi="Times New Roman" w:cs="Times New Roman"/>
          <w:sz w:val="24"/>
        </w:rPr>
      </w:pPr>
      <w:r w:rsidRPr="00663285">
        <w:rPr>
          <w:rFonts w:ascii="Times New Roman" w:hAnsi="Times New Roman" w:cs="Times New Roman"/>
          <w:sz w:val="24"/>
        </w:rPr>
        <w:t>Wiesel, Elie. Elie Wiesel: Conversations. Univ. Press of Mississippi, 2002.</w:t>
      </w:r>
    </w:p>
    <w:sectPr w:rsidR="00663285" w:rsidRPr="0066328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6943" w:rsidRDefault="00B36943" w:rsidP="00663285">
      <w:pPr>
        <w:spacing w:after="0" w:line="240" w:lineRule="auto"/>
      </w:pPr>
      <w:r>
        <w:separator/>
      </w:r>
    </w:p>
  </w:endnote>
  <w:endnote w:type="continuationSeparator" w:id="0">
    <w:p w:rsidR="00B36943" w:rsidRDefault="00B36943" w:rsidP="00663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6943" w:rsidRDefault="00B36943" w:rsidP="00663285">
      <w:pPr>
        <w:spacing w:after="0" w:line="240" w:lineRule="auto"/>
      </w:pPr>
      <w:r>
        <w:separator/>
      </w:r>
    </w:p>
  </w:footnote>
  <w:footnote w:type="continuationSeparator" w:id="0">
    <w:p w:rsidR="00B36943" w:rsidRDefault="00B36943" w:rsidP="006632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285" w:rsidRPr="002C7049" w:rsidRDefault="002C7049" w:rsidP="002C7049">
    <w:pPr>
      <w:pStyle w:val="Header"/>
      <w:jc w:val="right"/>
      <w:rPr>
        <w:rFonts w:ascii="Times New Roman" w:hAnsi="Times New Roman" w:cs="Times New Roman"/>
        <w:sz w:val="24"/>
      </w:rPr>
    </w:pPr>
    <w:r w:rsidRPr="002C7049">
      <w:rPr>
        <w:rFonts w:ascii="Times New Roman" w:hAnsi="Times New Roman" w:cs="Times New Roman"/>
        <w:sz w:val="24"/>
      </w:rPr>
      <w:t xml:space="preserve">Surname </w:t>
    </w:r>
    <w:sdt>
      <w:sdtPr>
        <w:rPr>
          <w:rFonts w:ascii="Times New Roman" w:hAnsi="Times New Roman" w:cs="Times New Roman"/>
          <w:sz w:val="24"/>
        </w:rPr>
        <w:id w:val="491923980"/>
        <w:docPartObj>
          <w:docPartGallery w:val="Page Numbers (Top of Page)"/>
          <w:docPartUnique/>
        </w:docPartObj>
      </w:sdtPr>
      <w:sdtEndPr>
        <w:rPr>
          <w:noProof/>
        </w:rPr>
      </w:sdtEndPr>
      <w:sdtContent>
        <w:r w:rsidR="00663285" w:rsidRPr="002C7049">
          <w:rPr>
            <w:rFonts w:ascii="Times New Roman" w:hAnsi="Times New Roman" w:cs="Times New Roman"/>
            <w:sz w:val="24"/>
          </w:rPr>
          <w:fldChar w:fldCharType="begin"/>
        </w:r>
        <w:r w:rsidR="00663285" w:rsidRPr="002C7049">
          <w:rPr>
            <w:rFonts w:ascii="Times New Roman" w:hAnsi="Times New Roman" w:cs="Times New Roman"/>
            <w:sz w:val="24"/>
          </w:rPr>
          <w:instrText xml:space="preserve"> PAGE   \* MERGEFORMAT </w:instrText>
        </w:r>
        <w:r w:rsidR="00663285" w:rsidRPr="002C7049">
          <w:rPr>
            <w:rFonts w:ascii="Times New Roman" w:hAnsi="Times New Roman" w:cs="Times New Roman"/>
            <w:sz w:val="24"/>
          </w:rPr>
          <w:fldChar w:fldCharType="separate"/>
        </w:r>
        <w:r w:rsidR="005368A3">
          <w:rPr>
            <w:rFonts w:ascii="Times New Roman" w:hAnsi="Times New Roman" w:cs="Times New Roman"/>
            <w:noProof/>
            <w:sz w:val="24"/>
          </w:rPr>
          <w:t>4</w:t>
        </w:r>
        <w:r w:rsidR="00663285" w:rsidRPr="002C7049">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335"/>
    <w:rsid w:val="002C7049"/>
    <w:rsid w:val="00462C81"/>
    <w:rsid w:val="00513335"/>
    <w:rsid w:val="00522B2D"/>
    <w:rsid w:val="005368A3"/>
    <w:rsid w:val="006247B7"/>
    <w:rsid w:val="006250E2"/>
    <w:rsid w:val="00663285"/>
    <w:rsid w:val="00716884"/>
    <w:rsid w:val="00986F7A"/>
    <w:rsid w:val="00B36943"/>
    <w:rsid w:val="00B77511"/>
    <w:rsid w:val="00DF6E06"/>
    <w:rsid w:val="00EB6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32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3285"/>
  </w:style>
  <w:style w:type="paragraph" w:styleId="Footer">
    <w:name w:val="footer"/>
    <w:basedOn w:val="Normal"/>
    <w:link w:val="FooterChar"/>
    <w:uiPriority w:val="99"/>
    <w:unhideWhenUsed/>
    <w:rsid w:val="006632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32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32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3285"/>
  </w:style>
  <w:style w:type="paragraph" w:styleId="Footer">
    <w:name w:val="footer"/>
    <w:basedOn w:val="Normal"/>
    <w:link w:val="FooterChar"/>
    <w:uiPriority w:val="99"/>
    <w:unhideWhenUsed/>
    <w:rsid w:val="006632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32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2019-10-10T16:01:00Z</dcterms:created>
  <dcterms:modified xsi:type="dcterms:W3CDTF">2019-10-10T16:01:00Z</dcterms:modified>
</cp:coreProperties>
</file>