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Research professional demeanor for teachers.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Write 250-500 word essay that addresses the following: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 xml:space="preserve">Explain a total of 10 ways teachers should be professional with each of the 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following:</w:t>
      </w:r>
      <w:r>
        <w:rPr>
          <w:rFonts w:ascii="Trebuchet MS" w:hAnsi="Trebuchet MS" w:hint="default"/>
          <w:color w:val="545454"/>
          <w:sz w:val="26"/>
          <w:szCs w:val="26"/>
          <w:shd w:val="clear" w:color="auto" w:fill="ffffff"/>
          <w:rtl w:val="0"/>
        </w:rPr>
        <w:t xml:space="preserve">  </w:t>
      </w: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their students, parents, co-workers, and administrators.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Provide a detailed explanation of your strengths in dealing with each group.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Identify one area that you can improve in and how.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Explain the importance of being professional.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 xml:space="preserve">Your </w:t>
      </w:r>
      <w:r>
        <w:rPr>
          <w:rFonts w:ascii="Trebuchet MS" w:hAnsi="Trebuchet MS" w:hint="default"/>
          <w:color w:val="545454"/>
          <w:sz w:val="26"/>
          <w:szCs w:val="26"/>
          <w:shd w:val="clear" w:color="auto" w:fill="ffffff"/>
          <w:rtl w:val="0"/>
        </w:rPr>
        <w:t>“</w:t>
      </w: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it-IT"/>
        </w:rPr>
        <w:t>Professionalism</w:t>
      </w:r>
      <w:r>
        <w:rPr>
          <w:rFonts w:ascii="Trebuchet MS" w:hAnsi="Trebuchet MS" w:hint="default"/>
          <w:color w:val="545454"/>
          <w:sz w:val="26"/>
          <w:szCs w:val="26"/>
          <w:shd w:val="clear" w:color="auto" w:fill="ffffff"/>
          <w:rtl w:val="0"/>
        </w:rPr>
        <w:t xml:space="preserve">” </w:t>
      </w: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will be part of your Personal Classroom Management Plan Benchmark Assignment.</w:t>
      </w:r>
      <w:r>
        <w:rPr>
          <w:rFonts w:ascii="Trebuchet MS" w:hAnsi="Trebuchet MS" w:hint="default"/>
          <w:color w:val="545454"/>
          <w:sz w:val="26"/>
          <w:szCs w:val="26"/>
          <w:shd w:val="clear" w:color="auto" w:fill="ffffff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APA format is not required, but solid academic writing is expected.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You are required to submit this assignment to Turnitin.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rebuchet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