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2954AE" w14:textId="77777777" w:rsidR="00687FE5" w:rsidRPr="00384DDA" w:rsidRDefault="002342DC" w:rsidP="00372290">
      <w:pPr>
        <w:spacing w:after="0" w:line="480" w:lineRule="auto"/>
        <w:rPr>
          <w:rFonts w:cs="Times New Roman"/>
          <w:szCs w:val="24"/>
        </w:rPr>
      </w:pPr>
    </w:p>
    <w:p w14:paraId="582BFD17" w14:textId="77777777" w:rsidR="002342DC" w:rsidRPr="002342DC" w:rsidRDefault="002342DC" w:rsidP="002342DC">
      <w:pPr>
        <w:shd w:val="clear" w:color="auto" w:fill="FFFFFC"/>
        <w:spacing w:before="100" w:beforeAutospacing="1" w:after="100" w:afterAutospacing="1" w:line="360" w:lineRule="atLeast"/>
        <w:jc w:val="center"/>
        <w:outlineLvl w:val="1"/>
        <w:rPr>
          <w:rFonts w:ascii="Palatino Linotype" w:eastAsia="Times New Roman" w:hAnsi="Palatino Linotype" w:cs="Times New Roman"/>
          <w:b/>
          <w:bCs/>
          <w:caps/>
          <w:color w:val="BA500F"/>
          <w:sz w:val="31"/>
          <w:szCs w:val="31"/>
        </w:rPr>
      </w:pPr>
      <w:r w:rsidRPr="002342DC">
        <w:rPr>
          <w:rFonts w:ascii="Palatino Linotype" w:eastAsia="Times New Roman" w:hAnsi="Palatino Linotype" w:cs="Times New Roman"/>
          <w:b/>
          <w:bCs/>
          <w:caps/>
          <w:color w:val="BA500F"/>
          <w:sz w:val="31"/>
          <w:szCs w:val="31"/>
        </w:rPr>
        <w:t>Intellectual Ideals</w:t>
      </w:r>
    </w:p>
    <w:p w14:paraId="2A993353" w14:textId="77777777" w:rsidR="002342DC" w:rsidRPr="002342DC" w:rsidRDefault="002342DC" w:rsidP="002342DC">
      <w:pPr>
        <w:shd w:val="clear" w:color="auto" w:fill="FFFFFC"/>
        <w:spacing w:before="100" w:beforeAutospacing="1" w:after="100" w:afterAutospacing="1" w:line="360" w:lineRule="atLeast"/>
        <w:rPr>
          <w:rFonts w:ascii="Verdana" w:eastAsia="Times New Roman" w:hAnsi="Verdana" w:cs="Times New Roman"/>
          <w:color w:val="444444"/>
          <w:sz w:val="20"/>
          <w:szCs w:val="20"/>
        </w:rPr>
      </w:pPr>
      <w:r w:rsidRPr="002342DC">
        <w:rPr>
          <w:rFonts w:ascii="Verdana" w:eastAsia="Times New Roman" w:hAnsi="Verdana" w:cs="Times New Roman"/>
          <w:color w:val="444444"/>
          <w:sz w:val="20"/>
          <w:szCs w:val="20"/>
        </w:rPr>
        <w:t>To begin, read lectures A &amp; B (below) on the intellectual foundations of Enlightenment thought. You will find that many of the assumptions we take for granted today such as liberty and other civil rights were issues at the focus of debate for the philosophes. Who or what is sovereign? What does it mean to be civilized? What is the proper form of government? Who deserves rights? These are some of the questions you should be asking yourself, much as the philosophes did in the 17th and 18th centuries.</w:t>
      </w:r>
    </w:p>
    <w:p w14:paraId="5252B411" w14:textId="77777777" w:rsidR="002342DC" w:rsidRPr="002342DC" w:rsidRDefault="002342DC" w:rsidP="002342DC">
      <w:pPr>
        <w:shd w:val="clear" w:color="auto" w:fill="FFFFFC"/>
        <w:spacing w:before="100" w:beforeAutospacing="1" w:after="100" w:afterAutospacing="1" w:line="312" w:lineRule="atLeast"/>
        <w:jc w:val="center"/>
        <w:outlineLvl w:val="2"/>
        <w:rPr>
          <w:rFonts w:ascii="Palatino Linotype" w:eastAsia="Times New Roman" w:hAnsi="Palatino Linotype" w:cs="Times New Roman"/>
          <w:b/>
          <w:bCs/>
          <w:color w:val="086090"/>
          <w:sz w:val="28"/>
          <w:szCs w:val="28"/>
        </w:rPr>
      </w:pPr>
      <w:r w:rsidRPr="002342DC">
        <w:rPr>
          <w:rFonts w:ascii="Palatino Linotype" w:eastAsia="Times New Roman" w:hAnsi="Palatino Linotype" w:cs="Times New Roman"/>
          <w:b/>
          <w:bCs/>
          <w:color w:val="086090"/>
          <w:sz w:val="28"/>
          <w:szCs w:val="28"/>
        </w:rPr>
        <w:t>Lecture 2A</w:t>
      </w:r>
    </w:p>
    <w:p w14:paraId="49D2E3DD" w14:textId="77777777" w:rsidR="002342DC" w:rsidRPr="002342DC" w:rsidRDefault="002342DC" w:rsidP="002342DC">
      <w:pPr>
        <w:shd w:val="clear" w:color="auto" w:fill="FFFFFC"/>
        <w:spacing w:before="100" w:beforeAutospacing="1" w:after="100" w:afterAutospacing="1" w:line="360" w:lineRule="atLeast"/>
        <w:jc w:val="center"/>
        <w:rPr>
          <w:rFonts w:ascii="Verdana" w:eastAsia="Times New Roman" w:hAnsi="Verdana" w:cs="Times New Roman"/>
          <w:color w:val="444444"/>
          <w:sz w:val="20"/>
          <w:szCs w:val="20"/>
        </w:rPr>
      </w:pPr>
      <w:hyperlink r:id="rId7" w:tgtFrame="_blank" w:history="1">
        <w:r w:rsidRPr="002342DC">
          <w:rPr>
            <w:rFonts w:ascii="Verdana" w:eastAsia="Times New Roman" w:hAnsi="Verdana" w:cs="Times New Roman"/>
            <w:color w:val="004466"/>
            <w:sz w:val="20"/>
            <w:szCs w:val="20"/>
            <w:u w:val="single"/>
          </w:rPr>
          <w:t>New Intellectual Order: Man, Nature and Society</w:t>
        </w:r>
      </w:hyperlink>
    </w:p>
    <w:p w14:paraId="3A7C8082" w14:textId="77777777" w:rsidR="002342DC" w:rsidRPr="002342DC" w:rsidRDefault="002342DC" w:rsidP="002342DC">
      <w:pPr>
        <w:shd w:val="clear" w:color="auto" w:fill="FFFFFC"/>
        <w:spacing w:before="100" w:beforeAutospacing="1" w:after="100" w:afterAutospacing="1" w:line="312" w:lineRule="atLeast"/>
        <w:jc w:val="center"/>
        <w:outlineLvl w:val="2"/>
        <w:rPr>
          <w:rFonts w:ascii="Palatino Linotype" w:eastAsia="Times New Roman" w:hAnsi="Palatino Linotype" w:cs="Times New Roman"/>
          <w:b/>
          <w:bCs/>
          <w:color w:val="086090"/>
          <w:sz w:val="28"/>
          <w:szCs w:val="28"/>
        </w:rPr>
      </w:pPr>
      <w:r w:rsidRPr="002342DC">
        <w:rPr>
          <w:rFonts w:ascii="Palatino Linotype" w:eastAsia="Times New Roman" w:hAnsi="Palatino Linotype" w:cs="Times New Roman"/>
          <w:b/>
          <w:bCs/>
          <w:color w:val="086090"/>
          <w:sz w:val="28"/>
          <w:szCs w:val="28"/>
        </w:rPr>
        <w:t>Lecture 2B</w:t>
      </w:r>
    </w:p>
    <w:p w14:paraId="555AD24B" w14:textId="77777777" w:rsidR="002342DC" w:rsidRPr="002342DC" w:rsidRDefault="002342DC" w:rsidP="002342DC">
      <w:pPr>
        <w:shd w:val="clear" w:color="auto" w:fill="FFFFFC"/>
        <w:spacing w:before="100" w:beforeAutospacing="1" w:after="100" w:afterAutospacing="1" w:line="360" w:lineRule="atLeast"/>
        <w:jc w:val="center"/>
        <w:rPr>
          <w:rFonts w:ascii="Verdana" w:eastAsia="Times New Roman" w:hAnsi="Verdana" w:cs="Times New Roman"/>
          <w:color w:val="444444"/>
          <w:sz w:val="20"/>
          <w:szCs w:val="20"/>
        </w:rPr>
      </w:pPr>
      <w:hyperlink r:id="rId8" w:tgtFrame="_blank" w:history="1">
        <w:r w:rsidRPr="002342DC">
          <w:rPr>
            <w:rFonts w:ascii="Verdana" w:eastAsia="Times New Roman" w:hAnsi="Verdana" w:cs="Times New Roman"/>
            <w:color w:val="004466"/>
            <w:sz w:val="20"/>
            <w:szCs w:val="20"/>
            <w:u w:val="single"/>
          </w:rPr>
          <w:t>Écrasez l'infâme!: The Triumph of Science and the Heavenly City of the 18th Century Philosophe</w:t>
        </w:r>
      </w:hyperlink>
    </w:p>
    <w:p w14:paraId="57A0D855" w14:textId="77777777" w:rsidR="002342DC" w:rsidRPr="002342DC" w:rsidRDefault="002342DC" w:rsidP="002342DC">
      <w:pPr>
        <w:shd w:val="clear" w:color="auto" w:fill="FFFFFC"/>
        <w:spacing w:before="100" w:beforeAutospacing="1" w:after="100" w:afterAutospacing="1" w:line="360" w:lineRule="atLeast"/>
        <w:jc w:val="center"/>
        <w:outlineLvl w:val="1"/>
        <w:rPr>
          <w:rFonts w:ascii="Palatino Linotype" w:eastAsia="Times New Roman" w:hAnsi="Palatino Linotype" w:cs="Times New Roman"/>
          <w:b/>
          <w:bCs/>
          <w:caps/>
          <w:color w:val="BA500F"/>
          <w:sz w:val="31"/>
          <w:szCs w:val="31"/>
        </w:rPr>
      </w:pPr>
      <w:r w:rsidRPr="002342DC">
        <w:rPr>
          <w:rFonts w:ascii="Palatino Linotype" w:eastAsia="Times New Roman" w:hAnsi="Palatino Linotype" w:cs="Times New Roman"/>
          <w:b/>
          <w:bCs/>
          <w:caps/>
          <w:color w:val="BA500F"/>
          <w:sz w:val="31"/>
          <w:szCs w:val="31"/>
        </w:rPr>
        <w:t>Cultural Fruit</w:t>
      </w:r>
    </w:p>
    <w:p w14:paraId="509818D5" w14:textId="77777777" w:rsidR="002342DC" w:rsidRPr="002342DC" w:rsidRDefault="002342DC" w:rsidP="002342DC">
      <w:pPr>
        <w:shd w:val="clear" w:color="auto" w:fill="FFFFFC"/>
        <w:spacing w:before="100" w:beforeAutospacing="1" w:after="100" w:afterAutospacing="1" w:line="360" w:lineRule="atLeast"/>
        <w:rPr>
          <w:rFonts w:ascii="Verdana" w:eastAsia="Times New Roman" w:hAnsi="Verdana" w:cs="Times New Roman"/>
          <w:color w:val="444444"/>
          <w:sz w:val="20"/>
          <w:szCs w:val="20"/>
        </w:rPr>
      </w:pPr>
      <w:r w:rsidRPr="002342DC">
        <w:rPr>
          <w:rFonts w:ascii="Verdana" w:eastAsia="Times New Roman" w:hAnsi="Verdana" w:cs="Times New Roman"/>
          <w:color w:val="444444"/>
          <w:sz w:val="20"/>
          <w:szCs w:val="20"/>
        </w:rPr>
        <w:t>Visiting exotic places became a kind of ritual for young noblemen. Young men from every European nation completed their education by taking a grand tour visiting churches and castles, learning the language, and mingling with other young men. Often these tours involved admiring pieces of art, maybe even the purchase of Roman or Greek sculpture to take home as souvenirs. As "peace" descended in the East, these venues such as Moscow and Prague were also opened up for this phenomenon. After finishing this lecture, you should be able to discuss the following:</w:t>
      </w:r>
    </w:p>
    <w:p w14:paraId="75FD890E" w14:textId="77777777" w:rsidR="002342DC" w:rsidRPr="002342DC" w:rsidRDefault="002342DC" w:rsidP="002342DC">
      <w:pPr>
        <w:numPr>
          <w:ilvl w:val="0"/>
          <w:numId w:val="3"/>
        </w:numPr>
        <w:shd w:val="clear" w:color="auto" w:fill="FFFFFC"/>
        <w:spacing w:before="100" w:beforeAutospacing="1" w:after="100" w:afterAutospacing="1" w:line="360" w:lineRule="atLeast"/>
        <w:ind w:left="960"/>
        <w:rPr>
          <w:rFonts w:ascii="Verdana" w:eastAsia="Times New Roman" w:hAnsi="Verdana" w:cs="Times New Roman"/>
          <w:color w:val="444444"/>
          <w:sz w:val="20"/>
          <w:szCs w:val="20"/>
        </w:rPr>
      </w:pPr>
      <w:r w:rsidRPr="002342DC">
        <w:rPr>
          <w:rFonts w:ascii="Verdana" w:eastAsia="Times New Roman" w:hAnsi="Verdana" w:cs="Times New Roman"/>
          <w:color w:val="444444"/>
          <w:sz w:val="20"/>
          <w:szCs w:val="20"/>
        </w:rPr>
        <w:t>Describe the ideas and trends that formed the foundation for the Enlightenment.</w:t>
      </w:r>
    </w:p>
    <w:p w14:paraId="1A7FCA96" w14:textId="77777777" w:rsidR="002342DC" w:rsidRPr="002342DC" w:rsidRDefault="002342DC" w:rsidP="002342DC">
      <w:pPr>
        <w:numPr>
          <w:ilvl w:val="0"/>
          <w:numId w:val="3"/>
        </w:numPr>
        <w:shd w:val="clear" w:color="auto" w:fill="FFFFFC"/>
        <w:spacing w:before="100" w:beforeAutospacing="1" w:after="100" w:afterAutospacing="1" w:line="360" w:lineRule="atLeast"/>
        <w:ind w:left="960"/>
        <w:rPr>
          <w:rFonts w:ascii="Verdana" w:eastAsia="Times New Roman" w:hAnsi="Verdana" w:cs="Times New Roman"/>
          <w:color w:val="444444"/>
          <w:sz w:val="20"/>
          <w:szCs w:val="20"/>
        </w:rPr>
      </w:pPr>
      <w:r w:rsidRPr="002342DC">
        <w:rPr>
          <w:rFonts w:ascii="Verdana" w:eastAsia="Times New Roman" w:hAnsi="Verdana" w:cs="Times New Roman"/>
          <w:color w:val="444444"/>
          <w:sz w:val="20"/>
          <w:szCs w:val="20"/>
        </w:rPr>
        <w:t>List the major Enlightenment philosophes, and summarize what each of them contributed to the movement. Show how they influenced each other.</w:t>
      </w:r>
    </w:p>
    <w:p w14:paraId="338B9092" w14:textId="77777777" w:rsidR="002342DC" w:rsidRPr="002342DC" w:rsidRDefault="002342DC" w:rsidP="002342DC">
      <w:pPr>
        <w:numPr>
          <w:ilvl w:val="0"/>
          <w:numId w:val="3"/>
        </w:numPr>
        <w:shd w:val="clear" w:color="auto" w:fill="FFFFFC"/>
        <w:spacing w:before="100" w:beforeAutospacing="1" w:after="100" w:afterAutospacing="1" w:line="360" w:lineRule="atLeast"/>
        <w:ind w:left="960"/>
        <w:rPr>
          <w:rFonts w:ascii="Verdana" w:eastAsia="Times New Roman" w:hAnsi="Verdana" w:cs="Times New Roman"/>
          <w:color w:val="444444"/>
          <w:sz w:val="20"/>
          <w:szCs w:val="20"/>
        </w:rPr>
      </w:pPr>
      <w:r w:rsidRPr="002342DC">
        <w:rPr>
          <w:rFonts w:ascii="Verdana" w:eastAsia="Times New Roman" w:hAnsi="Verdana" w:cs="Times New Roman"/>
          <w:color w:val="444444"/>
          <w:sz w:val="20"/>
          <w:szCs w:val="20"/>
        </w:rPr>
        <w:t>What was the "New Science of Man" that arose during the Enlightenment? What were its roots, and what did it add to man's self-awareness?</w:t>
      </w:r>
    </w:p>
    <w:p w14:paraId="0C35EDBC" w14:textId="77777777" w:rsidR="002342DC" w:rsidRPr="002342DC" w:rsidRDefault="002342DC" w:rsidP="002342DC">
      <w:pPr>
        <w:numPr>
          <w:ilvl w:val="0"/>
          <w:numId w:val="3"/>
        </w:numPr>
        <w:shd w:val="clear" w:color="auto" w:fill="FFFFFC"/>
        <w:spacing w:before="100" w:beforeAutospacing="1" w:after="100" w:afterAutospacing="1" w:line="360" w:lineRule="atLeast"/>
        <w:ind w:left="960"/>
        <w:rPr>
          <w:rFonts w:ascii="Verdana" w:eastAsia="Times New Roman" w:hAnsi="Verdana" w:cs="Times New Roman"/>
          <w:color w:val="444444"/>
          <w:sz w:val="20"/>
          <w:szCs w:val="20"/>
        </w:rPr>
      </w:pPr>
      <w:r w:rsidRPr="002342DC">
        <w:rPr>
          <w:rFonts w:ascii="Verdana" w:eastAsia="Times New Roman" w:hAnsi="Verdana" w:cs="Times New Roman"/>
          <w:color w:val="444444"/>
          <w:sz w:val="20"/>
          <w:szCs w:val="20"/>
        </w:rPr>
        <w:t>Describe the peculiar phenomenon known as the Grand Tour. What purpose did it serve and what did it generally accomplish?.</w:t>
      </w:r>
    </w:p>
    <w:p w14:paraId="0BEDFDB9" w14:textId="77777777" w:rsidR="002342DC" w:rsidRPr="002342DC" w:rsidRDefault="002342DC" w:rsidP="002342DC">
      <w:pPr>
        <w:numPr>
          <w:ilvl w:val="0"/>
          <w:numId w:val="3"/>
        </w:numPr>
        <w:shd w:val="clear" w:color="auto" w:fill="FFFFFC"/>
        <w:spacing w:before="100" w:beforeAutospacing="1" w:after="100" w:afterAutospacing="1" w:line="360" w:lineRule="atLeast"/>
        <w:ind w:left="960"/>
        <w:rPr>
          <w:rFonts w:ascii="Verdana" w:eastAsia="Times New Roman" w:hAnsi="Verdana" w:cs="Times New Roman"/>
          <w:color w:val="444444"/>
          <w:sz w:val="20"/>
          <w:szCs w:val="20"/>
        </w:rPr>
      </w:pPr>
      <w:r w:rsidRPr="002342DC">
        <w:rPr>
          <w:rFonts w:ascii="Verdana" w:eastAsia="Times New Roman" w:hAnsi="Verdana" w:cs="Times New Roman"/>
          <w:color w:val="444444"/>
          <w:sz w:val="20"/>
          <w:szCs w:val="20"/>
        </w:rPr>
        <w:lastRenderedPageBreak/>
        <w:t>Describe innovations in art, music, and literature during the Enlightenment. How did Enlightenment philosophy encourage and mold these innovations?</w:t>
      </w:r>
    </w:p>
    <w:p w14:paraId="442B4D11" w14:textId="77777777" w:rsidR="002342DC" w:rsidRPr="002342DC" w:rsidRDefault="002342DC" w:rsidP="002342DC">
      <w:pPr>
        <w:numPr>
          <w:ilvl w:val="0"/>
          <w:numId w:val="3"/>
        </w:numPr>
        <w:shd w:val="clear" w:color="auto" w:fill="FFFFFC"/>
        <w:spacing w:before="100" w:beforeAutospacing="1" w:after="100" w:afterAutospacing="1" w:line="360" w:lineRule="atLeast"/>
        <w:ind w:left="960"/>
        <w:rPr>
          <w:rFonts w:ascii="Verdana" w:eastAsia="Times New Roman" w:hAnsi="Verdana" w:cs="Times New Roman"/>
          <w:color w:val="444444"/>
          <w:sz w:val="20"/>
          <w:szCs w:val="20"/>
        </w:rPr>
      </w:pPr>
      <w:r w:rsidRPr="002342DC">
        <w:rPr>
          <w:rFonts w:ascii="Verdana" w:eastAsia="Times New Roman" w:hAnsi="Verdana" w:cs="Times New Roman"/>
          <w:color w:val="444444"/>
          <w:sz w:val="20"/>
          <w:szCs w:val="20"/>
        </w:rPr>
        <w:t>What observations about women made by Mary Wollstonecraft in 1792 do you hear being stressed by feminists today, two centuries later?</w:t>
      </w:r>
    </w:p>
    <w:p w14:paraId="4C385B1E" w14:textId="77777777" w:rsidR="002342DC" w:rsidRPr="002342DC" w:rsidRDefault="002342DC" w:rsidP="002342DC">
      <w:pPr>
        <w:numPr>
          <w:ilvl w:val="0"/>
          <w:numId w:val="3"/>
        </w:numPr>
        <w:shd w:val="clear" w:color="auto" w:fill="FFFFFC"/>
        <w:spacing w:before="100" w:beforeAutospacing="1" w:after="100" w:afterAutospacing="1" w:line="360" w:lineRule="atLeast"/>
        <w:ind w:left="960"/>
        <w:rPr>
          <w:rFonts w:ascii="Verdana" w:eastAsia="Times New Roman" w:hAnsi="Verdana" w:cs="Times New Roman"/>
          <w:color w:val="444444"/>
          <w:sz w:val="20"/>
          <w:szCs w:val="20"/>
        </w:rPr>
      </w:pPr>
      <w:r w:rsidRPr="002342DC">
        <w:rPr>
          <w:rFonts w:ascii="Verdana" w:eastAsia="Times New Roman" w:hAnsi="Verdana" w:cs="Times New Roman"/>
          <w:color w:val="444444"/>
          <w:sz w:val="20"/>
          <w:szCs w:val="20"/>
        </w:rPr>
        <w:t>Through what media and in what forms did the ideas of the philosophes reach the better educated members of the general public?</w:t>
      </w:r>
    </w:p>
    <w:p w14:paraId="290C74DA" w14:textId="77777777" w:rsidR="002342DC" w:rsidRPr="002342DC" w:rsidRDefault="002342DC" w:rsidP="002342DC">
      <w:pPr>
        <w:numPr>
          <w:ilvl w:val="0"/>
          <w:numId w:val="3"/>
        </w:numPr>
        <w:shd w:val="clear" w:color="auto" w:fill="FFFFFC"/>
        <w:spacing w:before="100" w:beforeAutospacing="1" w:after="100" w:afterAutospacing="1" w:line="360" w:lineRule="atLeast"/>
        <w:ind w:left="960"/>
        <w:rPr>
          <w:rFonts w:ascii="Verdana" w:eastAsia="Times New Roman" w:hAnsi="Verdana" w:cs="Times New Roman"/>
          <w:color w:val="444444"/>
          <w:sz w:val="20"/>
          <w:szCs w:val="20"/>
        </w:rPr>
      </w:pPr>
      <w:r w:rsidRPr="002342DC">
        <w:rPr>
          <w:rFonts w:ascii="Verdana" w:eastAsia="Times New Roman" w:hAnsi="Verdana" w:cs="Times New Roman"/>
          <w:color w:val="444444"/>
          <w:sz w:val="20"/>
          <w:szCs w:val="20"/>
        </w:rPr>
        <w:t>At the same time that the philosophes were working to change the world, what was going on among the masses? Describe "popular" culture during the Enlightenment.</w:t>
      </w:r>
    </w:p>
    <w:p w14:paraId="5DEB98B3" w14:textId="77777777" w:rsidR="002342DC" w:rsidRPr="002342DC" w:rsidRDefault="002342DC" w:rsidP="002342DC">
      <w:pPr>
        <w:numPr>
          <w:ilvl w:val="0"/>
          <w:numId w:val="3"/>
        </w:numPr>
        <w:shd w:val="clear" w:color="auto" w:fill="FFFFFC"/>
        <w:spacing w:before="100" w:beforeAutospacing="1" w:after="100" w:afterAutospacing="1" w:line="360" w:lineRule="atLeast"/>
        <w:ind w:left="960"/>
        <w:rPr>
          <w:rFonts w:ascii="Verdana" w:eastAsia="Times New Roman" w:hAnsi="Verdana" w:cs="Times New Roman"/>
          <w:color w:val="444444"/>
          <w:sz w:val="20"/>
          <w:szCs w:val="20"/>
        </w:rPr>
      </w:pPr>
      <w:r w:rsidRPr="002342DC">
        <w:rPr>
          <w:rFonts w:ascii="Verdana" w:eastAsia="Times New Roman" w:hAnsi="Verdana" w:cs="Times New Roman"/>
          <w:color w:val="444444"/>
          <w:sz w:val="20"/>
          <w:szCs w:val="20"/>
        </w:rPr>
        <w:t>Discuss trends in marriage, birthrates, and family life across the continent during the eighteenth century.</w:t>
      </w:r>
    </w:p>
    <w:p w14:paraId="324DEC23" w14:textId="77777777" w:rsidR="002342DC" w:rsidRPr="002342DC" w:rsidRDefault="002342DC" w:rsidP="002342DC">
      <w:pPr>
        <w:numPr>
          <w:ilvl w:val="0"/>
          <w:numId w:val="3"/>
        </w:numPr>
        <w:shd w:val="clear" w:color="auto" w:fill="FFFFFC"/>
        <w:spacing w:before="100" w:beforeAutospacing="1" w:after="100" w:afterAutospacing="1" w:line="360" w:lineRule="atLeast"/>
        <w:ind w:left="960"/>
        <w:rPr>
          <w:rFonts w:ascii="Verdana" w:eastAsia="Times New Roman" w:hAnsi="Verdana" w:cs="Times New Roman"/>
          <w:color w:val="444444"/>
          <w:sz w:val="20"/>
          <w:szCs w:val="20"/>
        </w:rPr>
      </w:pPr>
      <w:r w:rsidRPr="002342DC">
        <w:rPr>
          <w:rFonts w:ascii="Verdana" w:eastAsia="Times New Roman" w:hAnsi="Verdana" w:cs="Times New Roman"/>
          <w:color w:val="444444"/>
          <w:sz w:val="20"/>
          <w:szCs w:val="20"/>
        </w:rPr>
        <w:t>Compare and contrast the lives of peasants, the nobility, and town and city dwellers during the century.</w:t>
      </w:r>
    </w:p>
    <w:p w14:paraId="6F90C2A8" w14:textId="77777777" w:rsidR="002342DC" w:rsidRPr="002342DC" w:rsidRDefault="002342DC" w:rsidP="002342DC">
      <w:pPr>
        <w:shd w:val="clear" w:color="auto" w:fill="FFFFFC"/>
        <w:spacing w:before="100" w:beforeAutospacing="1" w:after="100" w:afterAutospacing="1" w:line="360" w:lineRule="atLeast"/>
        <w:jc w:val="center"/>
        <w:outlineLvl w:val="1"/>
        <w:rPr>
          <w:rFonts w:ascii="Palatino Linotype" w:eastAsia="Times New Roman" w:hAnsi="Palatino Linotype" w:cs="Times New Roman"/>
          <w:b/>
          <w:bCs/>
          <w:caps/>
          <w:color w:val="BA500F"/>
          <w:sz w:val="31"/>
          <w:szCs w:val="31"/>
        </w:rPr>
      </w:pPr>
      <w:r w:rsidRPr="002342DC">
        <w:rPr>
          <w:rFonts w:ascii="Palatino Linotype" w:eastAsia="Times New Roman" w:hAnsi="Palatino Linotype" w:cs="Times New Roman"/>
          <w:b/>
          <w:bCs/>
          <w:caps/>
          <w:color w:val="BA500F"/>
          <w:sz w:val="31"/>
          <w:szCs w:val="31"/>
        </w:rPr>
        <w:t>Enlightened Despots?</w:t>
      </w:r>
    </w:p>
    <w:p w14:paraId="1F889BEA" w14:textId="77777777" w:rsidR="002342DC" w:rsidRPr="002342DC" w:rsidRDefault="002342DC" w:rsidP="002342DC">
      <w:pPr>
        <w:shd w:val="clear" w:color="auto" w:fill="FFFFFC"/>
        <w:spacing w:before="100" w:beforeAutospacing="1" w:after="100" w:afterAutospacing="1" w:line="360" w:lineRule="atLeast"/>
        <w:rPr>
          <w:rFonts w:ascii="Verdana" w:eastAsia="Times New Roman" w:hAnsi="Verdana" w:cs="Times New Roman"/>
          <w:color w:val="444444"/>
          <w:sz w:val="20"/>
          <w:szCs w:val="20"/>
        </w:rPr>
      </w:pPr>
      <w:r w:rsidRPr="002342DC">
        <w:rPr>
          <w:rFonts w:ascii="Verdana" w:eastAsia="Times New Roman" w:hAnsi="Verdana" w:cs="Times New Roman"/>
          <w:color w:val="444444"/>
          <w:sz w:val="20"/>
          <w:szCs w:val="20"/>
        </w:rPr>
        <w:t>Historians like to use labels to categorize and discuss people, events, places, and even eras. One term that is used in the latter half of the 18th century is the term "Enlightened Despot." Enlightened despots, also called enlightened absolutists, are defined by Lynn Hunt as: "Rulers - such as Catherine the Great of Russia, Frederick the Great of Prussia, and Joseph II of Austria - who tried to promote Enlightenment reforms without giving up their own supreme political power."</w:t>
      </w:r>
      <w:r w:rsidRPr="002342DC">
        <w:rPr>
          <w:rFonts w:ascii="Verdana" w:eastAsia="Times New Roman" w:hAnsi="Verdana" w:cs="Times New Roman"/>
          <w:color w:val="444444"/>
          <w:sz w:val="20"/>
          <w:szCs w:val="20"/>
          <w:vertAlign w:val="superscript"/>
        </w:rPr>
        <w:t>1</w:t>
      </w:r>
      <w:r w:rsidRPr="002342DC">
        <w:rPr>
          <w:rFonts w:ascii="Verdana" w:eastAsia="Times New Roman" w:hAnsi="Verdana" w:cs="Times New Roman"/>
          <w:color w:val="444444"/>
          <w:sz w:val="20"/>
          <w:szCs w:val="20"/>
        </w:rPr>
        <w:t xml:space="preserve"> Watch these films on some of the Enlightened despots and consider how they incorporated their interpretation of Enlightenment ideas into their monarchies and states. By the time you finish, you should be able to answer the following questions:</w:t>
      </w:r>
    </w:p>
    <w:p w14:paraId="56D21222" w14:textId="77777777" w:rsidR="002342DC" w:rsidRPr="002342DC" w:rsidRDefault="002342DC" w:rsidP="002342DC">
      <w:pPr>
        <w:numPr>
          <w:ilvl w:val="0"/>
          <w:numId w:val="4"/>
        </w:numPr>
        <w:shd w:val="clear" w:color="auto" w:fill="FFFFFC"/>
        <w:spacing w:before="100" w:beforeAutospacing="1" w:after="100" w:afterAutospacing="1" w:line="360" w:lineRule="atLeast"/>
        <w:ind w:left="960"/>
        <w:rPr>
          <w:rFonts w:ascii="Verdana" w:eastAsia="Times New Roman" w:hAnsi="Verdana" w:cs="Times New Roman"/>
          <w:color w:val="444444"/>
          <w:sz w:val="20"/>
          <w:szCs w:val="20"/>
        </w:rPr>
      </w:pPr>
      <w:r w:rsidRPr="002342DC">
        <w:rPr>
          <w:rFonts w:ascii="Verdana" w:eastAsia="Times New Roman" w:hAnsi="Verdana" w:cs="Times New Roman"/>
          <w:color w:val="444444"/>
          <w:sz w:val="20"/>
          <w:szCs w:val="20"/>
        </w:rPr>
        <w:t>What is the definition of the term "Enlightened Despotism"?</w:t>
      </w:r>
    </w:p>
    <w:p w14:paraId="540E900C" w14:textId="77777777" w:rsidR="002342DC" w:rsidRPr="002342DC" w:rsidRDefault="002342DC" w:rsidP="002342DC">
      <w:pPr>
        <w:numPr>
          <w:ilvl w:val="0"/>
          <w:numId w:val="4"/>
        </w:numPr>
        <w:shd w:val="clear" w:color="auto" w:fill="FFFFFC"/>
        <w:spacing w:before="100" w:beforeAutospacing="1" w:after="100" w:afterAutospacing="1" w:line="360" w:lineRule="atLeast"/>
        <w:ind w:left="960"/>
        <w:rPr>
          <w:rFonts w:ascii="Verdana" w:eastAsia="Times New Roman" w:hAnsi="Verdana" w:cs="Times New Roman"/>
          <w:color w:val="444444"/>
          <w:sz w:val="20"/>
          <w:szCs w:val="20"/>
        </w:rPr>
      </w:pPr>
      <w:r w:rsidRPr="002342DC">
        <w:rPr>
          <w:rFonts w:ascii="Verdana" w:eastAsia="Times New Roman" w:hAnsi="Verdana" w:cs="Times New Roman"/>
          <w:color w:val="444444"/>
          <w:sz w:val="20"/>
          <w:szCs w:val="20"/>
        </w:rPr>
        <w:t>Who are three examples of enlightened despots in the eighteenth century? Why were they given this title? Are they good examples of the Enlightenment?</w:t>
      </w:r>
    </w:p>
    <w:p w14:paraId="4DB8F333" w14:textId="77777777" w:rsidR="002342DC" w:rsidRPr="002342DC" w:rsidRDefault="002342DC" w:rsidP="002342DC">
      <w:pPr>
        <w:numPr>
          <w:ilvl w:val="0"/>
          <w:numId w:val="4"/>
        </w:numPr>
        <w:shd w:val="clear" w:color="auto" w:fill="FFFFFC"/>
        <w:spacing w:before="100" w:beforeAutospacing="1" w:after="100" w:afterAutospacing="1" w:line="360" w:lineRule="atLeast"/>
        <w:ind w:left="960"/>
        <w:rPr>
          <w:rFonts w:ascii="Verdana" w:eastAsia="Times New Roman" w:hAnsi="Verdana" w:cs="Times New Roman"/>
          <w:color w:val="444444"/>
          <w:sz w:val="20"/>
          <w:szCs w:val="20"/>
        </w:rPr>
      </w:pPr>
      <w:r w:rsidRPr="002342DC">
        <w:rPr>
          <w:rFonts w:ascii="Verdana" w:eastAsia="Times New Roman" w:hAnsi="Verdana" w:cs="Times New Roman"/>
          <w:color w:val="444444"/>
          <w:sz w:val="20"/>
          <w:szCs w:val="20"/>
        </w:rPr>
        <w:t>What were the events and personalities that moved Britain during the eighteenth century from absolute to limited monarchy? Why did the same process not occur in France?</w:t>
      </w:r>
    </w:p>
    <w:p w14:paraId="4B56D95F" w14:textId="77777777" w:rsidR="002342DC" w:rsidRPr="002342DC" w:rsidRDefault="002342DC" w:rsidP="002342DC">
      <w:pPr>
        <w:numPr>
          <w:ilvl w:val="0"/>
          <w:numId w:val="4"/>
        </w:numPr>
        <w:shd w:val="clear" w:color="auto" w:fill="FFFFFC"/>
        <w:spacing w:before="100" w:beforeAutospacing="1" w:after="100" w:afterAutospacing="1" w:line="360" w:lineRule="atLeast"/>
        <w:ind w:left="960"/>
        <w:rPr>
          <w:rFonts w:ascii="Verdana" w:eastAsia="Times New Roman" w:hAnsi="Verdana" w:cs="Times New Roman"/>
          <w:color w:val="444444"/>
          <w:sz w:val="20"/>
          <w:szCs w:val="20"/>
        </w:rPr>
      </w:pPr>
      <w:r w:rsidRPr="002342DC">
        <w:rPr>
          <w:rFonts w:ascii="Verdana" w:eastAsia="Times New Roman" w:hAnsi="Verdana" w:cs="Times New Roman"/>
          <w:color w:val="444444"/>
          <w:sz w:val="20"/>
          <w:szCs w:val="20"/>
        </w:rPr>
        <w:t>What were the Central and Eastern European monarchies of the eighteenth century? Why or why not were each of them counted as a success?</w:t>
      </w:r>
    </w:p>
    <w:p w14:paraId="5DDDF64A" w14:textId="77777777" w:rsidR="002342DC" w:rsidRPr="002342DC" w:rsidRDefault="002342DC" w:rsidP="002342DC">
      <w:pPr>
        <w:shd w:val="clear" w:color="auto" w:fill="FFFFFC"/>
        <w:spacing w:before="100" w:beforeAutospacing="1" w:after="100" w:afterAutospacing="1" w:line="312" w:lineRule="atLeast"/>
        <w:jc w:val="center"/>
        <w:outlineLvl w:val="2"/>
        <w:rPr>
          <w:rFonts w:ascii="Palatino Linotype" w:eastAsia="Times New Roman" w:hAnsi="Palatino Linotype" w:cs="Times New Roman"/>
          <w:b/>
          <w:bCs/>
          <w:color w:val="086090"/>
          <w:sz w:val="28"/>
          <w:szCs w:val="28"/>
        </w:rPr>
      </w:pPr>
      <w:r w:rsidRPr="002342DC">
        <w:rPr>
          <w:rFonts w:ascii="Palatino Linotype" w:eastAsia="Times New Roman" w:hAnsi="Palatino Linotype" w:cs="Times New Roman"/>
          <w:b/>
          <w:bCs/>
          <w:color w:val="086090"/>
          <w:sz w:val="28"/>
          <w:szCs w:val="28"/>
        </w:rPr>
        <w:t>Enlightened Monarch</w:t>
      </w:r>
    </w:p>
    <w:p w14:paraId="7BEBD051" w14:textId="77777777" w:rsidR="002342DC" w:rsidRPr="002342DC" w:rsidRDefault="002342DC" w:rsidP="002342DC">
      <w:pPr>
        <w:shd w:val="clear" w:color="auto" w:fill="FFFFFC"/>
        <w:spacing w:before="100" w:beforeAutospacing="1" w:after="100" w:afterAutospacing="1" w:line="360" w:lineRule="atLeast"/>
        <w:jc w:val="center"/>
        <w:outlineLvl w:val="1"/>
        <w:rPr>
          <w:rFonts w:ascii="Palatino Linotype" w:eastAsia="Times New Roman" w:hAnsi="Palatino Linotype" w:cs="Times New Roman"/>
          <w:b/>
          <w:bCs/>
          <w:caps/>
          <w:color w:val="BA500F"/>
          <w:sz w:val="31"/>
          <w:szCs w:val="31"/>
        </w:rPr>
      </w:pPr>
      <w:r w:rsidRPr="002342DC">
        <w:rPr>
          <w:rFonts w:ascii="Palatino Linotype" w:eastAsia="Times New Roman" w:hAnsi="Palatino Linotype" w:cs="Times New Roman"/>
          <w:b/>
          <w:bCs/>
          <w:caps/>
          <w:color w:val="BA500F"/>
          <w:sz w:val="31"/>
          <w:szCs w:val="31"/>
        </w:rPr>
        <w:lastRenderedPageBreak/>
        <w:t>The Seven Years' War</w:t>
      </w:r>
    </w:p>
    <w:p w14:paraId="20A3A060" w14:textId="77777777" w:rsidR="002342DC" w:rsidRPr="002342DC" w:rsidRDefault="002342DC" w:rsidP="002342DC">
      <w:pPr>
        <w:shd w:val="clear" w:color="auto" w:fill="FFFFFC"/>
        <w:spacing w:before="100" w:beforeAutospacing="1" w:after="100" w:afterAutospacing="1" w:line="360" w:lineRule="atLeast"/>
        <w:rPr>
          <w:rFonts w:ascii="Verdana" w:eastAsia="Times New Roman" w:hAnsi="Verdana" w:cs="Times New Roman"/>
          <w:color w:val="444444"/>
          <w:sz w:val="20"/>
          <w:szCs w:val="20"/>
        </w:rPr>
      </w:pPr>
      <w:r w:rsidRPr="002342DC">
        <w:rPr>
          <w:rFonts w:ascii="Verdana" w:eastAsia="Times New Roman" w:hAnsi="Verdana" w:cs="Times New Roman"/>
          <w:color w:val="444444"/>
          <w:sz w:val="20"/>
          <w:szCs w:val="20"/>
        </w:rPr>
        <w:t>Enlightenment ideals spread throughout the European nations as well as their colonial empires. Locke in particular was very influential in the British colonies where his ideas helped spark a successful, though unintentional rebellion, that led ultimately to the creation of the United States. The first step on this path was an event that began in North America, but soon embroiled all of Europe in war. Watch these film clips on the Seven Years' War and consider the following questions:</w:t>
      </w:r>
    </w:p>
    <w:p w14:paraId="404C3A8C" w14:textId="77777777" w:rsidR="002342DC" w:rsidRPr="002342DC" w:rsidRDefault="002342DC" w:rsidP="002342DC">
      <w:pPr>
        <w:numPr>
          <w:ilvl w:val="0"/>
          <w:numId w:val="5"/>
        </w:numPr>
        <w:shd w:val="clear" w:color="auto" w:fill="FFFFFC"/>
        <w:spacing w:before="100" w:beforeAutospacing="1" w:after="100" w:afterAutospacing="1" w:line="360" w:lineRule="atLeast"/>
        <w:ind w:left="960"/>
        <w:rPr>
          <w:rFonts w:ascii="Verdana" w:eastAsia="Times New Roman" w:hAnsi="Verdana" w:cs="Times New Roman"/>
          <w:color w:val="444444"/>
          <w:sz w:val="20"/>
          <w:szCs w:val="20"/>
        </w:rPr>
      </w:pPr>
      <w:r w:rsidRPr="002342DC">
        <w:rPr>
          <w:rFonts w:ascii="Verdana" w:eastAsia="Times New Roman" w:hAnsi="Verdana" w:cs="Times New Roman"/>
          <w:color w:val="444444"/>
          <w:sz w:val="20"/>
          <w:szCs w:val="20"/>
        </w:rPr>
        <w:t>What were the causes and results of the Seven Years' War?</w:t>
      </w:r>
    </w:p>
    <w:p w14:paraId="476EE520" w14:textId="77777777" w:rsidR="002342DC" w:rsidRPr="002342DC" w:rsidRDefault="002342DC" w:rsidP="002342DC">
      <w:pPr>
        <w:numPr>
          <w:ilvl w:val="0"/>
          <w:numId w:val="5"/>
        </w:numPr>
        <w:shd w:val="clear" w:color="auto" w:fill="FFFFFC"/>
        <w:spacing w:before="100" w:beforeAutospacing="1" w:after="100" w:afterAutospacing="1" w:line="360" w:lineRule="atLeast"/>
        <w:ind w:left="960"/>
        <w:rPr>
          <w:rFonts w:ascii="Verdana" w:eastAsia="Times New Roman" w:hAnsi="Verdana" w:cs="Times New Roman"/>
          <w:color w:val="444444"/>
          <w:sz w:val="20"/>
          <w:szCs w:val="20"/>
        </w:rPr>
      </w:pPr>
      <w:r w:rsidRPr="002342DC">
        <w:rPr>
          <w:rFonts w:ascii="Verdana" w:eastAsia="Times New Roman" w:hAnsi="Verdana" w:cs="Times New Roman"/>
          <w:color w:val="444444"/>
          <w:sz w:val="20"/>
          <w:szCs w:val="20"/>
        </w:rPr>
        <w:t>How and why it was decisive for the colonial ambitions of Britain and France?</w:t>
      </w:r>
    </w:p>
    <w:p w14:paraId="622B5D51" w14:textId="77777777" w:rsidR="002342DC" w:rsidRPr="002342DC" w:rsidRDefault="002342DC" w:rsidP="002342DC">
      <w:pPr>
        <w:shd w:val="clear" w:color="auto" w:fill="FFFFFF"/>
        <w:spacing w:before="120" w:after="240" w:line="480" w:lineRule="auto"/>
        <w:rPr>
          <w:rFonts w:eastAsia="Times New Roman" w:cs="Times New Roman"/>
          <w:szCs w:val="24"/>
        </w:rPr>
      </w:pPr>
      <w:r w:rsidRPr="002342DC">
        <w:rPr>
          <w:rFonts w:eastAsia="Times New Roman" w:cs="Times New Roman"/>
          <w:szCs w:val="24"/>
        </w:rPr>
        <w:t>Age of Reason</w:t>
      </w:r>
    </w:p>
    <w:p w14:paraId="34A7C9B6" w14:textId="77777777" w:rsidR="002342DC" w:rsidRPr="002342DC" w:rsidRDefault="002342DC" w:rsidP="002342DC">
      <w:pPr>
        <w:shd w:val="clear" w:color="auto" w:fill="FFFFFF"/>
        <w:spacing w:before="120" w:after="240" w:line="480" w:lineRule="auto"/>
        <w:rPr>
          <w:rFonts w:eastAsia="Times New Roman" w:cs="Times New Roman"/>
          <w:szCs w:val="24"/>
        </w:rPr>
      </w:pPr>
    </w:p>
    <w:p w14:paraId="23F22A6E" w14:textId="77777777" w:rsidR="002342DC" w:rsidRPr="002342DC" w:rsidRDefault="002342DC" w:rsidP="002342DC">
      <w:pPr>
        <w:shd w:val="clear" w:color="auto" w:fill="FFFFFF"/>
        <w:spacing w:before="120" w:after="240" w:line="480" w:lineRule="auto"/>
        <w:rPr>
          <w:rFonts w:eastAsia="Times New Roman" w:cs="Times New Roman"/>
          <w:szCs w:val="24"/>
        </w:rPr>
      </w:pPr>
      <w:r w:rsidRPr="002342DC">
        <w:rPr>
          <w:rFonts w:eastAsia="Times New Roman" w:cs="Times New Roman"/>
          <w:szCs w:val="24"/>
        </w:rPr>
        <w:t>The Enlightenment was the Age of Reason. The word "reason" is very important here. The philosophes struggled to find logic or reason in everything and at its very heart faith was not reasonable because it was not concrete. Thus the Enlightenment sets up a conflict between Christianity and man that reverberates through the ages. The philosophes were not necessarily atheist, though many were. Many philosophes instead were "deists." Lynn Hunt defines deists as: "Those who believe in God but give him no active role in human affairs. Deists of the Enlightenment believed that God had designed the universe and set it in motion but no longer intervened in its functioning." 2 Thomas Paine will compare God to a watchmaker in his essay comparing the religion of Deism to Christianity. Watch the following film clip and consider the following questions about the changing face of religion:</w:t>
      </w:r>
    </w:p>
    <w:p w14:paraId="1C52733D" w14:textId="77777777" w:rsidR="002342DC" w:rsidRPr="002342DC" w:rsidRDefault="002342DC" w:rsidP="002342DC">
      <w:pPr>
        <w:shd w:val="clear" w:color="auto" w:fill="FFFFFF"/>
        <w:spacing w:before="120" w:after="240" w:line="480" w:lineRule="auto"/>
        <w:rPr>
          <w:rFonts w:eastAsia="Times New Roman" w:cs="Times New Roman"/>
          <w:szCs w:val="24"/>
        </w:rPr>
      </w:pPr>
      <w:r w:rsidRPr="002342DC">
        <w:rPr>
          <w:rFonts w:eastAsia="Times New Roman" w:cs="Times New Roman"/>
          <w:szCs w:val="24"/>
        </w:rPr>
        <w:t>1.What was the changing face of religion, both in the established churches and in popular piety, during the Enlightenment period?</w:t>
      </w:r>
    </w:p>
    <w:p w14:paraId="221BA442" w14:textId="77777777" w:rsidR="002342DC" w:rsidRPr="002342DC" w:rsidRDefault="002342DC" w:rsidP="002342DC">
      <w:pPr>
        <w:shd w:val="clear" w:color="auto" w:fill="FFFFFF"/>
        <w:spacing w:before="120" w:after="240" w:line="480" w:lineRule="auto"/>
        <w:rPr>
          <w:rFonts w:eastAsia="Times New Roman" w:cs="Times New Roman"/>
          <w:szCs w:val="24"/>
        </w:rPr>
      </w:pPr>
      <w:r w:rsidRPr="002342DC">
        <w:rPr>
          <w:rFonts w:eastAsia="Times New Roman" w:cs="Times New Roman"/>
          <w:szCs w:val="24"/>
        </w:rPr>
        <w:lastRenderedPageBreak/>
        <w:t>2.What happened to the various "state churches" of Europe under the attacks of the Enlightenment critics?</w:t>
      </w:r>
    </w:p>
    <w:p w14:paraId="19793B31" w14:textId="77777777" w:rsidR="002342DC" w:rsidRPr="002342DC" w:rsidRDefault="002342DC" w:rsidP="002342DC">
      <w:pPr>
        <w:shd w:val="clear" w:color="auto" w:fill="FFFFFF"/>
        <w:spacing w:before="120" w:after="240" w:line="480" w:lineRule="auto"/>
        <w:rPr>
          <w:rFonts w:eastAsia="Times New Roman" w:cs="Times New Roman"/>
          <w:szCs w:val="24"/>
        </w:rPr>
      </w:pPr>
      <w:r w:rsidRPr="002342DC">
        <w:rPr>
          <w:rFonts w:eastAsia="Times New Roman" w:cs="Times New Roman"/>
          <w:szCs w:val="24"/>
        </w:rPr>
        <w:t>3.Describe popular religion - as opposed to institutional religion - during the eighteenth century. Why were the masses relatively unresponsive or hostile to the philosophes' attacks on religion?</w:t>
      </w:r>
    </w:p>
    <w:p w14:paraId="5AE077A7" w14:textId="77777777" w:rsidR="002342DC" w:rsidRPr="002342DC" w:rsidRDefault="002342DC" w:rsidP="002342DC">
      <w:pPr>
        <w:shd w:val="clear" w:color="auto" w:fill="FFFFFF"/>
        <w:spacing w:before="120" w:after="240" w:line="480" w:lineRule="auto"/>
        <w:rPr>
          <w:rFonts w:eastAsia="Times New Roman" w:cs="Times New Roman"/>
          <w:szCs w:val="24"/>
        </w:rPr>
      </w:pPr>
    </w:p>
    <w:p w14:paraId="1B569861" w14:textId="74B37F72" w:rsidR="000F0104" w:rsidRDefault="002342DC" w:rsidP="002342DC">
      <w:pPr>
        <w:shd w:val="clear" w:color="auto" w:fill="FFFFFF"/>
        <w:spacing w:before="120" w:after="240" w:line="480" w:lineRule="auto"/>
        <w:rPr>
          <w:rFonts w:eastAsia="Times New Roman" w:cs="Times New Roman"/>
          <w:szCs w:val="24"/>
        </w:rPr>
      </w:pPr>
      <w:r w:rsidRPr="002342DC">
        <w:rPr>
          <w:rFonts w:eastAsia="Times New Roman" w:cs="Times New Roman"/>
          <w:szCs w:val="24"/>
        </w:rPr>
        <w:t>State and Liberalism versus Church</w:t>
      </w:r>
    </w:p>
    <w:p w14:paraId="7CE48C48" w14:textId="77777777" w:rsidR="002342DC" w:rsidRPr="002342DC" w:rsidRDefault="002342DC" w:rsidP="002342DC">
      <w:pPr>
        <w:shd w:val="clear" w:color="auto" w:fill="FFFFFC"/>
        <w:spacing w:before="100" w:beforeAutospacing="1" w:after="100" w:afterAutospacing="1" w:line="360" w:lineRule="atLeast"/>
        <w:jc w:val="center"/>
        <w:outlineLvl w:val="1"/>
        <w:rPr>
          <w:rFonts w:ascii="Palatino Linotype" w:eastAsia="Times New Roman" w:hAnsi="Palatino Linotype" w:cs="Times New Roman"/>
          <w:b/>
          <w:bCs/>
          <w:caps/>
          <w:color w:val="BA500F"/>
          <w:sz w:val="31"/>
          <w:szCs w:val="31"/>
        </w:rPr>
      </w:pPr>
      <w:r w:rsidRPr="002342DC">
        <w:rPr>
          <w:rFonts w:ascii="Palatino Linotype" w:eastAsia="Times New Roman" w:hAnsi="Palatino Linotype" w:cs="Times New Roman"/>
          <w:b/>
          <w:bCs/>
          <w:caps/>
          <w:color w:val="BA500F"/>
          <w:sz w:val="31"/>
          <w:szCs w:val="31"/>
        </w:rPr>
        <w:t>Trade, Industry and Agriculture</w:t>
      </w:r>
    </w:p>
    <w:p w14:paraId="66E6A6BB" w14:textId="77777777" w:rsidR="002342DC" w:rsidRPr="002342DC" w:rsidRDefault="002342DC" w:rsidP="002342DC">
      <w:pPr>
        <w:shd w:val="clear" w:color="auto" w:fill="FFFFFC"/>
        <w:spacing w:before="100" w:beforeAutospacing="1" w:after="100" w:afterAutospacing="1" w:line="360" w:lineRule="atLeast"/>
        <w:rPr>
          <w:rFonts w:ascii="Verdana" w:eastAsia="Times New Roman" w:hAnsi="Verdana" w:cs="Times New Roman"/>
          <w:color w:val="444444"/>
          <w:sz w:val="20"/>
          <w:szCs w:val="20"/>
        </w:rPr>
      </w:pPr>
      <w:r w:rsidRPr="002342DC">
        <w:rPr>
          <w:rFonts w:ascii="Verdana" w:eastAsia="Times New Roman" w:hAnsi="Verdana" w:cs="Times New Roman"/>
          <w:color w:val="444444"/>
          <w:sz w:val="20"/>
          <w:szCs w:val="20"/>
        </w:rPr>
        <w:t>As you read and watch the material in this module lecture, it is important to recognize the economic aspect of the story. Keep the questions and considerations below in mind as you visit the readings and video. By the time you are finished, you should be able to discuss them knowledgeably with your peers.</w:t>
      </w:r>
    </w:p>
    <w:p w14:paraId="39974873" w14:textId="77777777" w:rsidR="002342DC" w:rsidRPr="002342DC" w:rsidRDefault="002342DC" w:rsidP="002342DC">
      <w:pPr>
        <w:numPr>
          <w:ilvl w:val="0"/>
          <w:numId w:val="6"/>
        </w:numPr>
        <w:shd w:val="clear" w:color="auto" w:fill="FFFFFC"/>
        <w:spacing w:before="100" w:beforeAutospacing="1" w:after="100" w:afterAutospacing="1" w:line="360" w:lineRule="atLeast"/>
        <w:ind w:left="960"/>
        <w:rPr>
          <w:rFonts w:ascii="Verdana" w:eastAsia="Times New Roman" w:hAnsi="Verdana" w:cs="Times New Roman"/>
          <w:color w:val="444444"/>
          <w:sz w:val="20"/>
          <w:szCs w:val="20"/>
        </w:rPr>
      </w:pPr>
      <w:r w:rsidRPr="002342DC">
        <w:rPr>
          <w:rFonts w:ascii="Verdana" w:eastAsia="Times New Roman" w:hAnsi="Verdana" w:cs="Times New Roman"/>
          <w:color w:val="444444"/>
          <w:sz w:val="20"/>
          <w:szCs w:val="20"/>
        </w:rPr>
        <w:t>What were the new developments in trade and industry during the century, and how did these new developments pave the way for the modern era?</w:t>
      </w:r>
    </w:p>
    <w:p w14:paraId="7BC3288F" w14:textId="77777777" w:rsidR="002342DC" w:rsidRPr="002342DC" w:rsidRDefault="002342DC" w:rsidP="002342DC">
      <w:pPr>
        <w:numPr>
          <w:ilvl w:val="0"/>
          <w:numId w:val="6"/>
        </w:numPr>
        <w:shd w:val="clear" w:color="auto" w:fill="FFFFFC"/>
        <w:spacing w:before="100" w:beforeAutospacing="1" w:after="100" w:afterAutospacing="1" w:line="360" w:lineRule="atLeast"/>
        <w:ind w:left="960"/>
        <w:rPr>
          <w:rFonts w:ascii="Verdana" w:eastAsia="Times New Roman" w:hAnsi="Verdana" w:cs="Times New Roman"/>
          <w:color w:val="444444"/>
          <w:sz w:val="20"/>
          <w:szCs w:val="20"/>
        </w:rPr>
      </w:pPr>
      <w:r w:rsidRPr="002342DC">
        <w:rPr>
          <w:rFonts w:ascii="Verdana" w:eastAsia="Times New Roman" w:hAnsi="Verdana" w:cs="Times New Roman"/>
          <w:color w:val="444444"/>
          <w:sz w:val="20"/>
          <w:szCs w:val="20"/>
        </w:rPr>
        <w:t>What progress was made in eighteenth century agriculture? What were the good and bad sides of such progress for peasants?</w:t>
      </w:r>
    </w:p>
    <w:p w14:paraId="08F7EC6A" w14:textId="77777777" w:rsidR="002342DC" w:rsidRPr="002342DC" w:rsidRDefault="002342DC" w:rsidP="002342DC">
      <w:pPr>
        <w:numPr>
          <w:ilvl w:val="0"/>
          <w:numId w:val="6"/>
        </w:numPr>
        <w:shd w:val="clear" w:color="auto" w:fill="FFFFFC"/>
        <w:spacing w:before="100" w:beforeAutospacing="1" w:after="100" w:afterAutospacing="1" w:line="360" w:lineRule="atLeast"/>
        <w:ind w:left="960"/>
        <w:rPr>
          <w:rFonts w:ascii="Verdana" w:eastAsia="Times New Roman" w:hAnsi="Verdana" w:cs="Times New Roman"/>
          <w:color w:val="444444"/>
          <w:sz w:val="20"/>
          <w:szCs w:val="20"/>
        </w:rPr>
      </w:pPr>
      <w:r w:rsidRPr="002342DC">
        <w:rPr>
          <w:rFonts w:ascii="Verdana" w:eastAsia="Times New Roman" w:hAnsi="Verdana" w:cs="Times New Roman"/>
          <w:color w:val="444444"/>
          <w:sz w:val="20"/>
          <w:szCs w:val="20"/>
        </w:rPr>
        <w:t>How did thinking people of the eighteenth century explain the poverty of their age, and what remedies did they suggest? How effective were the remedies they proposed?</w:t>
      </w:r>
    </w:p>
    <w:p w14:paraId="2041E0C0" w14:textId="77777777" w:rsidR="002342DC" w:rsidRDefault="002342DC" w:rsidP="002342DC">
      <w:pPr>
        <w:pStyle w:val="Heading2"/>
        <w:numPr>
          <w:ilvl w:val="0"/>
          <w:numId w:val="6"/>
        </w:numPr>
        <w:shd w:val="clear" w:color="auto" w:fill="FFFFFC"/>
        <w:jc w:val="center"/>
        <w:rPr>
          <w:sz w:val="31"/>
          <w:szCs w:val="31"/>
        </w:rPr>
      </w:pPr>
      <w:r>
        <w:rPr>
          <w:sz w:val="31"/>
          <w:szCs w:val="31"/>
        </w:rPr>
        <w:t>Balance of Power Shift in Europe</w:t>
      </w:r>
    </w:p>
    <w:p w14:paraId="1A57E01F" w14:textId="77777777" w:rsidR="002342DC" w:rsidRDefault="002342DC" w:rsidP="002342DC">
      <w:pPr>
        <w:pStyle w:val="NormalWeb"/>
        <w:numPr>
          <w:ilvl w:val="0"/>
          <w:numId w:val="6"/>
        </w:numPr>
        <w:shd w:val="clear" w:color="auto" w:fill="FFFFFC"/>
        <w:spacing w:line="360" w:lineRule="atLeast"/>
        <w:rPr>
          <w:rFonts w:ascii="Verdana" w:hAnsi="Verdana"/>
          <w:color w:val="444444"/>
          <w:sz w:val="20"/>
          <w:szCs w:val="20"/>
        </w:rPr>
      </w:pPr>
      <w:r>
        <w:rPr>
          <w:rFonts w:ascii="Verdana" w:hAnsi="Verdana"/>
          <w:color w:val="444444"/>
          <w:sz w:val="20"/>
          <w:szCs w:val="20"/>
        </w:rPr>
        <w:t>Early in the 18th Century, two treaties began to shift the balance of power in Europe. The Treaty of Utrecht (1713) that ended the War of Spanish Succession eventually broke Hapsburg power in Western Europe. This allowed France to expand geographically while Spain retracted and confirmed the Holy Roman Emperor as nothing more than a figurehead. It also gave Great Britain advantages at sea, in Europe, and in the New World through trade. The Treaty of Nystad (1721) had a similar effect in Eastern Europe when it ended the Great Northern War that ushered in the ascendancy of Russia and Prussia while leading to the decline of Sweden and Poland.</w:t>
      </w:r>
    </w:p>
    <w:p w14:paraId="383DCBD8" w14:textId="77777777" w:rsidR="002342DC" w:rsidRDefault="002342DC" w:rsidP="002342DC">
      <w:pPr>
        <w:pStyle w:val="NormalWeb"/>
        <w:numPr>
          <w:ilvl w:val="0"/>
          <w:numId w:val="6"/>
        </w:numPr>
        <w:shd w:val="clear" w:color="auto" w:fill="FFFFFC"/>
        <w:spacing w:line="360" w:lineRule="atLeast"/>
        <w:rPr>
          <w:rFonts w:ascii="Verdana" w:hAnsi="Verdana"/>
          <w:color w:val="444444"/>
          <w:sz w:val="20"/>
          <w:szCs w:val="20"/>
        </w:rPr>
      </w:pPr>
      <w:r>
        <w:rPr>
          <w:rFonts w:ascii="Verdana" w:hAnsi="Verdana"/>
          <w:color w:val="444444"/>
          <w:sz w:val="20"/>
          <w:szCs w:val="20"/>
        </w:rPr>
        <w:lastRenderedPageBreak/>
        <w:t>The balance of power of the 18th century was largely achieved on the battlefield as the impact of these treaties emphasizes. Military service and victories transformed European economies and redefined social classes. This balance of power was further influenced by the rise of Russia instigated when Peter the Great embraced the Enlightenment and began the westernization of the state.</w:t>
      </w:r>
    </w:p>
    <w:p w14:paraId="35C1FB5B" w14:textId="77777777" w:rsidR="002342DC" w:rsidRDefault="002342DC" w:rsidP="002342DC">
      <w:pPr>
        <w:pStyle w:val="NormalWeb"/>
        <w:numPr>
          <w:ilvl w:val="0"/>
          <w:numId w:val="6"/>
        </w:numPr>
        <w:shd w:val="clear" w:color="auto" w:fill="FFFFFC"/>
        <w:spacing w:line="360" w:lineRule="atLeast"/>
        <w:rPr>
          <w:rFonts w:ascii="Verdana" w:hAnsi="Verdana"/>
          <w:color w:val="444444"/>
          <w:sz w:val="20"/>
          <w:szCs w:val="20"/>
        </w:rPr>
      </w:pPr>
      <w:r>
        <w:rPr>
          <w:rFonts w:ascii="Verdana" w:hAnsi="Verdana"/>
          <w:color w:val="444444"/>
          <w:sz w:val="20"/>
          <w:szCs w:val="20"/>
        </w:rPr>
        <w:t>Ultimately, "progress" is the key ingredient to the shift of power in Europe in the 18th century. With progress comes wealth and power, and the states of Europe who readily embraced this progress profited.</w:t>
      </w:r>
    </w:p>
    <w:p w14:paraId="777FC21B" w14:textId="77777777" w:rsidR="002342DC" w:rsidRDefault="002342DC" w:rsidP="002342DC">
      <w:pPr>
        <w:pStyle w:val="Heading2"/>
        <w:numPr>
          <w:ilvl w:val="0"/>
          <w:numId w:val="6"/>
        </w:numPr>
        <w:shd w:val="clear" w:color="auto" w:fill="FFFFFC"/>
        <w:jc w:val="center"/>
        <w:rPr>
          <w:sz w:val="31"/>
          <w:szCs w:val="31"/>
        </w:rPr>
      </w:pPr>
      <w:r>
        <w:rPr>
          <w:sz w:val="31"/>
          <w:szCs w:val="31"/>
        </w:rPr>
        <w:t>Peter the Great as exemplar</w:t>
      </w:r>
    </w:p>
    <w:p w14:paraId="7B467F6A" w14:textId="77777777" w:rsidR="002342DC" w:rsidRDefault="002342DC" w:rsidP="002342DC">
      <w:pPr>
        <w:pStyle w:val="NormalWeb"/>
        <w:numPr>
          <w:ilvl w:val="0"/>
          <w:numId w:val="6"/>
        </w:numPr>
        <w:shd w:val="clear" w:color="auto" w:fill="FFFFFC"/>
        <w:spacing w:line="360" w:lineRule="atLeast"/>
        <w:rPr>
          <w:rFonts w:ascii="Verdana" w:hAnsi="Verdana"/>
          <w:color w:val="444444"/>
          <w:sz w:val="20"/>
          <w:szCs w:val="20"/>
        </w:rPr>
      </w:pPr>
      <w:r>
        <w:rPr>
          <w:rFonts w:ascii="Verdana" w:hAnsi="Verdana"/>
          <w:color w:val="444444"/>
          <w:sz w:val="20"/>
          <w:szCs w:val="20"/>
        </w:rPr>
        <w:t>Peter the Great embraced the Enlightenment and began the westernization of the state. Peter was not the first tsar to attempt to improve Russia, but Russia was a vast state made up of a number of peoples. Additionally, Russia had significant ties to the East as well, owing Russian Orthodox Christianity to the influence of the Byzantines from the empire now controlled by the Ottomans. Russia bordered the Tatars and Cossacks to the south.</w:t>
      </w:r>
    </w:p>
    <w:p w14:paraId="5A92FE37" w14:textId="77777777" w:rsidR="002342DC" w:rsidRDefault="002342DC" w:rsidP="002342DC">
      <w:pPr>
        <w:pStyle w:val="NormalWeb"/>
        <w:numPr>
          <w:ilvl w:val="0"/>
          <w:numId w:val="6"/>
        </w:numPr>
        <w:shd w:val="clear" w:color="auto" w:fill="FFFFFC"/>
        <w:spacing w:line="360" w:lineRule="atLeast"/>
        <w:rPr>
          <w:rFonts w:ascii="Verdana" w:hAnsi="Verdana"/>
          <w:color w:val="444444"/>
          <w:sz w:val="20"/>
          <w:szCs w:val="20"/>
        </w:rPr>
      </w:pPr>
      <w:r>
        <w:rPr>
          <w:rFonts w:ascii="Verdana" w:hAnsi="Verdana"/>
          <w:color w:val="444444"/>
          <w:sz w:val="20"/>
          <w:szCs w:val="20"/>
        </w:rPr>
        <w:t xml:space="preserve">His adoption of the </w:t>
      </w:r>
      <w:r>
        <w:rPr>
          <w:rStyle w:val="Emphasis"/>
          <w:rFonts w:ascii="Verdana" w:hAnsi="Verdana"/>
          <w:color w:val="444444"/>
          <w:sz w:val="20"/>
          <w:szCs w:val="20"/>
        </w:rPr>
        <w:t>Table of Ranks</w:t>
      </w:r>
      <w:r>
        <w:rPr>
          <w:rFonts w:ascii="Verdana" w:hAnsi="Verdana"/>
          <w:color w:val="444444"/>
          <w:sz w:val="20"/>
          <w:szCs w:val="20"/>
        </w:rPr>
        <w:t xml:space="preserve"> provided a rigid definition of class hierarchy based on merit at the same time entrenching serfdom in Russia for two more centuries. Other changes he adopted included compulsory military service, the creation and use of a giant standing army and navy, and the employment of the gentry in service of the state for life.</w:t>
      </w:r>
    </w:p>
    <w:p w14:paraId="542F75CC" w14:textId="77777777" w:rsidR="002342DC" w:rsidRDefault="002342DC" w:rsidP="002342DC">
      <w:pPr>
        <w:pStyle w:val="NormalWeb"/>
        <w:numPr>
          <w:ilvl w:val="0"/>
          <w:numId w:val="6"/>
        </w:numPr>
        <w:shd w:val="clear" w:color="auto" w:fill="FFFFFC"/>
        <w:spacing w:line="360" w:lineRule="atLeast"/>
        <w:rPr>
          <w:rFonts w:ascii="Verdana" w:hAnsi="Verdana"/>
          <w:color w:val="444444"/>
          <w:sz w:val="20"/>
          <w:szCs w:val="20"/>
        </w:rPr>
      </w:pPr>
      <w:r>
        <w:rPr>
          <w:rFonts w:ascii="Verdana" w:hAnsi="Verdana"/>
          <w:color w:val="444444"/>
          <w:sz w:val="20"/>
          <w:szCs w:val="20"/>
        </w:rPr>
        <w:t>In regard to manufacturing, Peter takes a special interest in the establishment of factories about half of which were state owned. Many of these factories were larger than anything seen elsewhere in Europe. Manufacturing in Russia concentrated on textiles, and glass, but also the industrial products of iron and copper, in an effort to compete with the modernization of the Enlightenment state.</w:t>
      </w:r>
    </w:p>
    <w:p w14:paraId="3BC6E994" w14:textId="77777777" w:rsidR="002342DC" w:rsidRDefault="002342DC" w:rsidP="002342DC">
      <w:pPr>
        <w:pStyle w:val="NormalWeb"/>
        <w:numPr>
          <w:ilvl w:val="0"/>
          <w:numId w:val="6"/>
        </w:numPr>
        <w:shd w:val="clear" w:color="auto" w:fill="FFFFFC"/>
        <w:spacing w:line="360" w:lineRule="atLeast"/>
        <w:rPr>
          <w:rFonts w:ascii="Verdana" w:hAnsi="Verdana"/>
          <w:color w:val="444444"/>
          <w:sz w:val="20"/>
          <w:szCs w:val="20"/>
        </w:rPr>
      </w:pPr>
      <w:r>
        <w:rPr>
          <w:rFonts w:ascii="Verdana" w:hAnsi="Verdana"/>
          <w:color w:val="444444"/>
          <w:sz w:val="20"/>
          <w:szCs w:val="20"/>
        </w:rPr>
        <w:t>Russia, backwards and behind the civilized world in the eyes of most Europeans in the Early Modern Era, makes great strides forward due to the determination of their tsar, Peter the Great. Ultimately, 'progress' is the key ingredient that shifts power in Europe in the 18th century. With progress comes wealth and power, and the states of Europe who readily embraced this progress profited. Watch these films and then consider what it takes to become a powerful nation state in the early modern era.</w:t>
      </w:r>
    </w:p>
    <w:p w14:paraId="252D200B" w14:textId="77777777" w:rsidR="002342DC" w:rsidRPr="000F0104" w:rsidRDefault="002342DC" w:rsidP="002342DC">
      <w:pPr>
        <w:shd w:val="clear" w:color="auto" w:fill="FFFFFF"/>
        <w:spacing w:before="120" w:after="240" w:line="480" w:lineRule="auto"/>
        <w:rPr>
          <w:rFonts w:eastAsia="Times New Roman" w:cs="Times New Roman"/>
          <w:szCs w:val="24"/>
        </w:rPr>
      </w:pPr>
      <w:bookmarkStart w:id="0" w:name="_GoBack"/>
      <w:bookmarkEnd w:id="0"/>
    </w:p>
    <w:sectPr w:rsidR="002342DC" w:rsidRPr="000F0104" w:rsidSect="000C2AA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44DBA3" w14:textId="77777777" w:rsidR="00562621" w:rsidRDefault="00562621">
      <w:pPr>
        <w:spacing w:after="0" w:line="240" w:lineRule="auto"/>
      </w:pPr>
      <w:r>
        <w:separator/>
      </w:r>
    </w:p>
  </w:endnote>
  <w:endnote w:type="continuationSeparator" w:id="0">
    <w:p w14:paraId="1CCAFBC1" w14:textId="77777777" w:rsidR="00562621" w:rsidRDefault="00562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FFDAA5" w14:textId="77777777" w:rsidR="00562621" w:rsidRDefault="00562621">
      <w:pPr>
        <w:spacing w:after="0" w:line="240" w:lineRule="auto"/>
      </w:pPr>
      <w:r>
        <w:separator/>
      </w:r>
    </w:p>
  </w:footnote>
  <w:footnote w:type="continuationSeparator" w:id="0">
    <w:p w14:paraId="0F52D690" w14:textId="77777777" w:rsidR="00562621" w:rsidRDefault="005626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55777B" w14:textId="0154174C" w:rsidR="00687FE5" w:rsidRDefault="00AD7B01">
    <w:pPr>
      <w:pStyle w:val="Header"/>
    </w:pPr>
    <w:r w:rsidRPr="00AD7B01">
      <w:rPr>
        <w:rFonts w:cs="Times New Roman"/>
        <w:szCs w:val="24"/>
      </w:rPr>
      <w:t>BALANCE OF POWER SHIFT IN THE EIGHTEENTH CENTURY</w:t>
    </w:r>
    <w:r>
      <w:t xml:space="preserve">                                         </w:t>
    </w:r>
    <w:r w:rsidR="00321997">
      <w:fldChar w:fldCharType="begin"/>
    </w:r>
    <w:r w:rsidR="00321997">
      <w:instrText xml:space="preserve"> PAGE   \* MERGEFORMAT </w:instrText>
    </w:r>
    <w:r w:rsidR="00321997">
      <w:fldChar w:fldCharType="separate"/>
    </w:r>
    <w:r w:rsidR="00AA2C1B">
      <w:rPr>
        <w:noProof/>
      </w:rPr>
      <w:t>3</w:t>
    </w:r>
    <w:r w:rsidR="00321997">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863E04" w14:textId="1395532E" w:rsidR="000C2AA3" w:rsidRDefault="002342DC" w:rsidP="00AD7B01">
    <w:pPr>
      <w:spacing w:after="0" w:line="48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DF0326"/>
    <w:multiLevelType w:val="multilevel"/>
    <w:tmpl w:val="FBE2C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7C07DE"/>
    <w:multiLevelType w:val="multilevel"/>
    <w:tmpl w:val="DF344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425B89"/>
    <w:multiLevelType w:val="multilevel"/>
    <w:tmpl w:val="AC7A4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971444D"/>
    <w:multiLevelType w:val="multilevel"/>
    <w:tmpl w:val="F6800E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0517EB4"/>
    <w:multiLevelType w:val="multilevel"/>
    <w:tmpl w:val="4404A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566710"/>
    <w:multiLevelType w:val="multilevel"/>
    <w:tmpl w:val="3C444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1"/>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D7E"/>
    <w:rsid w:val="00054D7E"/>
    <w:rsid w:val="000823FC"/>
    <w:rsid w:val="000F0104"/>
    <w:rsid w:val="001229E8"/>
    <w:rsid w:val="001374BD"/>
    <w:rsid w:val="001B6BA8"/>
    <w:rsid w:val="002342DC"/>
    <w:rsid w:val="002B5BEF"/>
    <w:rsid w:val="00321997"/>
    <w:rsid w:val="00372290"/>
    <w:rsid w:val="00435126"/>
    <w:rsid w:val="0048002F"/>
    <w:rsid w:val="00562621"/>
    <w:rsid w:val="007260BA"/>
    <w:rsid w:val="0077670C"/>
    <w:rsid w:val="00836B8E"/>
    <w:rsid w:val="008734BB"/>
    <w:rsid w:val="009259B3"/>
    <w:rsid w:val="00981B52"/>
    <w:rsid w:val="00A26CAA"/>
    <w:rsid w:val="00A72877"/>
    <w:rsid w:val="00AA2C1B"/>
    <w:rsid w:val="00AD7B01"/>
    <w:rsid w:val="00C117B6"/>
    <w:rsid w:val="00D2061B"/>
    <w:rsid w:val="00DA5607"/>
    <w:rsid w:val="00DD6463"/>
    <w:rsid w:val="00F20361"/>
    <w:rsid w:val="00F57D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A23E4"/>
  <w15:docId w15:val="{CFF5DBCF-2FA4-46DF-8364-D7570A24A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C307F"/>
  </w:style>
  <w:style w:type="paragraph" w:styleId="Heading2">
    <w:name w:val="heading 2"/>
    <w:basedOn w:val="Normal"/>
    <w:link w:val="Heading2Char"/>
    <w:uiPriority w:val="9"/>
    <w:qFormat/>
    <w:rsid w:val="002342DC"/>
    <w:pPr>
      <w:spacing w:before="100" w:beforeAutospacing="1" w:after="100" w:afterAutospacing="1" w:line="360" w:lineRule="atLeast"/>
      <w:outlineLvl w:val="1"/>
    </w:pPr>
    <w:rPr>
      <w:rFonts w:ascii="Palatino Linotype" w:eastAsia="Times New Roman" w:hAnsi="Palatino Linotype" w:cs="Times New Roman"/>
      <w:b/>
      <w:bCs/>
      <w:caps/>
      <w:color w:val="BA500F"/>
      <w:sz w:val="37"/>
      <w:szCs w:val="37"/>
    </w:rPr>
  </w:style>
  <w:style w:type="paragraph" w:styleId="Heading3">
    <w:name w:val="heading 3"/>
    <w:basedOn w:val="Normal"/>
    <w:link w:val="Heading3Char"/>
    <w:uiPriority w:val="9"/>
    <w:qFormat/>
    <w:rsid w:val="002342DC"/>
    <w:pPr>
      <w:spacing w:before="100" w:beforeAutospacing="1" w:after="100" w:afterAutospacing="1" w:line="312" w:lineRule="atLeast"/>
      <w:outlineLvl w:val="2"/>
    </w:pPr>
    <w:rPr>
      <w:rFonts w:ascii="Palatino Linotype" w:eastAsia="Times New Roman" w:hAnsi="Palatino Linotype" w:cs="Times New Roman"/>
      <w:b/>
      <w:bCs/>
      <w:color w:val="086090"/>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2AA3"/>
  </w:style>
  <w:style w:type="paragraph" w:styleId="Footer">
    <w:name w:val="footer"/>
    <w:basedOn w:val="Normal"/>
    <w:link w:val="FooterChar"/>
    <w:uiPriority w:val="99"/>
    <w:unhideWhenUsed/>
    <w:rsid w:val="000C2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2AA3"/>
  </w:style>
  <w:style w:type="character" w:styleId="Hyperlink">
    <w:name w:val="Hyperlink"/>
    <w:basedOn w:val="DefaultParagraphFont"/>
    <w:uiPriority w:val="99"/>
    <w:unhideWhenUsed/>
    <w:rsid w:val="004F5FFF"/>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4351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5126"/>
    <w:rPr>
      <w:rFonts w:ascii="Segoe UI" w:hAnsi="Segoe UI" w:cs="Segoe UI"/>
      <w:sz w:val="18"/>
      <w:szCs w:val="18"/>
    </w:rPr>
  </w:style>
  <w:style w:type="character" w:customStyle="1" w:styleId="Heading2Char">
    <w:name w:val="Heading 2 Char"/>
    <w:basedOn w:val="DefaultParagraphFont"/>
    <w:link w:val="Heading2"/>
    <w:uiPriority w:val="9"/>
    <w:rsid w:val="002342DC"/>
    <w:rPr>
      <w:rFonts w:ascii="Palatino Linotype" w:eastAsia="Times New Roman" w:hAnsi="Palatino Linotype" w:cs="Times New Roman"/>
      <w:b/>
      <w:bCs/>
      <w:caps/>
      <w:color w:val="BA500F"/>
      <w:sz w:val="37"/>
      <w:szCs w:val="37"/>
    </w:rPr>
  </w:style>
  <w:style w:type="character" w:customStyle="1" w:styleId="Heading3Char">
    <w:name w:val="Heading 3 Char"/>
    <w:basedOn w:val="DefaultParagraphFont"/>
    <w:link w:val="Heading3"/>
    <w:uiPriority w:val="9"/>
    <w:rsid w:val="002342DC"/>
    <w:rPr>
      <w:rFonts w:ascii="Palatino Linotype" w:eastAsia="Times New Roman" w:hAnsi="Palatino Linotype" w:cs="Times New Roman"/>
      <w:b/>
      <w:bCs/>
      <w:color w:val="086090"/>
      <w:sz w:val="34"/>
      <w:szCs w:val="34"/>
    </w:rPr>
  </w:style>
  <w:style w:type="paragraph" w:styleId="NormalWeb">
    <w:name w:val="Normal (Web)"/>
    <w:basedOn w:val="Normal"/>
    <w:uiPriority w:val="99"/>
    <w:semiHidden/>
    <w:unhideWhenUsed/>
    <w:rsid w:val="002342D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2342D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347500">
      <w:bodyDiv w:val="1"/>
      <w:marLeft w:val="240"/>
      <w:marRight w:val="240"/>
      <w:marTop w:val="240"/>
      <w:marBottom w:val="240"/>
      <w:divBdr>
        <w:top w:val="none" w:sz="0" w:space="0" w:color="auto"/>
        <w:left w:val="none" w:sz="0" w:space="0" w:color="auto"/>
        <w:bottom w:val="none" w:sz="0" w:space="0" w:color="auto"/>
        <w:right w:val="none" w:sz="0" w:space="0" w:color="auto"/>
      </w:divBdr>
      <w:divsChild>
        <w:div w:id="385833520">
          <w:marLeft w:val="0"/>
          <w:marRight w:val="0"/>
          <w:marTop w:val="0"/>
          <w:marBottom w:val="0"/>
          <w:divBdr>
            <w:top w:val="single" w:sz="6" w:space="3" w:color="23403E"/>
            <w:left w:val="single" w:sz="6" w:space="31" w:color="23403E"/>
            <w:bottom w:val="single" w:sz="6" w:space="31" w:color="23403E"/>
            <w:right w:val="single" w:sz="6" w:space="31" w:color="23403E"/>
          </w:divBdr>
        </w:div>
      </w:divsChild>
    </w:div>
    <w:div w:id="132449306">
      <w:bodyDiv w:val="1"/>
      <w:marLeft w:val="240"/>
      <w:marRight w:val="240"/>
      <w:marTop w:val="240"/>
      <w:marBottom w:val="240"/>
      <w:divBdr>
        <w:top w:val="none" w:sz="0" w:space="0" w:color="auto"/>
        <w:left w:val="none" w:sz="0" w:space="0" w:color="auto"/>
        <w:bottom w:val="none" w:sz="0" w:space="0" w:color="auto"/>
        <w:right w:val="none" w:sz="0" w:space="0" w:color="auto"/>
      </w:divBdr>
      <w:divsChild>
        <w:div w:id="1460226140">
          <w:marLeft w:val="0"/>
          <w:marRight w:val="0"/>
          <w:marTop w:val="0"/>
          <w:marBottom w:val="0"/>
          <w:divBdr>
            <w:top w:val="single" w:sz="6" w:space="3" w:color="23403E"/>
            <w:left w:val="single" w:sz="6" w:space="31" w:color="23403E"/>
            <w:bottom w:val="single" w:sz="6" w:space="31" w:color="23403E"/>
            <w:right w:val="single" w:sz="6" w:space="31" w:color="23403E"/>
          </w:divBdr>
        </w:div>
      </w:divsChild>
    </w:div>
    <w:div w:id="151141850">
      <w:bodyDiv w:val="1"/>
      <w:marLeft w:val="240"/>
      <w:marRight w:val="240"/>
      <w:marTop w:val="240"/>
      <w:marBottom w:val="240"/>
      <w:divBdr>
        <w:top w:val="none" w:sz="0" w:space="0" w:color="auto"/>
        <w:left w:val="none" w:sz="0" w:space="0" w:color="auto"/>
        <w:bottom w:val="none" w:sz="0" w:space="0" w:color="auto"/>
        <w:right w:val="none" w:sz="0" w:space="0" w:color="auto"/>
      </w:divBdr>
      <w:divsChild>
        <w:div w:id="398286151">
          <w:marLeft w:val="0"/>
          <w:marRight w:val="0"/>
          <w:marTop w:val="0"/>
          <w:marBottom w:val="0"/>
          <w:divBdr>
            <w:top w:val="single" w:sz="6" w:space="3" w:color="23403E"/>
            <w:left w:val="single" w:sz="6" w:space="31" w:color="23403E"/>
            <w:bottom w:val="single" w:sz="6" w:space="31" w:color="23403E"/>
            <w:right w:val="single" w:sz="6" w:space="31" w:color="23403E"/>
          </w:divBdr>
        </w:div>
      </w:divsChild>
    </w:div>
    <w:div w:id="263732928">
      <w:bodyDiv w:val="1"/>
      <w:marLeft w:val="240"/>
      <w:marRight w:val="240"/>
      <w:marTop w:val="240"/>
      <w:marBottom w:val="240"/>
      <w:divBdr>
        <w:top w:val="none" w:sz="0" w:space="0" w:color="auto"/>
        <w:left w:val="none" w:sz="0" w:space="0" w:color="auto"/>
        <w:bottom w:val="none" w:sz="0" w:space="0" w:color="auto"/>
        <w:right w:val="none" w:sz="0" w:space="0" w:color="auto"/>
      </w:divBdr>
      <w:divsChild>
        <w:div w:id="33699834">
          <w:marLeft w:val="0"/>
          <w:marRight w:val="0"/>
          <w:marTop w:val="0"/>
          <w:marBottom w:val="0"/>
          <w:divBdr>
            <w:top w:val="single" w:sz="6" w:space="3" w:color="23403E"/>
            <w:left w:val="single" w:sz="6" w:space="31" w:color="23403E"/>
            <w:bottom w:val="single" w:sz="6" w:space="31" w:color="23403E"/>
            <w:right w:val="single" w:sz="6" w:space="31" w:color="23403E"/>
          </w:divBdr>
        </w:div>
      </w:divsChild>
    </w:div>
    <w:div w:id="285048409">
      <w:bodyDiv w:val="1"/>
      <w:marLeft w:val="240"/>
      <w:marRight w:val="240"/>
      <w:marTop w:val="240"/>
      <w:marBottom w:val="240"/>
      <w:divBdr>
        <w:top w:val="none" w:sz="0" w:space="0" w:color="auto"/>
        <w:left w:val="none" w:sz="0" w:space="0" w:color="auto"/>
        <w:bottom w:val="none" w:sz="0" w:space="0" w:color="auto"/>
        <w:right w:val="none" w:sz="0" w:space="0" w:color="auto"/>
      </w:divBdr>
      <w:divsChild>
        <w:div w:id="1763063265">
          <w:marLeft w:val="0"/>
          <w:marRight w:val="0"/>
          <w:marTop w:val="0"/>
          <w:marBottom w:val="0"/>
          <w:divBdr>
            <w:top w:val="single" w:sz="6" w:space="3" w:color="23403E"/>
            <w:left w:val="single" w:sz="6" w:space="31" w:color="23403E"/>
            <w:bottom w:val="single" w:sz="6" w:space="31" w:color="23403E"/>
            <w:right w:val="single" w:sz="6" w:space="31" w:color="23403E"/>
          </w:divBdr>
        </w:div>
      </w:divsChild>
    </w:div>
    <w:div w:id="413625060">
      <w:bodyDiv w:val="1"/>
      <w:marLeft w:val="240"/>
      <w:marRight w:val="240"/>
      <w:marTop w:val="240"/>
      <w:marBottom w:val="240"/>
      <w:divBdr>
        <w:top w:val="none" w:sz="0" w:space="0" w:color="auto"/>
        <w:left w:val="none" w:sz="0" w:space="0" w:color="auto"/>
        <w:bottom w:val="none" w:sz="0" w:space="0" w:color="auto"/>
        <w:right w:val="none" w:sz="0" w:space="0" w:color="auto"/>
      </w:divBdr>
      <w:divsChild>
        <w:div w:id="1046878424">
          <w:marLeft w:val="0"/>
          <w:marRight w:val="0"/>
          <w:marTop w:val="0"/>
          <w:marBottom w:val="0"/>
          <w:divBdr>
            <w:top w:val="single" w:sz="6" w:space="3" w:color="23403E"/>
            <w:left w:val="single" w:sz="6" w:space="31" w:color="23403E"/>
            <w:bottom w:val="single" w:sz="6" w:space="31" w:color="23403E"/>
            <w:right w:val="single" w:sz="6" w:space="31" w:color="23403E"/>
          </w:divBdr>
        </w:div>
      </w:divsChild>
    </w:div>
    <w:div w:id="645164066">
      <w:bodyDiv w:val="1"/>
      <w:marLeft w:val="240"/>
      <w:marRight w:val="240"/>
      <w:marTop w:val="240"/>
      <w:marBottom w:val="240"/>
      <w:divBdr>
        <w:top w:val="none" w:sz="0" w:space="0" w:color="auto"/>
        <w:left w:val="none" w:sz="0" w:space="0" w:color="auto"/>
        <w:bottom w:val="none" w:sz="0" w:space="0" w:color="auto"/>
        <w:right w:val="none" w:sz="0" w:space="0" w:color="auto"/>
      </w:divBdr>
      <w:divsChild>
        <w:div w:id="1181889611">
          <w:marLeft w:val="0"/>
          <w:marRight w:val="0"/>
          <w:marTop w:val="0"/>
          <w:marBottom w:val="0"/>
          <w:divBdr>
            <w:top w:val="single" w:sz="6" w:space="3" w:color="23403E"/>
            <w:left w:val="single" w:sz="6" w:space="31" w:color="23403E"/>
            <w:bottom w:val="single" w:sz="6" w:space="31" w:color="23403E"/>
            <w:right w:val="single" w:sz="6" w:space="31" w:color="23403E"/>
          </w:divBdr>
        </w:div>
      </w:divsChild>
    </w:div>
    <w:div w:id="1343581567">
      <w:bodyDiv w:val="1"/>
      <w:marLeft w:val="0"/>
      <w:marRight w:val="0"/>
      <w:marTop w:val="0"/>
      <w:marBottom w:val="0"/>
      <w:divBdr>
        <w:top w:val="none" w:sz="0" w:space="0" w:color="auto"/>
        <w:left w:val="none" w:sz="0" w:space="0" w:color="auto"/>
        <w:bottom w:val="none" w:sz="0" w:space="0" w:color="auto"/>
        <w:right w:val="none" w:sz="0" w:space="0" w:color="auto"/>
      </w:divBdr>
      <w:divsChild>
        <w:div w:id="477646572">
          <w:marLeft w:val="0"/>
          <w:marRight w:val="0"/>
          <w:marTop w:val="0"/>
          <w:marBottom w:val="0"/>
          <w:divBdr>
            <w:top w:val="none" w:sz="0" w:space="0" w:color="auto"/>
            <w:left w:val="none" w:sz="0" w:space="0" w:color="auto"/>
            <w:bottom w:val="none" w:sz="0" w:space="0" w:color="auto"/>
            <w:right w:val="none" w:sz="0" w:space="0" w:color="auto"/>
          </w:divBdr>
          <w:divsChild>
            <w:div w:id="1075279798">
              <w:marLeft w:val="0"/>
              <w:marRight w:val="0"/>
              <w:marTop w:val="0"/>
              <w:marBottom w:val="0"/>
              <w:divBdr>
                <w:top w:val="none" w:sz="0" w:space="0" w:color="auto"/>
                <w:left w:val="none" w:sz="0" w:space="0" w:color="auto"/>
                <w:bottom w:val="none" w:sz="0" w:space="0" w:color="auto"/>
                <w:right w:val="none" w:sz="0" w:space="0" w:color="auto"/>
              </w:divBdr>
              <w:divsChild>
                <w:div w:id="303437734">
                  <w:marLeft w:val="0"/>
                  <w:marRight w:val="0"/>
                  <w:marTop w:val="0"/>
                  <w:marBottom w:val="0"/>
                  <w:divBdr>
                    <w:top w:val="none" w:sz="0" w:space="0" w:color="auto"/>
                    <w:left w:val="none" w:sz="0" w:space="0" w:color="auto"/>
                    <w:bottom w:val="none" w:sz="0" w:space="0" w:color="auto"/>
                    <w:right w:val="none" w:sz="0" w:space="0" w:color="auto"/>
                  </w:divBdr>
                  <w:divsChild>
                    <w:div w:id="1291088484">
                      <w:marLeft w:val="0"/>
                      <w:marRight w:val="0"/>
                      <w:marTop w:val="0"/>
                      <w:marBottom w:val="0"/>
                      <w:divBdr>
                        <w:top w:val="none" w:sz="0" w:space="0" w:color="auto"/>
                        <w:left w:val="none" w:sz="0" w:space="0" w:color="auto"/>
                        <w:bottom w:val="none" w:sz="0" w:space="0" w:color="auto"/>
                        <w:right w:val="none" w:sz="0" w:space="0" w:color="auto"/>
                      </w:divBdr>
                      <w:divsChild>
                        <w:div w:id="994915424">
                          <w:marLeft w:val="0"/>
                          <w:marRight w:val="0"/>
                          <w:marTop w:val="0"/>
                          <w:marBottom w:val="0"/>
                          <w:divBdr>
                            <w:top w:val="none" w:sz="0" w:space="0" w:color="auto"/>
                            <w:left w:val="none" w:sz="0" w:space="0" w:color="auto"/>
                            <w:bottom w:val="none" w:sz="0" w:space="0" w:color="auto"/>
                            <w:right w:val="none" w:sz="0" w:space="0" w:color="auto"/>
                          </w:divBdr>
                          <w:divsChild>
                            <w:div w:id="463693215">
                              <w:marLeft w:val="0"/>
                              <w:marRight w:val="0"/>
                              <w:marTop w:val="0"/>
                              <w:marBottom w:val="0"/>
                              <w:divBdr>
                                <w:top w:val="none" w:sz="0" w:space="0" w:color="auto"/>
                                <w:left w:val="none" w:sz="0" w:space="0" w:color="auto"/>
                                <w:bottom w:val="none" w:sz="0" w:space="0" w:color="auto"/>
                                <w:right w:val="none" w:sz="0" w:space="0" w:color="auto"/>
                              </w:divBdr>
                              <w:divsChild>
                                <w:div w:id="223179258">
                                  <w:marLeft w:val="0"/>
                                  <w:marRight w:val="0"/>
                                  <w:marTop w:val="0"/>
                                  <w:marBottom w:val="0"/>
                                  <w:divBdr>
                                    <w:top w:val="none" w:sz="0" w:space="0" w:color="auto"/>
                                    <w:left w:val="none" w:sz="0" w:space="0" w:color="auto"/>
                                    <w:bottom w:val="none" w:sz="0" w:space="0" w:color="auto"/>
                                    <w:right w:val="none" w:sz="0" w:space="0" w:color="auto"/>
                                  </w:divBdr>
                                  <w:divsChild>
                                    <w:div w:id="1852798221">
                                      <w:marLeft w:val="0"/>
                                      <w:marRight w:val="0"/>
                                      <w:marTop w:val="0"/>
                                      <w:marBottom w:val="0"/>
                                      <w:divBdr>
                                        <w:top w:val="none" w:sz="0" w:space="0" w:color="auto"/>
                                        <w:left w:val="none" w:sz="0" w:space="0" w:color="auto"/>
                                        <w:bottom w:val="none" w:sz="0" w:space="0" w:color="auto"/>
                                        <w:right w:val="none" w:sz="0" w:space="0" w:color="auto"/>
                                      </w:divBdr>
                                      <w:divsChild>
                                        <w:div w:id="1192378732">
                                          <w:marLeft w:val="0"/>
                                          <w:marRight w:val="0"/>
                                          <w:marTop w:val="0"/>
                                          <w:marBottom w:val="0"/>
                                          <w:divBdr>
                                            <w:top w:val="none" w:sz="0" w:space="0" w:color="auto"/>
                                            <w:left w:val="none" w:sz="0" w:space="0" w:color="auto"/>
                                            <w:bottom w:val="none" w:sz="0" w:space="0" w:color="auto"/>
                                            <w:right w:val="none" w:sz="0" w:space="0" w:color="auto"/>
                                          </w:divBdr>
                                          <w:divsChild>
                                            <w:div w:id="606355175">
                                              <w:marLeft w:val="0"/>
                                              <w:marRight w:val="0"/>
                                              <w:marTop w:val="240"/>
                                              <w:marBottom w:val="0"/>
                                              <w:divBdr>
                                                <w:top w:val="none" w:sz="0" w:space="0" w:color="auto"/>
                                                <w:left w:val="none" w:sz="0" w:space="0" w:color="auto"/>
                                                <w:bottom w:val="none" w:sz="0" w:space="0" w:color="auto"/>
                                                <w:right w:val="none" w:sz="0" w:space="0" w:color="auto"/>
                                              </w:divBdr>
                                              <w:divsChild>
                                                <w:div w:id="2011759107">
                                                  <w:marLeft w:val="0"/>
                                                  <w:marRight w:val="0"/>
                                                  <w:marTop w:val="0"/>
                                                  <w:marBottom w:val="0"/>
                                                  <w:divBdr>
                                                    <w:top w:val="none" w:sz="0" w:space="0" w:color="auto"/>
                                                    <w:left w:val="none" w:sz="0" w:space="0" w:color="auto"/>
                                                    <w:bottom w:val="none" w:sz="0" w:space="0" w:color="auto"/>
                                                    <w:right w:val="none" w:sz="0" w:space="0" w:color="auto"/>
                                                  </w:divBdr>
                                                  <w:divsChild>
                                                    <w:div w:id="592393826">
                                                      <w:marLeft w:val="0"/>
                                                      <w:marRight w:val="0"/>
                                                      <w:marTop w:val="0"/>
                                                      <w:marBottom w:val="0"/>
                                                      <w:divBdr>
                                                        <w:top w:val="single" w:sz="6" w:space="0" w:color="D3D9E3"/>
                                                        <w:left w:val="single" w:sz="6" w:space="0" w:color="D3D9E3"/>
                                                        <w:bottom w:val="single" w:sz="6" w:space="0" w:color="D3D9E3"/>
                                                        <w:right w:val="single" w:sz="6" w:space="0" w:color="D3D9E3"/>
                                                      </w:divBdr>
                                                      <w:divsChild>
                                                        <w:div w:id="1624539049">
                                                          <w:marLeft w:val="0"/>
                                                          <w:marRight w:val="0"/>
                                                          <w:marTop w:val="0"/>
                                                          <w:marBottom w:val="0"/>
                                                          <w:divBdr>
                                                            <w:top w:val="none" w:sz="0" w:space="0" w:color="auto"/>
                                                            <w:left w:val="none" w:sz="0" w:space="0" w:color="auto"/>
                                                            <w:bottom w:val="none" w:sz="0" w:space="0" w:color="auto"/>
                                                            <w:right w:val="none" w:sz="0" w:space="0" w:color="auto"/>
                                                          </w:divBdr>
                                                          <w:divsChild>
                                                            <w:div w:id="1708949248">
                                                              <w:marLeft w:val="0"/>
                                                              <w:marRight w:val="0"/>
                                                              <w:marTop w:val="0"/>
                                                              <w:marBottom w:val="0"/>
                                                              <w:divBdr>
                                                                <w:top w:val="none" w:sz="0" w:space="0" w:color="auto"/>
                                                                <w:left w:val="none" w:sz="0" w:space="0" w:color="auto"/>
                                                                <w:bottom w:val="none" w:sz="0" w:space="0" w:color="auto"/>
                                                                <w:right w:val="none" w:sz="0" w:space="0" w:color="auto"/>
                                                              </w:divBdr>
                                                              <w:divsChild>
                                                                <w:div w:id="651906129">
                                                                  <w:marLeft w:val="0"/>
                                                                  <w:marRight w:val="0"/>
                                                                  <w:marTop w:val="0"/>
                                                                  <w:marBottom w:val="0"/>
                                                                  <w:divBdr>
                                                                    <w:top w:val="none" w:sz="0" w:space="0" w:color="auto"/>
                                                                    <w:left w:val="none" w:sz="0" w:space="0" w:color="auto"/>
                                                                    <w:bottom w:val="none" w:sz="0" w:space="0" w:color="auto"/>
                                                                    <w:right w:val="none" w:sz="0" w:space="0" w:color="auto"/>
                                                                  </w:divBdr>
                                                                  <w:divsChild>
                                                                    <w:div w:id="1501501159">
                                                                      <w:marLeft w:val="0"/>
                                                                      <w:marRight w:val="0"/>
                                                                      <w:marTop w:val="0"/>
                                                                      <w:marBottom w:val="0"/>
                                                                      <w:divBdr>
                                                                        <w:top w:val="single" w:sz="6" w:space="0" w:color="CCCCCC"/>
                                                                        <w:left w:val="none" w:sz="0" w:space="0" w:color="auto"/>
                                                                        <w:bottom w:val="none" w:sz="0" w:space="0" w:color="auto"/>
                                                                        <w:right w:val="none" w:sz="0" w:space="0" w:color="auto"/>
                                                                      </w:divBdr>
                                                                      <w:divsChild>
                                                                        <w:div w:id="1040858078">
                                                                          <w:marLeft w:val="0"/>
                                                                          <w:marRight w:val="0"/>
                                                                          <w:marTop w:val="0"/>
                                                                          <w:marBottom w:val="0"/>
                                                                          <w:divBdr>
                                                                            <w:top w:val="none" w:sz="0" w:space="0" w:color="auto"/>
                                                                            <w:left w:val="none" w:sz="0" w:space="0" w:color="auto"/>
                                                                            <w:bottom w:val="none" w:sz="0" w:space="0" w:color="auto"/>
                                                                            <w:right w:val="none" w:sz="0" w:space="0" w:color="auto"/>
                                                                          </w:divBdr>
                                                                          <w:divsChild>
                                                                            <w:div w:id="449058836">
                                                                              <w:marLeft w:val="0"/>
                                                                              <w:marRight w:val="0"/>
                                                                              <w:marTop w:val="0"/>
                                                                              <w:marBottom w:val="0"/>
                                                                              <w:divBdr>
                                                                                <w:top w:val="none" w:sz="0" w:space="0" w:color="auto"/>
                                                                                <w:left w:val="none" w:sz="0" w:space="0" w:color="auto"/>
                                                                                <w:bottom w:val="none" w:sz="0" w:space="0" w:color="auto"/>
                                                                                <w:right w:val="none" w:sz="0" w:space="0" w:color="auto"/>
                                                                              </w:divBdr>
                                                                              <w:divsChild>
                                                                                <w:div w:id="1635984881">
                                                                                  <w:marLeft w:val="0"/>
                                                                                  <w:marRight w:val="0"/>
                                                                                  <w:marTop w:val="150"/>
                                                                                  <w:marBottom w:val="0"/>
                                                                                  <w:divBdr>
                                                                                    <w:top w:val="none" w:sz="0" w:space="0" w:color="auto"/>
                                                                                    <w:left w:val="none" w:sz="0" w:space="0" w:color="auto"/>
                                                                                    <w:bottom w:val="none" w:sz="0" w:space="0" w:color="auto"/>
                                                                                    <w:right w:val="none" w:sz="0" w:space="0" w:color="auto"/>
                                                                                  </w:divBdr>
                                                                                  <w:divsChild>
                                                                                    <w:div w:id="539781303">
                                                                                      <w:marLeft w:val="0"/>
                                                                                      <w:marRight w:val="0"/>
                                                                                      <w:marTop w:val="0"/>
                                                                                      <w:marBottom w:val="0"/>
                                                                                      <w:divBdr>
                                                                                        <w:top w:val="none" w:sz="0" w:space="0" w:color="auto"/>
                                                                                        <w:left w:val="none" w:sz="0" w:space="0" w:color="auto"/>
                                                                                        <w:bottom w:val="none" w:sz="0" w:space="0" w:color="auto"/>
                                                                                        <w:right w:val="none" w:sz="0" w:space="0" w:color="auto"/>
                                                                                      </w:divBdr>
                                                                                      <w:divsChild>
                                                                                        <w:div w:id="17368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59746499">
      <w:bodyDiv w:val="1"/>
      <w:marLeft w:val="0"/>
      <w:marRight w:val="0"/>
      <w:marTop w:val="0"/>
      <w:marBottom w:val="0"/>
      <w:divBdr>
        <w:top w:val="none" w:sz="0" w:space="0" w:color="auto"/>
        <w:left w:val="none" w:sz="0" w:space="0" w:color="auto"/>
        <w:bottom w:val="none" w:sz="0" w:space="0" w:color="auto"/>
        <w:right w:val="none" w:sz="0" w:space="0" w:color="auto"/>
      </w:divBdr>
      <w:divsChild>
        <w:div w:id="1688680125">
          <w:marLeft w:val="0"/>
          <w:marRight w:val="0"/>
          <w:marTop w:val="0"/>
          <w:marBottom w:val="0"/>
          <w:divBdr>
            <w:top w:val="none" w:sz="0" w:space="0" w:color="auto"/>
            <w:left w:val="none" w:sz="0" w:space="0" w:color="auto"/>
            <w:bottom w:val="none" w:sz="0" w:space="0" w:color="auto"/>
            <w:right w:val="none" w:sz="0" w:space="0" w:color="auto"/>
          </w:divBdr>
          <w:divsChild>
            <w:div w:id="885338959">
              <w:marLeft w:val="0"/>
              <w:marRight w:val="0"/>
              <w:marTop w:val="0"/>
              <w:marBottom w:val="0"/>
              <w:divBdr>
                <w:top w:val="none" w:sz="0" w:space="0" w:color="auto"/>
                <w:left w:val="none" w:sz="0" w:space="0" w:color="auto"/>
                <w:bottom w:val="none" w:sz="0" w:space="0" w:color="auto"/>
                <w:right w:val="none" w:sz="0" w:space="0" w:color="auto"/>
              </w:divBdr>
              <w:divsChild>
                <w:div w:id="974026274">
                  <w:marLeft w:val="0"/>
                  <w:marRight w:val="0"/>
                  <w:marTop w:val="0"/>
                  <w:marBottom w:val="0"/>
                  <w:divBdr>
                    <w:top w:val="none" w:sz="0" w:space="0" w:color="auto"/>
                    <w:left w:val="none" w:sz="0" w:space="0" w:color="auto"/>
                    <w:bottom w:val="none" w:sz="0" w:space="0" w:color="auto"/>
                    <w:right w:val="none" w:sz="0" w:space="0" w:color="auto"/>
                  </w:divBdr>
                  <w:divsChild>
                    <w:div w:id="207647296">
                      <w:marLeft w:val="0"/>
                      <w:marRight w:val="0"/>
                      <w:marTop w:val="0"/>
                      <w:marBottom w:val="0"/>
                      <w:divBdr>
                        <w:top w:val="none" w:sz="0" w:space="0" w:color="auto"/>
                        <w:left w:val="none" w:sz="0" w:space="0" w:color="auto"/>
                        <w:bottom w:val="none" w:sz="0" w:space="0" w:color="auto"/>
                        <w:right w:val="none" w:sz="0" w:space="0" w:color="auto"/>
                      </w:divBdr>
                      <w:divsChild>
                        <w:div w:id="1400978590">
                          <w:marLeft w:val="0"/>
                          <w:marRight w:val="0"/>
                          <w:marTop w:val="0"/>
                          <w:marBottom w:val="0"/>
                          <w:divBdr>
                            <w:top w:val="none" w:sz="0" w:space="0" w:color="auto"/>
                            <w:left w:val="none" w:sz="0" w:space="0" w:color="auto"/>
                            <w:bottom w:val="none" w:sz="0" w:space="0" w:color="auto"/>
                            <w:right w:val="none" w:sz="0" w:space="0" w:color="auto"/>
                          </w:divBdr>
                          <w:divsChild>
                            <w:div w:id="1296564937">
                              <w:marLeft w:val="0"/>
                              <w:marRight w:val="0"/>
                              <w:marTop w:val="0"/>
                              <w:marBottom w:val="0"/>
                              <w:divBdr>
                                <w:top w:val="none" w:sz="0" w:space="0" w:color="auto"/>
                                <w:left w:val="none" w:sz="0" w:space="0" w:color="auto"/>
                                <w:bottom w:val="none" w:sz="0" w:space="0" w:color="auto"/>
                                <w:right w:val="none" w:sz="0" w:space="0" w:color="auto"/>
                              </w:divBdr>
                              <w:divsChild>
                                <w:div w:id="408380862">
                                  <w:marLeft w:val="0"/>
                                  <w:marRight w:val="0"/>
                                  <w:marTop w:val="0"/>
                                  <w:marBottom w:val="0"/>
                                  <w:divBdr>
                                    <w:top w:val="none" w:sz="0" w:space="0" w:color="auto"/>
                                    <w:left w:val="none" w:sz="0" w:space="0" w:color="auto"/>
                                    <w:bottom w:val="none" w:sz="0" w:space="0" w:color="auto"/>
                                    <w:right w:val="none" w:sz="0" w:space="0" w:color="auto"/>
                                  </w:divBdr>
                                  <w:divsChild>
                                    <w:div w:id="241112776">
                                      <w:marLeft w:val="0"/>
                                      <w:marRight w:val="0"/>
                                      <w:marTop w:val="0"/>
                                      <w:marBottom w:val="0"/>
                                      <w:divBdr>
                                        <w:top w:val="none" w:sz="0" w:space="0" w:color="auto"/>
                                        <w:left w:val="none" w:sz="0" w:space="0" w:color="auto"/>
                                        <w:bottom w:val="none" w:sz="0" w:space="0" w:color="auto"/>
                                        <w:right w:val="none" w:sz="0" w:space="0" w:color="auto"/>
                                      </w:divBdr>
                                      <w:divsChild>
                                        <w:div w:id="871842634">
                                          <w:marLeft w:val="0"/>
                                          <w:marRight w:val="0"/>
                                          <w:marTop w:val="0"/>
                                          <w:marBottom w:val="0"/>
                                          <w:divBdr>
                                            <w:top w:val="none" w:sz="0" w:space="0" w:color="auto"/>
                                            <w:left w:val="none" w:sz="0" w:space="0" w:color="auto"/>
                                            <w:bottom w:val="none" w:sz="0" w:space="0" w:color="auto"/>
                                            <w:right w:val="none" w:sz="0" w:space="0" w:color="auto"/>
                                          </w:divBdr>
                                          <w:divsChild>
                                            <w:div w:id="637299270">
                                              <w:marLeft w:val="0"/>
                                              <w:marRight w:val="0"/>
                                              <w:marTop w:val="240"/>
                                              <w:marBottom w:val="0"/>
                                              <w:divBdr>
                                                <w:top w:val="none" w:sz="0" w:space="0" w:color="auto"/>
                                                <w:left w:val="none" w:sz="0" w:space="0" w:color="auto"/>
                                                <w:bottom w:val="none" w:sz="0" w:space="0" w:color="auto"/>
                                                <w:right w:val="none" w:sz="0" w:space="0" w:color="auto"/>
                                              </w:divBdr>
                                              <w:divsChild>
                                                <w:div w:id="1842818409">
                                                  <w:marLeft w:val="0"/>
                                                  <w:marRight w:val="0"/>
                                                  <w:marTop w:val="0"/>
                                                  <w:marBottom w:val="0"/>
                                                  <w:divBdr>
                                                    <w:top w:val="none" w:sz="0" w:space="0" w:color="auto"/>
                                                    <w:left w:val="none" w:sz="0" w:space="0" w:color="auto"/>
                                                    <w:bottom w:val="none" w:sz="0" w:space="0" w:color="auto"/>
                                                    <w:right w:val="none" w:sz="0" w:space="0" w:color="auto"/>
                                                  </w:divBdr>
                                                  <w:divsChild>
                                                    <w:div w:id="598684265">
                                                      <w:marLeft w:val="0"/>
                                                      <w:marRight w:val="0"/>
                                                      <w:marTop w:val="0"/>
                                                      <w:marBottom w:val="0"/>
                                                      <w:divBdr>
                                                        <w:top w:val="single" w:sz="6" w:space="0" w:color="D3D9E3"/>
                                                        <w:left w:val="single" w:sz="6" w:space="0" w:color="D3D9E3"/>
                                                        <w:bottom w:val="single" w:sz="6" w:space="0" w:color="D3D9E3"/>
                                                        <w:right w:val="single" w:sz="6" w:space="0" w:color="D3D9E3"/>
                                                      </w:divBdr>
                                                      <w:divsChild>
                                                        <w:div w:id="1699156267">
                                                          <w:marLeft w:val="0"/>
                                                          <w:marRight w:val="0"/>
                                                          <w:marTop w:val="0"/>
                                                          <w:marBottom w:val="0"/>
                                                          <w:divBdr>
                                                            <w:top w:val="none" w:sz="0" w:space="0" w:color="auto"/>
                                                            <w:left w:val="none" w:sz="0" w:space="0" w:color="auto"/>
                                                            <w:bottom w:val="none" w:sz="0" w:space="0" w:color="auto"/>
                                                            <w:right w:val="none" w:sz="0" w:space="0" w:color="auto"/>
                                                          </w:divBdr>
                                                          <w:divsChild>
                                                            <w:div w:id="1586110449">
                                                              <w:marLeft w:val="0"/>
                                                              <w:marRight w:val="0"/>
                                                              <w:marTop w:val="0"/>
                                                              <w:marBottom w:val="0"/>
                                                              <w:divBdr>
                                                                <w:top w:val="none" w:sz="0" w:space="0" w:color="auto"/>
                                                                <w:left w:val="none" w:sz="0" w:space="0" w:color="auto"/>
                                                                <w:bottom w:val="none" w:sz="0" w:space="0" w:color="auto"/>
                                                                <w:right w:val="none" w:sz="0" w:space="0" w:color="auto"/>
                                                              </w:divBdr>
                                                              <w:divsChild>
                                                                <w:div w:id="1633558399">
                                                                  <w:marLeft w:val="0"/>
                                                                  <w:marRight w:val="0"/>
                                                                  <w:marTop w:val="0"/>
                                                                  <w:marBottom w:val="0"/>
                                                                  <w:divBdr>
                                                                    <w:top w:val="none" w:sz="0" w:space="0" w:color="auto"/>
                                                                    <w:left w:val="none" w:sz="0" w:space="0" w:color="auto"/>
                                                                    <w:bottom w:val="none" w:sz="0" w:space="0" w:color="auto"/>
                                                                    <w:right w:val="none" w:sz="0" w:space="0" w:color="auto"/>
                                                                  </w:divBdr>
                                                                  <w:divsChild>
                                                                    <w:div w:id="737822237">
                                                                      <w:marLeft w:val="0"/>
                                                                      <w:marRight w:val="0"/>
                                                                      <w:marTop w:val="0"/>
                                                                      <w:marBottom w:val="0"/>
                                                                      <w:divBdr>
                                                                        <w:top w:val="single" w:sz="6" w:space="0" w:color="CCCCCC"/>
                                                                        <w:left w:val="none" w:sz="0" w:space="0" w:color="auto"/>
                                                                        <w:bottom w:val="none" w:sz="0" w:space="0" w:color="auto"/>
                                                                        <w:right w:val="none" w:sz="0" w:space="0" w:color="auto"/>
                                                                      </w:divBdr>
                                                                      <w:divsChild>
                                                                        <w:div w:id="150220674">
                                                                          <w:marLeft w:val="0"/>
                                                                          <w:marRight w:val="0"/>
                                                                          <w:marTop w:val="0"/>
                                                                          <w:marBottom w:val="0"/>
                                                                          <w:divBdr>
                                                                            <w:top w:val="none" w:sz="0" w:space="0" w:color="auto"/>
                                                                            <w:left w:val="none" w:sz="0" w:space="0" w:color="auto"/>
                                                                            <w:bottom w:val="none" w:sz="0" w:space="0" w:color="auto"/>
                                                                            <w:right w:val="none" w:sz="0" w:space="0" w:color="auto"/>
                                                                          </w:divBdr>
                                                                          <w:divsChild>
                                                                            <w:div w:id="1783188849">
                                                                              <w:marLeft w:val="0"/>
                                                                              <w:marRight w:val="0"/>
                                                                              <w:marTop w:val="0"/>
                                                                              <w:marBottom w:val="0"/>
                                                                              <w:divBdr>
                                                                                <w:top w:val="none" w:sz="0" w:space="0" w:color="auto"/>
                                                                                <w:left w:val="none" w:sz="0" w:space="0" w:color="auto"/>
                                                                                <w:bottom w:val="none" w:sz="0" w:space="0" w:color="auto"/>
                                                                                <w:right w:val="none" w:sz="0" w:space="0" w:color="auto"/>
                                                                              </w:divBdr>
                                                                              <w:divsChild>
                                                                                <w:div w:id="1215696433">
                                                                                  <w:marLeft w:val="0"/>
                                                                                  <w:marRight w:val="0"/>
                                                                                  <w:marTop w:val="150"/>
                                                                                  <w:marBottom w:val="0"/>
                                                                                  <w:divBdr>
                                                                                    <w:top w:val="none" w:sz="0" w:space="0" w:color="auto"/>
                                                                                    <w:left w:val="none" w:sz="0" w:space="0" w:color="auto"/>
                                                                                    <w:bottom w:val="none" w:sz="0" w:space="0" w:color="auto"/>
                                                                                    <w:right w:val="none" w:sz="0" w:space="0" w:color="auto"/>
                                                                                  </w:divBdr>
                                                                                  <w:divsChild>
                                                                                    <w:div w:id="2118910044">
                                                                                      <w:marLeft w:val="0"/>
                                                                                      <w:marRight w:val="0"/>
                                                                                      <w:marTop w:val="0"/>
                                                                                      <w:marBottom w:val="0"/>
                                                                                      <w:divBdr>
                                                                                        <w:top w:val="none" w:sz="0" w:space="0" w:color="auto"/>
                                                                                        <w:left w:val="none" w:sz="0" w:space="0" w:color="auto"/>
                                                                                        <w:bottom w:val="none" w:sz="0" w:space="0" w:color="auto"/>
                                                                                        <w:right w:val="none" w:sz="0" w:space="0" w:color="auto"/>
                                                                                      </w:divBdr>
                                                                                      <w:divsChild>
                                                                                        <w:div w:id="18240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historyguide.org/intellect/lecture9a.html" TargetMode="External"/><Relationship Id="rId3" Type="http://schemas.openxmlformats.org/officeDocument/2006/relationships/settings" Target="settings.xml"/><Relationship Id="rId7" Type="http://schemas.openxmlformats.org/officeDocument/2006/relationships/hyperlink" Target="http://www.historyguide.org/intellect/lecture8a.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1455</Words>
  <Characters>8298</Characters>
  <Application>Microsoft Office Word</Application>
  <DocSecurity>4</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Rusul Hamad</cp:lastModifiedBy>
  <cp:revision>2</cp:revision>
  <dcterms:created xsi:type="dcterms:W3CDTF">2018-03-10T23:49:00Z</dcterms:created>
  <dcterms:modified xsi:type="dcterms:W3CDTF">2018-03-10T23:49:00Z</dcterms:modified>
</cp:coreProperties>
</file>