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A840C8" w:rsidP="00A840C8">
      <w:pPr>
        <w:spacing w:line="480" w:lineRule="auto"/>
        <w:jc w:val="center"/>
        <w:rPr>
          <w:rFonts w:ascii="Times New Roman" w:hAnsi="Times New Roman" w:cs="Times New Roman"/>
          <w:color w:val="000000" w:themeColor="text1"/>
          <w:sz w:val="24"/>
          <w:szCs w:val="24"/>
        </w:rPr>
      </w:pPr>
    </w:p>
    <w:p w:rsidR="00A840C8" w:rsidP="00A840C8">
      <w:pPr>
        <w:spacing w:line="480" w:lineRule="auto"/>
        <w:jc w:val="center"/>
        <w:rPr>
          <w:rFonts w:ascii="Times New Roman" w:hAnsi="Times New Roman" w:cs="Times New Roman"/>
          <w:color w:val="000000" w:themeColor="text1"/>
          <w:sz w:val="24"/>
          <w:szCs w:val="24"/>
        </w:rPr>
      </w:pPr>
    </w:p>
    <w:p w:rsidR="00A840C8" w:rsidP="00A840C8">
      <w:pPr>
        <w:spacing w:line="480" w:lineRule="auto"/>
        <w:jc w:val="center"/>
        <w:rPr>
          <w:rFonts w:ascii="Times New Roman" w:hAnsi="Times New Roman" w:cs="Times New Roman"/>
          <w:color w:val="000000" w:themeColor="text1"/>
          <w:sz w:val="24"/>
          <w:szCs w:val="24"/>
        </w:rPr>
      </w:pPr>
    </w:p>
    <w:p w:rsidR="00A840C8" w:rsidP="00A840C8">
      <w:pPr>
        <w:spacing w:line="480" w:lineRule="auto"/>
        <w:jc w:val="center"/>
        <w:rPr>
          <w:rFonts w:ascii="Times New Roman" w:hAnsi="Times New Roman" w:cs="Times New Roman"/>
          <w:color w:val="000000" w:themeColor="text1"/>
          <w:sz w:val="24"/>
          <w:szCs w:val="24"/>
        </w:rPr>
      </w:pPr>
    </w:p>
    <w:p w:rsidR="00D571AD" w:rsidP="00A840C8">
      <w:pPr>
        <w:spacing w:line="480" w:lineRule="auto"/>
        <w:jc w:val="center"/>
        <w:rPr>
          <w:rFonts w:ascii="Times New Roman" w:hAnsi="Times New Roman" w:cs="Times New Roman"/>
          <w:color w:val="000000" w:themeColor="text1"/>
          <w:sz w:val="24"/>
          <w:szCs w:val="24"/>
        </w:rPr>
      </w:pPr>
    </w:p>
    <w:p w:rsidR="00A840C8" w:rsidP="00A840C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A840C8" w:rsidP="00A840C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rsidR="00A840C8" w:rsidP="00A840C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A840C8" w:rsidP="00A840C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A840C8" w:rsidP="00A840C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A840C8" w:rsidP="00A840C8">
      <w:pPr>
        <w:spacing w:line="480" w:lineRule="auto"/>
        <w:jc w:val="center"/>
        <w:rPr>
          <w:rFonts w:ascii="Times New Roman" w:hAnsi="Times New Roman" w:cs="Times New Roman"/>
          <w:color w:val="000000" w:themeColor="text1"/>
          <w:sz w:val="24"/>
          <w:szCs w:val="24"/>
        </w:rPr>
      </w:pPr>
    </w:p>
    <w:p w:rsidR="00A840C8" w:rsidP="00A840C8">
      <w:pPr>
        <w:spacing w:line="480" w:lineRule="auto"/>
        <w:jc w:val="center"/>
        <w:rPr>
          <w:rFonts w:ascii="Times New Roman" w:hAnsi="Times New Roman" w:cs="Times New Roman"/>
          <w:color w:val="000000" w:themeColor="text1"/>
          <w:sz w:val="24"/>
          <w:szCs w:val="24"/>
        </w:rPr>
      </w:pPr>
    </w:p>
    <w:p w:rsidR="00A840C8" w:rsidP="00A840C8">
      <w:pPr>
        <w:spacing w:line="480" w:lineRule="auto"/>
        <w:jc w:val="center"/>
        <w:rPr>
          <w:rFonts w:ascii="Times New Roman" w:hAnsi="Times New Roman" w:cs="Times New Roman"/>
          <w:color w:val="000000" w:themeColor="text1"/>
          <w:sz w:val="24"/>
          <w:szCs w:val="24"/>
        </w:rPr>
      </w:pPr>
    </w:p>
    <w:p w:rsidR="00A840C8" w:rsidP="00A840C8">
      <w:pPr>
        <w:spacing w:line="480" w:lineRule="auto"/>
        <w:jc w:val="center"/>
        <w:rPr>
          <w:rFonts w:ascii="Times New Roman" w:hAnsi="Times New Roman" w:cs="Times New Roman"/>
          <w:color w:val="000000" w:themeColor="text1"/>
          <w:sz w:val="24"/>
          <w:szCs w:val="24"/>
        </w:rPr>
      </w:pPr>
    </w:p>
    <w:p w:rsidR="00A840C8" w:rsidP="00A840C8">
      <w:pPr>
        <w:spacing w:line="480" w:lineRule="auto"/>
        <w:jc w:val="center"/>
        <w:rPr>
          <w:rFonts w:ascii="Times New Roman" w:hAnsi="Times New Roman" w:cs="Times New Roman"/>
          <w:color w:val="000000" w:themeColor="text1"/>
          <w:sz w:val="24"/>
          <w:szCs w:val="24"/>
        </w:rPr>
      </w:pPr>
    </w:p>
    <w:p w:rsidR="00A840C8" w:rsidP="00A840C8">
      <w:pPr>
        <w:spacing w:line="480" w:lineRule="auto"/>
        <w:jc w:val="center"/>
        <w:rPr>
          <w:rFonts w:ascii="Times New Roman" w:hAnsi="Times New Roman" w:cs="Times New Roman"/>
          <w:color w:val="000000" w:themeColor="text1"/>
          <w:sz w:val="24"/>
          <w:szCs w:val="24"/>
        </w:rPr>
      </w:pPr>
    </w:p>
    <w:p w:rsidR="00A840C8" w:rsidRPr="00A840C8" w:rsidP="00A840C8">
      <w:pPr>
        <w:spacing w:line="480" w:lineRule="auto"/>
        <w:jc w:val="center"/>
        <w:rPr>
          <w:rFonts w:ascii="Times New Roman" w:hAnsi="Times New Roman" w:cs="Times New Roman"/>
          <w:color w:val="000000" w:themeColor="text1"/>
          <w:sz w:val="24"/>
          <w:szCs w:val="24"/>
        </w:rPr>
      </w:pPr>
    </w:p>
    <w:p w:rsidR="003A69DD" w:rsidRPr="00A840C8" w:rsidP="00630E37">
      <w:pPr>
        <w:spacing w:line="480" w:lineRule="auto"/>
        <w:ind w:firstLine="720"/>
        <w:jc w:val="both"/>
        <w:rPr>
          <w:rFonts w:ascii="Times New Roman" w:hAnsi="Times New Roman" w:cs="Times New Roman"/>
          <w:b/>
          <w:color w:val="000000" w:themeColor="text1"/>
          <w:sz w:val="24"/>
          <w:szCs w:val="24"/>
        </w:rPr>
      </w:pPr>
      <w:r w:rsidRPr="00A840C8">
        <w:rPr>
          <w:rFonts w:ascii="Times New Roman" w:hAnsi="Times New Roman" w:cs="Times New Roman"/>
          <w:b/>
          <w:color w:val="000000" w:themeColor="text1"/>
          <w:sz w:val="24"/>
          <w:szCs w:val="24"/>
        </w:rPr>
        <w:t>The purpose of this study</w:t>
      </w:r>
    </w:p>
    <w:p w:rsidR="00420CD3" w:rsidRPr="00A840C8" w:rsidP="00630E37">
      <w:pPr>
        <w:tabs>
          <w:tab w:val="left" w:pos="5977"/>
        </w:tabs>
        <w:spacing w:line="480" w:lineRule="auto"/>
        <w:ind w:firstLine="720"/>
        <w:jc w:val="both"/>
        <w:rPr>
          <w:rFonts w:ascii="Times New Roman" w:hAnsi="Times New Roman" w:cs="Times New Roman"/>
          <w:color w:val="000000" w:themeColor="text1"/>
          <w:sz w:val="24"/>
          <w:szCs w:val="24"/>
        </w:rPr>
      </w:pPr>
      <w:r w:rsidRPr="00A840C8">
        <w:rPr>
          <w:rFonts w:ascii="Times New Roman" w:hAnsi="Times New Roman" w:cs="Times New Roman"/>
          <w:color w:val="000000" w:themeColor="text1"/>
          <w:sz w:val="24"/>
          <w:szCs w:val="24"/>
        </w:rPr>
        <w:t>The purpose of this study is to examine the attitudes of pupils in Netherlands secondary schools regarding xenophobia.</w:t>
      </w:r>
    </w:p>
    <w:p w:rsidR="00B772AD" w:rsidRPr="00A840C8" w:rsidP="00630E37">
      <w:pPr>
        <w:tabs>
          <w:tab w:val="center" w:pos="4680"/>
        </w:tabs>
        <w:spacing w:line="480" w:lineRule="auto"/>
        <w:ind w:firstLine="720"/>
        <w:jc w:val="both"/>
        <w:rPr>
          <w:rFonts w:ascii="Times New Roman" w:hAnsi="Times New Roman" w:cs="Times New Roman"/>
          <w:b/>
          <w:color w:val="000000" w:themeColor="text1"/>
          <w:sz w:val="24"/>
          <w:szCs w:val="24"/>
        </w:rPr>
      </w:pPr>
      <w:r w:rsidRPr="00A840C8">
        <w:rPr>
          <w:rFonts w:ascii="Times New Roman" w:hAnsi="Times New Roman" w:cs="Times New Roman"/>
          <w:b/>
          <w:color w:val="000000" w:themeColor="text1"/>
          <w:sz w:val="24"/>
          <w:szCs w:val="24"/>
        </w:rPr>
        <w:t>Study hypothesis</w:t>
      </w:r>
    </w:p>
    <w:p w:rsidR="00B772AD" w:rsidRPr="00A840C8" w:rsidP="00630E37">
      <w:pPr>
        <w:tabs>
          <w:tab w:val="left" w:pos="5977"/>
        </w:tabs>
        <w:spacing w:line="480" w:lineRule="auto"/>
        <w:ind w:firstLine="720"/>
        <w:jc w:val="both"/>
        <w:rPr>
          <w:rFonts w:ascii="Times New Roman" w:hAnsi="Times New Roman" w:cs="Times New Roman"/>
          <w:color w:val="000000" w:themeColor="text1"/>
          <w:sz w:val="24"/>
          <w:szCs w:val="24"/>
        </w:rPr>
      </w:pPr>
      <w:r w:rsidRPr="00A840C8">
        <w:rPr>
          <w:rFonts w:ascii="Times New Roman" w:hAnsi="Times New Roman" w:cs="Times New Roman"/>
          <w:color w:val="000000" w:themeColor="text1"/>
          <w:sz w:val="24"/>
          <w:szCs w:val="24"/>
        </w:rPr>
        <w:t xml:space="preserve">The </w:t>
      </w:r>
      <w:r w:rsidRPr="00A840C8" w:rsidR="00F86554">
        <w:rPr>
          <w:rFonts w:ascii="Times New Roman" w:hAnsi="Times New Roman" w:cs="Times New Roman"/>
          <w:color w:val="000000" w:themeColor="text1"/>
          <w:sz w:val="24"/>
          <w:szCs w:val="24"/>
        </w:rPr>
        <w:t xml:space="preserve">hypothesis of the study states that there is the need for interethnic contact in reducing prejudice in the society but can only take place when </w:t>
      </w:r>
      <w:r w:rsidRPr="00A840C8" w:rsidR="002C4EB0">
        <w:rPr>
          <w:rFonts w:ascii="Times New Roman" w:hAnsi="Times New Roman" w:cs="Times New Roman"/>
          <w:color w:val="000000" w:themeColor="text1"/>
          <w:sz w:val="24"/>
          <w:szCs w:val="24"/>
        </w:rPr>
        <w:t xml:space="preserve">different groups consider themselves equal to others, having </w:t>
      </w:r>
      <w:r w:rsidRPr="00A840C8" w:rsidR="00C02F8C">
        <w:rPr>
          <w:rFonts w:ascii="Times New Roman" w:hAnsi="Times New Roman" w:cs="Times New Roman"/>
          <w:color w:val="000000" w:themeColor="text1"/>
          <w:sz w:val="24"/>
          <w:szCs w:val="24"/>
        </w:rPr>
        <w:t>common</w:t>
      </w:r>
      <w:r w:rsidRPr="00A840C8" w:rsidR="002C4EB0">
        <w:rPr>
          <w:rFonts w:ascii="Times New Roman" w:hAnsi="Times New Roman" w:cs="Times New Roman"/>
          <w:color w:val="000000" w:themeColor="text1"/>
          <w:sz w:val="24"/>
          <w:szCs w:val="24"/>
        </w:rPr>
        <w:t xml:space="preserve"> goals between the groups, inter-group corporations as well as support by the authorities. </w:t>
      </w:r>
      <w:r w:rsidRPr="00A840C8" w:rsidR="00C02F8C">
        <w:rPr>
          <w:rFonts w:ascii="Times New Roman" w:hAnsi="Times New Roman" w:cs="Times New Roman"/>
          <w:color w:val="000000" w:themeColor="text1"/>
          <w:sz w:val="24"/>
          <w:szCs w:val="24"/>
        </w:rPr>
        <w:t xml:space="preserve"> The nature of </w:t>
      </w:r>
      <w:r w:rsidRPr="00A840C8" w:rsidR="004A4C4E">
        <w:rPr>
          <w:rFonts w:ascii="Times New Roman" w:hAnsi="Times New Roman" w:cs="Times New Roman"/>
          <w:color w:val="000000" w:themeColor="text1"/>
          <w:sz w:val="24"/>
          <w:szCs w:val="24"/>
        </w:rPr>
        <w:t>contacts,</w:t>
      </w:r>
      <w:r w:rsidRPr="00A840C8" w:rsidR="00816815">
        <w:rPr>
          <w:rFonts w:ascii="Times New Roman" w:hAnsi="Times New Roman" w:cs="Times New Roman"/>
          <w:color w:val="000000" w:themeColor="text1"/>
          <w:sz w:val="24"/>
          <w:szCs w:val="24"/>
        </w:rPr>
        <w:t xml:space="preserve"> either </w:t>
      </w:r>
      <w:r w:rsidRPr="00A840C8" w:rsidR="004A4C4E">
        <w:rPr>
          <w:rFonts w:ascii="Times New Roman" w:hAnsi="Times New Roman" w:cs="Times New Roman"/>
          <w:color w:val="000000" w:themeColor="text1"/>
          <w:sz w:val="24"/>
          <w:szCs w:val="24"/>
        </w:rPr>
        <w:t>positive</w:t>
      </w:r>
      <w:r w:rsidRPr="00A840C8" w:rsidR="00816815">
        <w:rPr>
          <w:rFonts w:ascii="Times New Roman" w:hAnsi="Times New Roman" w:cs="Times New Roman"/>
          <w:color w:val="000000" w:themeColor="text1"/>
          <w:sz w:val="24"/>
          <w:szCs w:val="24"/>
        </w:rPr>
        <w:t xml:space="preserve"> or negative, those </w:t>
      </w:r>
      <w:r w:rsidRPr="00A840C8" w:rsidR="00280FE1">
        <w:rPr>
          <w:rFonts w:ascii="Times New Roman" w:hAnsi="Times New Roman" w:cs="Times New Roman"/>
          <w:color w:val="000000" w:themeColor="text1"/>
          <w:sz w:val="24"/>
          <w:szCs w:val="24"/>
        </w:rPr>
        <w:t>young people have in their schools, class, or in their community play</w:t>
      </w:r>
      <w:r w:rsidRPr="00A840C8" w:rsidR="00816815">
        <w:rPr>
          <w:rFonts w:ascii="Times New Roman" w:hAnsi="Times New Roman" w:cs="Times New Roman"/>
          <w:color w:val="000000" w:themeColor="text1"/>
          <w:sz w:val="24"/>
          <w:szCs w:val="24"/>
        </w:rPr>
        <w:t xml:space="preserve"> a major role </w:t>
      </w:r>
      <w:r w:rsidRPr="00A840C8" w:rsidR="004A4C4E">
        <w:rPr>
          <w:rFonts w:ascii="Times New Roman" w:hAnsi="Times New Roman" w:cs="Times New Roman"/>
          <w:color w:val="000000" w:themeColor="text1"/>
          <w:sz w:val="24"/>
          <w:szCs w:val="24"/>
        </w:rPr>
        <w:t xml:space="preserve">in building attitudes towards xenophobia. </w:t>
      </w:r>
    </w:p>
    <w:p w:rsidR="00C41947" w:rsidRPr="00A840C8" w:rsidP="00630E37">
      <w:pPr>
        <w:tabs>
          <w:tab w:val="left" w:pos="5977"/>
        </w:tabs>
        <w:spacing w:line="480" w:lineRule="auto"/>
        <w:ind w:firstLine="720"/>
        <w:jc w:val="both"/>
        <w:rPr>
          <w:rFonts w:ascii="Times New Roman" w:hAnsi="Times New Roman" w:cs="Times New Roman"/>
          <w:b/>
          <w:color w:val="000000" w:themeColor="text1"/>
          <w:sz w:val="24"/>
          <w:szCs w:val="24"/>
        </w:rPr>
      </w:pPr>
      <w:r w:rsidRPr="00A840C8">
        <w:rPr>
          <w:rFonts w:ascii="Times New Roman" w:hAnsi="Times New Roman" w:cs="Times New Roman"/>
          <w:b/>
          <w:color w:val="000000" w:themeColor="text1"/>
          <w:sz w:val="24"/>
          <w:szCs w:val="24"/>
        </w:rPr>
        <w:t xml:space="preserve">Evidence to test the hypothesis </w:t>
      </w:r>
    </w:p>
    <w:p w:rsidR="00C41947" w:rsidRPr="00A840C8" w:rsidP="00630E37">
      <w:pPr>
        <w:tabs>
          <w:tab w:val="left" w:pos="5977"/>
        </w:tabs>
        <w:spacing w:line="480" w:lineRule="auto"/>
        <w:ind w:firstLine="720"/>
        <w:jc w:val="both"/>
        <w:rPr>
          <w:rFonts w:ascii="Times New Roman" w:hAnsi="Times New Roman" w:cs="Times New Roman"/>
          <w:color w:val="000000" w:themeColor="text1"/>
          <w:sz w:val="24"/>
          <w:szCs w:val="24"/>
        </w:rPr>
      </w:pPr>
      <w:r w:rsidRPr="00A840C8">
        <w:rPr>
          <w:rFonts w:ascii="Times New Roman" w:hAnsi="Times New Roman" w:cs="Times New Roman"/>
          <w:color w:val="000000" w:themeColor="text1"/>
          <w:sz w:val="24"/>
          <w:szCs w:val="24"/>
        </w:rPr>
        <w:t xml:space="preserve">The availability of interethnic contacts </w:t>
      </w:r>
      <w:r w:rsidRPr="00A840C8" w:rsidR="007D51BE">
        <w:rPr>
          <w:rFonts w:ascii="Times New Roman" w:hAnsi="Times New Roman" w:cs="Times New Roman"/>
          <w:color w:val="000000" w:themeColor="text1"/>
          <w:sz w:val="24"/>
          <w:szCs w:val="24"/>
        </w:rPr>
        <w:t xml:space="preserve">established through schools and class interactions </w:t>
      </w:r>
      <w:r w:rsidRPr="00A840C8" w:rsidR="00903ED7">
        <w:rPr>
          <w:rFonts w:ascii="Times New Roman" w:hAnsi="Times New Roman" w:cs="Times New Roman"/>
          <w:color w:val="000000" w:themeColor="text1"/>
          <w:sz w:val="24"/>
          <w:szCs w:val="24"/>
        </w:rPr>
        <w:t>promotes less</w:t>
      </w:r>
      <w:r w:rsidRPr="00A840C8" w:rsidR="002055C6">
        <w:rPr>
          <w:rFonts w:ascii="Times New Roman" w:hAnsi="Times New Roman" w:cs="Times New Roman"/>
          <w:color w:val="000000" w:themeColor="text1"/>
          <w:sz w:val="24"/>
          <w:szCs w:val="24"/>
        </w:rPr>
        <w:t xml:space="preserve"> xenophobic behavior. </w:t>
      </w:r>
      <w:r w:rsidRPr="00A840C8" w:rsidR="00903ED7">
        <w:rPr>
          <w:rFonts w:ascii="Times New Roman" w:hAnsi="Times New Roman" w:cs="Times New Roman"/>
          <w:color w:val="000000" w:themeColor="text1"/>
          <w:sz w:val="24"/>
          <w:szCs w:val="24"/>
        </w:rPr>
        <w:t xml:space="preserve"> </w:t>
      </w:r>
      <w:r w:rsidRPr="00A840C8" w:rsidR="00135459">
        <w:rPr>
          <w:rFonts w:ascii="Times New Roman" w:hAnsi="Times New Roman" w:cs="Times New Roman"/>
          <w:color w:val="000000" w:themeColor="text1"/>
          <w:sz w:val="24"/>
          <w:szCs w:val="24"/>
        </w:rPr>
        <w:t xml:space="preserve">The study established that most of the pupils in Netherlands secondary schools are less xenophobic. However negative interethnic contacts were determined to be a </w:t>
      </w:r>
      <w:r w:rsidRPr="00A840C8" w:rsidR="007A6AA9">
        <w:rPr>
          <w:rFonts w:ascii="Times New Roman" w:hAnsi="Times New Roman" w:cs="Times New Roman"/>
          <w:color w:val="000000" w:themeColor="text1"/>
          <w:sz w:val="24"/>
          <w:szCs w:val="24"/>
        </w:rPr>
        <w:t>major</w:t>
      </w:r>
      <w:r w:rsidRPr="00A840C8" w:rsidR="00135459">
        <w:rPr>
          <w:rFonts w:ascii="Times New Roman" w:hAnsi="Times New Roman" w:cs="Times New Roman"/>
          <w:color w:val="000000" w:themeColor="text1"/>
          <w:sz w:val="24"/>
          <w:szCs w:val="24"/>
        </w:rPr>
        <w:t xml:space="preserve"> influence in promoting xenophobic attitudes in some pupils.</w:t>
      </w:r>
      <w:r w:rsidRPr="00A840C8" w:rsidR="007A6AA9">
        <w:rPr>
          <w:rFonts w:ascii="Times New Roman" w:hAnsi="Times New Roman" w:cs="Times New Roman"/>
          <w:color w:val="000000" w:themeColor="text1"/>
          <w:sz w:val="24"/>
          <w:szCs w:val="24"/>
        </w:rPr>
        <w:t xml:space="preserve"> The perception of an individual towards the interethnic interaction however influences whether they view it as positive or negative. </w:t>
      </w:r>
    </w:p>
    <w:p w:rsidR="007F3193" w:rsidRPr="00A840C8" w:rsidP="00630E37">
      <w:pPr>
        <w:tabs>
          <w:tab w:val="left" w:pos="5977"/>
        </w:tabs>
        <w:spacing w:line="480" w:lineRule="auto"/>
        <w:ind w:firstLine="720"/>
        <w:jc w:val="both"/>
        <w:rPr>
          <w:rFonts w:ascii="Times New Roman" w:hAnsi="Times New Roman" w:cs="Times New Roman"/>
          <w:b/>
          <w:color w:val="000000" w:themeColor="text1"/>
          <w:sz w:val="24"/>
          <w:szCs w:val="24"/>
        </w:rPr>
      </w:pPr>
      <w:r w:rsidRPr="00A840C8">
        <w:rPr>
          <w:rFonts w:ascii="Times New Roman" w:hAnsi="Times New Roman" w:cs="Times New Roman"/>
          <w:b/>
          <w:color w:val="000000" w:themeColor="text1"/>
          <w:sz w:val="24"/>
          <w:szCs w:val="24"/>
        </w:rPr>
        <w:t xml:space="preserve">Inferences  </w:t>
      </w:r>
    </w:p>
    <w:p w:rsidR="007F3193" w:rsidRPr="00A840C8" w:rsidP="00630E37">
      <w:pPr>
        <w:tabs>
          <w:tab w:val="left" w:pos="5977"/>
        </w:tabs>
        <w:spacing w:line="480" w:lineRule="auto"/>
        <w:ind w:firstLine="720"/>
        <w:jc w:val="both"/>
        <w:rPr>
          <w:rFonts w:ascii="Times New Roman" w:hAnsi="Times New Roman" w:cs="Times New Roman"/>
          <w:color w:val="000000" w:themeColor="text1"/>
          <w:sz w:val="24"/>
          <w:szCs w:val="24"/>
        </w:rPr>
      </w:pPr>
      <w:r w:rsidRPr="00A840C8">
        <w:rPr>
          <w:rFonts w:ascii="Times New Roman" w:hAnsi="Times New Roman" w:cs="Times New Roman"/>
          <w:color w:val="000000" w:themeColor="text1"/>
          <w:sz w:val="24"/>
          <w:szCs w:val="24"/>
        </w:rPr>
        <w:t xml:space="preserve">The research establishes that interethnic interactions influence less xenophobic attitudes. Schools and classrooms are a major platform for multicultural interactions and cultural learning. This can influence the </w:t>
      </w:r>
      <w:r w:rsidRPr="00A840C8" w:rsidR="007C3C38">
        <w:rPr>
          <w:rFonts w:ascii="Times New Roman" w:hAnsi="Times New Roman" w:cs="Times New Roman"/>
          <w:color w:val="000000" w:themeColor="text1"/>
          <w:sz w:val="24"/>
          <w:szCs w:val="24"/>
        </w:rPr>
        <w:t>extent to</w:t>
      </w:r>
      <w:r w:rsidRPr="00A840C8">
        <w:rPr>
          <w:rFonts w:ascii="Times New Roman" w:hAnsi="Times New Roman" w:cs="Times New Roman"/>
          <w:color w:val="000000" w:themeColor="text1"/>
          <w:sz w:val="24"/>
          <w:szCs w:val="24"/>
        </w:rPr>
        <w:t xml:space="preserve"> which an individual accepts other </w:t>
      </w:r>
      <w:r w:rsidRPr="00A840C8" w:rsidR="007C3C38">
        <w:rPr>
          <w:rFonts w:ascii="Times New Roman" w:hAnsi="Times New Roman" w:cs="Times New Roman"/>
          <w:color w:val="000000" w:themeColor="text1"/>
          <w:sz w:val="24"/>
          <w:szCs w:val="24"/>
        </w:rPr>
        <w:t>people’s</w:t>
      </w:r>
      <w:r w:rsidRPr="00A840C8">
        <w:rPr>
          <w:rFonts w:ascii="Times New Roman" w:hAnsi="Times New Roman" w:cs="Times New Roman"/>
          <w:color w:val="000000" w:themeColor="text1"/>
          <w:sz w:val="24"/>
          <w:szCs w:val="24"/>
        </w:rPr>
        <w:t xml:space="preserve"> culture or </w:t>
      </w:r>
      <w:r w:rsidRPr="00A840C8">
        <w:rPr>
          <w:rFonts w:ascii="Times New Roman" w:hAnsi="Times New Roman" w:cs="Times New Roman"/>
          <w:color w:val="000000" w:themeColor="text1"/>
          <w:sz w:val="24"/>
          <w:szCs w:val="24"/>
        </w:rPr>
        <w:t>develops cultural tolerance.</w:t>
      </w:r>
      <w:r w:rsidRPr="00A840C8" w:rsidR="007C3C38">
        <w:rPr>
          <w:rFonts w:ascii="Times New Roman" w:hAnsi="Times New Roman" w:cs="Times New Roman"/>
          <w:color w:val="000000" w:themeColor="text1"/>
          <w:sz w:val="24"/>
          <w:szCs w:val="24"/>
        </w:rPr>
        <w:t xml:space="preserve"> There is more liberalization of the xenophobic attitudes expected </w:t>
      </w:r>
      <w:r w:rsidRPr="00A840C8" w:rsidR="004B0466">
        <w:rPr>
          <w:rFonts w:ascii="Times New Roman" w:hAnsi="Times New Roman" w:cs="Times New Roman"/>
          <w:color w:val="000000" w:themeColor="text1"/>
          <w:sz w:val="24"/>
          <w:szCs w:val="24"/>
        </w:rPr>
        <w:t>when people understand the cultures of other people. This however r</w:t>
      </w:r>
      <w:r w:rsidRPr="00A840C8" w:rsidR="00C6385E">
        <w:rPr>
          <w:rFonts w:ascii="Times New Roman" w:hAnsi="Times New Roman" w:cs="Times New Roman"/>
          <w:color w:val="000000" w:themeColor="text1"/>
          <w:sz w:val="24"/>
          <w:szCs w:val="24"/>
        </w:rPr>
        <w:t>equires a positive study of the various cultures to avoid suspicions that may develop from learning the habits of other people.
</w:t>
      </w:r>
    </w:p>
    <w:p w:rsidR="00C6385E" w:rsidRPr="00A840C8" w:rsidP="00630E37">
      <w:pPr>
        <w:tabs>
          <w:tab w:val="left" w:pos="5977"/>
        </w:tabs>
        <w:spacing w:line="480" w:lineRule="auto"/>
        <w:ind w:firstLine="720"/>
        <w:jc w:val="both"/>
        <w:rPr>
          <w:rFonts w:ascii="Times New Roman" w:hAnsi="Times New Roman" w:cs="Times New Roman"/>
          <w:b/>
          <w:color w:val="000000" w:themeColor="text1"/>
          <w:sz w:val="24"/>
          <w:szCs w:val="24"/>
        </w:rPr>
      </w:pPr>
      <w:r w:rsidRPr="00A840C8">
        <w:rPr>
          <w:rFonts w:ascii="Times New Roman" w:hAnsi="Times New Roman" w:cs="Times New Roman"/>
          <w:b/>
          <w:color w:val="000000" w:themeColor="text1"/>
          <w:sz w:val="24"/>
          <w:szCs w:val="24"/>
        </w:rPr>
        <w:t>Major concepts used in the study</w:t>
      </w:r>
    </w:p>
    <w:p w:rsidR="00AA7179" w:rsidRPr="00A840C8" w:rsidP="00630E37">
      <w:pPr>
        <w:tabs>
          <w:tab w:val="left" w:pos="5977"/>
        </w:tabs>
        <w:spacing w:line="480" w:lineRule="auto"/>
        <w:ind w:firstLine="720"/>
        <w:jc w:val="both"/>
        <w:rPr>
          <w:rFonts w:ascii="Times New Roman" w:hAnsi="Times New Roman" w:cs="Times New Roman"/>
          <w:color w:val="000000" w:themeColor="text1"/>
          <w:sz w:val="24"/>
          <w:szCs w:val="24"/>
        </w:rPr>
      </w:pPr>
      <w:r w:rsidRPr="00A840C8">
        <w:rPr>
          <w:rFonts w:ascii="Times New Roman" w:hAnsi="Times New Roman" w:cs="Times New Roman"/>
          <w:color w:val="000000" w:themeColor="text1"/>
          <w:sz w:val="24"/>
          <w:szCs w:val="24"/>
        </w:rPr>
        <w:t xml:space="preserve">The study develops the results from </w:t>
      </w:r>
      <w:r w:rsidRPr="00A840C8" w:rsidR="004D27F6">
        <w:rPr>
          <w:rFonts w:ascii="Times New Roman" w:hAnsi="Times New Roman" w:cs="Times New Roman"/>
          <w:color w:val="000000" w:themeColor="text1"/>
          <w:sz w:val="24"/>
          <w:szCs w:val="24"/>
        </w:rPr>
        <w:t xml:space="preserve">a previous study by obtaining data from young pupils from the schools as well as neighborhoods. The various respondents were presented with survey questions and their responses were analyses through regression analysis to test the validity of the hypothesis. </w:t>
      </w:r>
    </w:p>
    <w:p w:rsidR="008C754E" w:rsidRPr="00A840C8" w:rsidP="00630E37">
      <w:pPr>
        <w:tabs>
          <w:tab w:val="left" w:pos="5977"/>
        </w:tabs>
        <w:spacing w:line="480" w:lineRule="auto"/>
        <w:ind w:firstLine="720"/>
        <w:jc w:val="both"/>
        <w:rPr>
          <w:rFonts w:ascii="Times New Roman" w:hAnsi="Times New Roman" w:cs="Times New Roman"/>
          <w:b/>
          <w:color w:val="000000" w:themeColor="text1"/>
          <w:sz w:val="24"/>
          <w:szCs w:val="24"/>
        </w:rPr>
      </w:pPr>
      <w:r w:rsidRPr="00A840C8">
        <w:rPr>
          <w:rFonts w:ascii="Times New Roman" w:hAnsi="Times New Roman" w:cs="Times New Roman"/>
          <w:b/>
          <w:color w:val="000000" w:themeColor="text1"/>
          <w:sz w:val="24"/>
          <w:szCs w:val="24"/>
        </w:rPr>
        <w:t>The assumption in the study
</w:t>
      </w:r>
    </w:p>
    <w:p w:rsidR="008C754E" w:rsidRPr="00A840C8" w:rsidP="00630E37">
      <w:pPr>
        <w:tabs>
          <w:tab w:val="left" w:pos="5977"/>
        </w:tabs>
        <w:spacing w:line="480" w:lineRule="auto"/>
        <w:ind w:firstLine="720"/>
        <w:jc w:val="both"/>
        <w:rPr>
          <w:rFonts w:ascii="Times New Roman" w:hAnsi="Times New Roman" w:cs="Times New Roman"/>
          <w:color w:val="000000" w:themeColor="text1"/>
          <w:sz w:val="24"/>
          <w:szCs w:val="24"/>
        </w:rPr>
      </w:pPr>
      <w:r w:rsidRPr="00A840C8">
        <w:rPr>
          <w:rFonts w:ascii="Times New Roman" w:hAnsi="Times New Roman" w:cs="Times New Roman"/>
          <w:color w:val="000000" w:themeColor="text1"/>
          <w:sz w:val="24"/>
          <w:szCs w:val="24"/>
        </w:rPr>
        <w:t xml:space="preserve">The study assumed that the effect of major inter-ethnic interactions may be the same in different settings. </w:t>
      </w:r>
      <w:r w:rsidRPr="00A840C8" w:rsidR="00DB1645">
        <w:rPr>
          <w:rFonts w:ascii="Times New Roman" w:hAnsi="Times New Roman" w:cs="Times New Roman"/>
          <w:color w:val="000000" w:themeColor="text1"/>
          <w:sz w:val="24"/>
          <w:szCs w:val="24"/>
        </w:rPr>
        <w:t xml:space="preserve"> The interactions do not necessarily lead to learning of other people’s cultures as interactions may be structured through the school curriculum. </w:t>
      </w:r>
      <w:r w:rsidRPr="00A840C8" w:rsidR="00AC1616">
        <w:rPr>
          <w:rFonts w:ascii="Times New Roman" w:hAnsi="Times New Roman" w:cs="Times New Roman"/>
          <w:color w:val="000000" w:themeColor="text1"/>
          <w:sz w:val="24"/>
          <w:szCs w:val="24"/>
        </w:rPr>
        <w:t xml:space="preserve">The study also assumes that all the </w:t>
      </w:r>
      <w:r w:rsidRPr="00A840C8" w:rsidR="00BD1FE9">
        <w:rPr>
          <w:rFonts w:ascii="Times New Roman" w:hAnsi="Times New Roman" w:cs="Times New Roman"/>
          <w:color w:val="000000" w:themeColor="text1"/>
          <w:sz w:val="24"/>
          <w:szCs w:val="24"/>
        </w:rPr>
        <w:t>respondents</w:t>
      </w:r>
      <w:r w:rsidRPr="00A840C8" w:rsidR="00AC1616">
        <w:rPr>
          <w:rFonts w:ascii="Times New Roman" w:hAnsi="Times New Roman" w:cs="Times New Roman"/>
          <w:color w:val="000000" w:themeColor="text1"/>
          <w:sz w:val="24"/>
          <w:szCs w:val="24"/>
        </w:rPr>
        <w:t xml:space="preserve"> in the study have had enough interactions and contacts with other people</w:t>
      </w:r>
      <w:r w:rsidRPr="00A840C8" w:rsidR="00BD1FE9">
        <w:rPr>
          <w:rFonts w:ascii="Times New Roman" w:hAnsi="Times New Roman" w:cs="Times New Roman"/>
          <w:color w:val="000000" w:themeColor="text1"/>
          <w:sz w:val="24"/>
          <w:szCs w:val="24"/>
        </w:rPr>
        <w:t xml:space="preserve"> cultures or ethnic groups to develop an attitude. </w:t>
      </w:r>
    </w:p>
    <w:p w:rsidR="00BD1FE9" w:rsidRPr="00A840C8" w:rsidP="00630E37">
      <w:pPr>
        <w:tabs>
          <w:tab w:val="left" w:pos="5977"/>
        </w:tabs>
        <w:spacing w:line="480" w:lineRule="auto"/>
        <w:ind w:firstLine="720"/>
        <w:jc w:val="both"/>
        <w:rPr>
          <w:rFonts w:ascii="Times New Roman" w:hAnsi="Times New Roman" w:cs="Times New Roman"/>
          <w:b/>
          <w:color w:val="000000" w:themeColor="text1"/>
          <w:sz w:val="24"/>
          <w:szCs w:val="24"/>
        </w:rPr>
      </w:pPr>
      <w:r w:rsidRPr="00A840C8">
        <w:rPr>
          <w:rFonts w:ascii="Times New Roman" w:hAnsi="Times New Roman" w:cs="Times New Roman"/>
          <w:b/>
          <w:color w:val="000000" w:themeColor="text1"/>
          <w:sz w:val="24"/>
          <w:szCs w:val="24"/>
        </w:rPr>
        <w:t xml:space="preserve">Conclusions </w:t>
      </w:r>
    </w:p>
    <w:p w:rsidR="00BD1FE9" w:rsidRPr="00A840C8" w:rsidP="00630E37">
      <w:pPr>
        <w:tabs>
          <w:tab w:val="left" w:pos="5977"/>
        </w:tabs>
        <w:spacing w:line="480" w:lineRule="auto"/>
        <w:ind w:firstLine="720"/>
        <w:jc w:val="both"/>
        <w:rPr>
          <w:rFonts w:ascii="Times New Roman" w:hAnsi="Times New Roman" w:cs="Times New Roman"/>
          <w:color w:val="000000" w:themeColor="text1"/>
          <w:sz w:val="24"/>
          <w:szCs w:val="24"/>
        </w:rPr>
      </w:pPr>
      <w:r w:rsidRPr="00A840C8">
        <w:rPr>
          <w:rFonts w:ascii="Times New Roman" w:hAnsi="Times New Roman" w:cs="Times New Roman"/>
          <w:color w:val="000000" w:themeColor="text1"/>
          <w:sz w:val="24"/>
          <w:szCs w:val="24"/>
        </w:rPr>
        <w:t>The conclusion of the study is according to the evidence provided. Although the researchers question whether learning of other people's culture influenced by classroom interactions promotes less xenophobic attitudes, they establish that the positive and negative contacts affect the development of xenophobic attitudes. 
</w:t>
      </w:r>
    </w:p>
    <w:p w:rsidR="00B01A13" w:rsidP="00630E37">
      <w:pPr>
        <w:tabs>
          <w:tab w:val="left" w:pos="5977"/>
        </w:tabs>
        <w:spacing w:line="480" w:lineRule="auto"/>
        <w:ind w:firstLine="720"/>
        <w:jc w:val="both"/>
        <w:rPr>
          <w:rFonts w:ascii="Times New Roman" w:hAnsi="Times New Roman" w:cs="Times New Roman"/>
          <w:b/>
          <w:color w:val="000000" w:themeColor="text1"/>
          <w:sz w:val="24"/>
          <w:szCs w:val="24"/>
        </w:rPr>
      </w:pPr>
    </w:p>
    <w:p w:rsidR="00B01A13" w:rsidP="00630E37">
      <w:pPr>
        <w:tabs>
          <w:tab w:val="left" w:pos="5977"/>
        </w:tabs>
        <w:spacing w:line="480" w:lineRule="auto"/>
        <w:ind w:firstLine="720"/>
        <w:jc w:val="both"/>
        <w:rPr>
          <w:rFonts w:ascii="Times New Roman" w:hAnsi="Times New Roman" w:cs="Times New Roman"/>
          <w:b/>
          <w:color w:val="000000" w:themeColor="text1"/>
          <w:sz w:val="24"/>
          <w:szCs w:val="24"/>
        </w:rPr>
      </w:pPr>
    </w:p>
    <w:p w:rsidR="002B31DB" w:rsidRPr="00A840C8" w:rsidP="00630E37">
      <w:pPr>
        <w:tabs>
          <w:tab w:val="left" w:pos="5977"/>
        </w:tabs>
        <w:spacing w:line="480" w:lineRule="auto"/>
        <w:ind w:firstLine="720"/>
        <w:jc w:val="both"/>
        <w:rPr>
          <w:rFonts w:ascii="Times New Roman" w:hAnsi="Times New Roman" w:cs="Times New Roman"/>
          <w:b/>
          <w:color w:val="000000" w:themeColor="text1"/>
          <w:sz w:val="24"/>
          <w:szCs w:val="24"/>
        </w:rPr>
      </w:pPr>
      <w:r w:rsidRPr="00A840C8">
        <w:rPr>
          <w:rFonts w:ascii="Times New Roman" w:hAnsi="Times New Roman" w:cs="Times New Roman"/>
          <w:b/>
          <w:color w:val="000000" w:themeColor="text1"/>
          <w:sz w:val="24"/>
          <w:szCs w:val="24"/>
        </w:rPr>
        <w:t>Implications for future research</w:t>
      </w:r>
    </w:p>
    <w:p w:rsidR="00B15DD7" w:rsidRPr="00A840C8" w:rsidP="00630E37">
      <w:pPr>
        <w:tabs>
          <w:tab w:val="left" w:pos="5977"/>
        </w:tabs>
        <w:spacing w:line="480" w:lineRule="auto"/>
        <w:ind w:firstLine="720"/>
        <w:jc w:val="both"/>
        <w:rPr>
          <w:rFonts w:ascii="Times New Roman" w:hAnsi="Times New Roman" w:cs="Times New Roman"/>
          <w:color w:val="000000" w:themeColor="text1"/>
          <w:sz w:val="24"/>
          <w:szCs w:val="24"/>
        </w:rPr>
      </w:pPr>
      <w:r w:rsidRPr="00A840C8">
        <w:rPr>
          <w:rFonts w:ascii="Times New Roman" w:hAnsi="Times New Roman" w:cs="Times New Roman"/>
          <w:color w:val="000000" w:themeColor="text1"/>
          <w:sz w:val="24"/>
          <w:szCs w:val="24"/>
        </w:rPr>
        <w:t xml:space="preserve">The study leaves an opportunity for future research on the role of learning different cultures </w:t>
      </w:r>
      <w:r w:rsidRPr="00A840C8" w:rsidR="008E7F27">
        <w:rPr>
          <w:rFonts w:ascii="Times New Roman" w:hAnsi="Times New Roman" w:cs="Times New Roman"/>
          <w:color w:val="000000" w:themeColor="text1"/>
          <w:sz w:val="24"/>
          <w:szCs w:val="24"/>
        </w:rPr>
        <w:t xml:space="preserve">on the development of xenophobic attitudes. Further </w:t>
      </w:r>
      <w:r w:rsidRPr="00A840C8" w:rsidR="00353D18">
        <w:rPr>
          <w:rFonts w:ascii="Times New Roman" w:hAnsi="Times New Roman" w:cs="Times New Roman"/>
          <w:color w:val="000000" w:themeColor="text1"/>
          <w:sz w:val="24"/>
          <w:szCs w:val="24"/>
        </w:rPr>
        <w:t>research can</w:t>
      </w:r>
      <w:r w:rsidRPr="00A840C8" w:rsidR="00857EBB">
        <w:rPr>
          <w:rFonts w:ascii="Times New Roman" w:hAnsi="Times New Roman" w:cs="Times New Roman"/>
          <w:color w:val="000000" w:themeColor="text1"/>
          <w:sz w:val="24"/>
          <w:szCs w:val="24"/>
        </w:rPr>
        <w:t xml:space="preserve"> be developed on how learning </w:t>
      </w:r>
      <w:r w:rsidRPr="00A840C8" w:rsidR="00B01A13">
        <w:rPr>
          <w:rFonts w:ascii="Times New Roman" w:hAnsi="Times New Roman" w:cs="Times New Roman"/>
          <w:color w:val="000000" w:themeColor="text1"/>
          <w:sz w:val="24"/>
          <w:szCs w:val="24"/>
        </w:rPr>
        <w:t>these cultures</w:t>
      </w:r>
      <w:r w:rsidRPr="00A840C8" w:rsidR="00857EBB">
        <w:rPr>
          <w:rFonts w:ascii="Times New Roman" w:hAnsi="Times New Roman" w:cs="Times New Roman"/>
          <w:color w:val="000000" w:themeColor="text1"/>
          <w:sz w:val="24"/>
          <w:szCs w:val="24"/>
        </w:rPr>
        <w:t xml:space="preserve"> may lead to doubts or suspicions leading to less cultural </w:t>
      </w:r>
      <w:r w:rsidRPr="00A840C8" w:rsidR="00353D18">
        <w:rPr>
          <w:rFonts w:ascii="Times New Roman" w:hAnsi="Times New Roman" w:cs="Times New Roman"/>
          <w:color w:val="000000" w:themeColor="text1"/>
          <w:sz w:val="24"/>
          <w:szCs w:val="24"/>
        </w:rPr>
        <w:t>tolerance</w:t>
      </w:r>
      <w:r w:rsidRPr="00A840C8" w:rsidR="00857EBB">
        <w:rPr>
          <w:rFonts w:ascii="Times New Roman" w:hAnsi="Times New Roman" w:cs="Times New Roman"/>
          <w:color w:val="000000" w:themeColor="text1"/>
          <w:sz w:val="24"/>
          <w:szCs w:val="24"/>
        </w:rPr>
        <w:t xml:space="preserve"> as opposed to the expected outcome as supposed by the study. </w:t>
      </w:r>
    </w:p>
    <w:sectPr w:rsidSect="00D571A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5016"/>
      <w:docPartObj>
        <w:docPartGallery w:val="Page Numbers (Top of Page)"/>
        <w:docPartUnique/>
      </w:docPartObj>
    </w:sdtPr>
    <w:sdtContent>
      <w:p w:rsidR="00D571AD">
        <w:pPr>
          <w:pStyle w:val="Header"/>
          <w:jc w:val="right"/>
        </w:pPr>
        <w:r>
          <w:rPr>
            <w:rFonts w:ascii="Times New Roman" w:hAnsi="Times New Roman" w:cs="Times New Roman"/>
            <w:color w:val="000000" w:themeColor="text1"/>
            <w:sz w:val="24"/>
            <w:szCs w:val="24"/>
          </w:rPr>
          <w:t>XENOPHOBIA</w:t>
        </w:r>
        <w:r>
          <w:t xml:space="preserve"> </w:t>
        </w:r>
        <w:r>
          <w:tab/>
        </w:r>
        <w:r>
          <w:tab/>
        </w:r>
        <w:r>
          <w:fldChar w:fldCharType="begin"/>
        </w:r>
        <w:r>
          <w:instrText xml:space="preserve"> PAGE   \* MERGEFORMAT </w:instrText>
        </w:r>
        <w:r>
          <w:fldChar w:fldCharType="separate"/>
        </w:r>
        <w:r w:rsidR="00630E37">
          <w:rPr>
            <w:noProof/>
          </w:rPr>
          <w:t>4</w:t>
        </w:r>
        <w:r w:rsidR="00630E37">
          <w:rPr>
            <w:noProof/>
          </w:rPr>
          <w:fldChar w:fldCharType="end"/>
        </w:r>
      </w:p>
    </w:sdtContent>
  </w:sdt>
  <w:p w:rsidR="00D571A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1AD" w:rsidRPr="00D571AD" w:rsidP="00D571AD">
    <w:pPr>
      <w:spacing w:line="48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 XENOPHOBIA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3A69DD"/>
    <w:rsid w:val="000C4A62"/>
    <w:rsid w:val="00135459"/>
    <w:rsid w:val="00173C3A"/>
    <w:rsid w:val="002055C6"/>
    <w:rsid w:val="00280FE1"/>
    <w:rsid w:val="002B31DB"/>
    <w:rsid w:val="002C4EB0"/>
    <w:rsid w:val="003404D1"/>
    <w:rsid w:val="00353D18"/>
    <w:rsid w:val="003A69DD"/>
    <w:rsid w:val="003C0005"/>
    <w:rsid w:val="00420CD3"/>
    <w:rsid w:val="004A4C4E"/>
    <w:rsid w:val="004B0466"/>
    <w:rsid w:val="004D27F6"/>
    <w:rsid w:val="00630E37"/>
    <w:rsid w:val="007A6AA9"/>
    <w:rsid w:val="007C3C38"/>
    <w:rsid w:val="007D51BE"/>
    <w:rsid w:val="007F3193"/>
    <w:rsid w:val="008062C1"/>
    <w:rsid w:val="00816815"/>
    <w:rsid w:val="00857EBB"/>
    <w:rsid w:val="008B7214"/>
    <w:rsid w:val="008C754E"/>
    <w:rsid w:val="008E7F27"/>
    <w:rsid w:val="00903ED7"/>
    <w:rsid w:val="0092015C"/>
    <w:rsid w:val="00A840C8"/>
    <w:rsid w:val="00AA7179"/>
    <w:rsid w:val="00AC1616"/>
    <w:rsid w:val="00B01A13"/>
    <w:rsid w:val="00B15DD7"/>
    <w:rsid w:val="00B772AD"/>
    <w:rsid w:val="00BD1FE9"/>
    <w:rsid w:val="00C02F8C"/>
    <w:rsid w:val="00C41947"/>
    <w:rsid w:val="00C6385E"/>
    <w:rsid w:val="00D571AD"/>
    <w:rsid w:val="00DB1645"/>
    <w:rsid w:val="00F03EDF"/>
    <w:rsid w:val="00F86554"/>
    <w:rsid w:val="00FB13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4D1"/>
  </w:style>
  <w:style w:type="paragraph" w:styleId="Heading2">
    <w:name w:val="heading 2"/>
    <w:basedOn w:val="Normal"/>
    <w:next w:val="Normal"/>
    <w:link w:val="Heading2Char"/>
    <w:uiPriority w:val="9"/>
    <w:unhideWhenUsed/>
    <w:qFormat/>
    <w:rsid w:val="003C000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0005"/>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57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1AD"/>
  </w:style>
  <w:style w:type="paragraph" w:styleId="Footer">
    <w:name w:val="footer"/>
    <w:basedOn w:val="Normal"/>
    <w:link w:val="FooterChar"/>
    <w:uiPriority w:val="99"/>
    <w:semiHidden/>
    <w:unhideWhenUsed/>
    <w:rsid w:val="00D571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71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4</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36</cp:revision>
  <dcterms:created xsi:type="dcterms:W3CDTF">2020-09-14T10:16:00Z</dcterms:created>
  <dcterms:modified xsi:type="dcterms:W3CDTF">2020-09-14T12:35:00Z</dcterms:modified>
</cp:coreProperties>
</file>