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6E" w:rsidRDefault="0060016E" w:rsidP="0060016E">
      <w:r>
        <w:rPr>
          <w:noProof/>
        </w:rPr>
        <w:drawing>
          <wp:inline distT="0" distB="0" distL="0" distR="0">
            <wp:extent cx="2571750" cy="313993"/>
            <wp:effectExtent l="0" t="0" r="0" b="0"/>
            <wp:docPr id="3" name="Picture 3" descr="C:\Users\FoaxY\AppData\Local\Temp\ksohtml1053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oaxY\AppData\Local\Temp\ksohtml10536\wps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91" cy="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16E" w:rsidRDefault="0060016E" w:rsidP="0060016E">
      <w:pPr>
        <w:pStyle w:val="Heading1"/>
        <w:rPr>
          <w:kern w:val="36"/>
        </w:rPr>
      </w:pPr>
    </w:p>
    <w:p w:rsidR="0060016E" w:rsidRDefault="0060016E" w:rsidP="0060016E">
      <w:pPr>
        <w:pStyle w:val="Heading1"/>
        <w:rPr>
          <w:kern w:val="36"/>
        </w:rPr>
      </w:pPr>
      <w:r>
        <w:rPr>
          <w:kern w:val="36"/>
        </w:rPr>
        <w:t>Spring 2021</w:t>
      </w:r>
    </w:p>
    <w:p w:rsidR="0060016E" w:rsidRDefault="0060016E" w:rsidP="0060016E">
      <w:pPr>
        <w:pStyle w:val="BodyTex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0016E" w:rsidRDefault="0060016E" w:rsidP="0060016E"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0016E" w:rsidRDefault="0060016E" w:rsidP="0060016E">
      <w:pPr>
        <w:ind w:left="220"/>
        <w:rPr>
          <w:b/>
          <w:sz w:val="24"/>
          <w:szCs w:val="24"/>
        </w:rPr>
      </w:pPr>
      <w:r>
        <w:rPr>
          <w:b/>
          <w:sz w:val="24"/>
          <w:szCs w:val="24"/>
        </w:rPr>
        <w:t>Calculations Worksheet</w:t>
      </w:r>
    </w:p>
    <w:p w:rsidR="0060016E" w:rsidRDefault="0060016E" w:rsidP="0060016E">
      <w:pPr>
        <w:pStyle w:val="BodyText"/>
        <w:rPr>
          <w:b/>
        </w:rPr>
      </w:pPr>
      <w:r>
        <w:rPr>
          <w:b/>
        </w:rPr>
        <w:t xml:space="preserve"> </w:t>
      </w:r>
    </w:p>
    <w:p w:rsidR="0060016E" w:rsidRDefault="0060016E" w:rsidP="0060016E">
      <w:pPr>
        <w:pStyle w:val="BodyText"/>
        <w:ind w:left="220"/>
      </w:pPr>
      <w:r>
        <w:t>THIS DATA WILL BE USED FOR ALL THREE QUESTIONS IN THE DATA SECTION.</w:t>
      </w:r>
      <w:r>
        <w:rPr>
          <w:spacing w:val="54"/>
        </w:rPr>
        <w:t xml:space="preserve"> </w:t>
      </w:r>
      <w:r>
        <w:t>You</w:t>
      </w:r>
    </w:p>
    <w:p w:rsidR="0060016E" w:rsidRDefault="0060016E" w:rsidP="0060016E">
      <w:pPr>
        <w:pStyle w:val="BodyText"/>
        <w:ind w:left="220" w:right="614"/>
      </w:pPr>
      <w:r>
        <w:t>may print and use this page as a worksheet or create your own. Some questions in the Multiple Choice/Short Answer section will refer to your work here.</w:t>
      </w:r>
    </w:p>
    <w:p w:rsidR="0060016E" w:rsidRDefault="0060016E" w:rsidP="0060016E">
      <w:pPr>
        <w:pStyle w:val="BodyText"/>
      </w:pPr>
      <w:r>
        <w:t xml:space="preserve"> </w:t>
      </w:r>
    </w:p>
    <w:p w:rsidR="0060016E" w:rsidRDefault="0060016E" w:rsidP="0060016E">
      <w:pPr>
        <w:pStyle w:val="BodyText"/>
        <w:spacing w:before="1"/>
        <w:ind w:left="220" w:right="447"/>
      </w:pPr>
      <w:r>
        <w:t xml:space="preserve">A student is working on her thesis. She turns to you for help in analyzing her data. She is looking at the relationship between </w:t>
      </w:r>
      <w:r>
        <w:rPr>
          <w:i/>
        </w:rPr>
        <w:t xml:space="preserve">sensation seeking </w:t>
      </w:r>
      <w:r>
        <w:t xml:space="preserve">(a need or desire for excitement in one's life) and </w:t>
      </w:r>
      <w:r>
        <w:rPr>
          <w:i/>
        </w:rPr>
        <w:t xml:space="preserve">number of verbal arguments </w:t>
      </w:r>
      <w:r>
        <w:t>people report having in the last month. Sensation seeking is measured with a pen-and-paper instrument, and high sensation seeking scores indicating more need for excitement. The data are presented below.</w:t>
      </w:r>
    </w:p>
    <w:p w:rsidR="0060016E" w:rsidRDefault="0060016E" w:rsidP="0060016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0016E" w:rsidRDefault="0060016E" w:rsidP="0060016E">
      <w:pPr>
        <w:pStyle w:val="BodyText"/>
        <w:spacing w:before="11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060"/>
        <w:gridCol w:w="2060"/>
        <w:gridCol w:w="2060"/>
        <w:gridCol w:w="2224"/>
      </w:tblGrid>
      <w:tr w:rsidR="0060016E" w:rsidTr="0060016E">
        <w:trPr>
          <w:trHeight w:val="55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line="270" w:lineRule="atLeast"/>
              <w:ind w:left="256" w:right="226" w:firstLine="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ARGUMENTS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line="270" w:lineRule="atLeast"/>
              <w:ind w:left="489" w:right="301" w:hanging="1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SENSATION SEEKING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40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40"/>
              <w:ind w:left="876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876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7"/>
              <w:ind w:left="874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7"/>
              <w:ind w:left="876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7"/>
              <w:ind w:left="874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7"/>
              <w:ind w:left="876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40"/>
              <w:ind w:left="875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40"/>
              <w:ind w:left="876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60016E" w:rsidTr="0060016E">
        <w:trPr>
          <w:trHeight w:val="55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875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0016E" w:rsidRDefault="0060016E">
            <w:pPr>
              <w:pStyle w:val="TableParagraph"/>
              <w:spacing w:before="139"/>
              <w:ind w:left="876" w:righ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6E" w:rsidRDefault="0060016E">
            <w:pPr>
              <w:pStyle w:val="TableParagraph"/>
              <w:rPr>
                <w:rFonts w:ascii="Times New Roman" w:eastAsia="Arial"/>
                <w:sz w:val="24"/>
                <w:szCs w:val="24"/>
              </w:rPr>
            </w:pPr>
          </w:p>
        </w:tc>
      </w:tr>
    </w:tbl>
    <w:p w:rsidR="0060016E" w:rsidRDefault="0060016E" w:rsidP="0060016E">
      <w:pPr>
        <w:widowControl/>
        <w:autoSpaceDE/>
        <w:autoSpaceDN/>
        <w:rPr>
          <w:sz w:val="15"/>
          <w:szCs w:val="15"/>
        </w:rPr>
        <w:sectPr w:rsidR="0060016E">
          <w:pgSz w:w="12240" w:h="15840"/>
          <w:pgMar w:top="1540" w:right="320" w:bottom="280" w:left="1220" w:header="1281" w:footer="720" w:gutter="0"/>
          <w:cols w:space="720"/>
        </w:sectPr>
      </w:pPr>
    </w:p>
    <w:p w:rsidR="0060016E" w:rsidRDefault="0060016E" w:rsidP="0060016E">
      <w:pPr>
        <w:pStyle w:val="BodyText"/>
        <w:spacing w:before="11"/>
        <w:rPr>
          <w:sz w:val="15"/>
          <w:szCs w:val="15"/>
        </w:rPr>
      </w:pPr>
      <w:r>
        <w:rPr>
          <w:sz w:val="15"/>
          <w:szCs w:val="15"/>
        </w:rPr>
        <w:lastRenderedPageBreak/>
        <w:t xml:space="preserve"> </w:t>
      </w:r>
    </w:p>
    <w:p w:rsidR="0060016E" w:rsidRDefault="0060016E" w:rsidP="0060016E">
      <w:pPr>
        <w:pStyle w:val="ListParagraph"/>
        <w:numPr>
          <w:ilvl w:val="0"/>
          <w:numId w:val="1"/>
        </w:numPr>
        <w:spacing w:before="92"/>
        <w:ind w:hanging="349"/>
        <w:rPr>
          <w:sz w:val="24"/>
          <w:szCs w:val="24"/>
        </w:rPr>
      </w:pPr>
      <w:r>
        <w:rPr>
          <w:sz w:val="24"/>
          <w:szCs w:val="24"/>
        </w:rPr>
        <w:t>Answer the questions below fully and completely on separate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pages.</w:t>
      </w:r>
    </w:p>
    <w:p w:rsidR="0060016E" w:rsidRDefault="0060016E" w:rsidP="0060016E">
      <w:pPr>
        <w:pStyle w:val="ListParagraph"/>
        <w:numPr>
          <w:ilvl w:val="0"/>
          <w:numId w:val="1"/>
        </w:numPr>
        <w:ind w:hanging="349"/>
        <w:rPr>
          <w:sz w:val="24"/>
          <w:szCs w:val="24"/>
        </w:rPr>
      </w:pPr>
      <w:r>
        <w:rPr>
          <w:sz w:val="24"/>
          <w:szCs w:val="24"/>
        </w:rPr>
        <w:t>Label and number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each.</w:t>
      </w:r>
    </w:p>
    <w:p w:rsidR="0060016E" w:rsidRDefault="0060016E" w:rsidP="0060016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Upload the images or pdfs to Blackboard. </w:t>
      </w:r>
      <w:r>
        <w:rPr>
          <w:sz w:val="24"/>
          <w:szCs w:val="24"/>
          <w:u w:val="single"/>
        </w:rPr>
        <w:t>Submit all work, including all</w:t>
      </w:r>
      <w:r>
        <w:rPr>
          <w:spacing w:val="-1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calculations</w:t>
      </w:r>
      <w:r>
        <w:rPr>
          <w:sz w:val="24"/>
          <w:szCs w:val="24"/>
        </w:rPr>
        <w:t>.</w:t>
      </w:r>
    </w:p>
    <w:p w:rsidR="0060016E" w:rsidRDefault="0060016E" w:rsidP="0060016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0016E" w:rsidRDefault="0060016E" w:rsidP="0060016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0016E" w:rsidRDefault="0060016E" w:rsidP="0060016E">
      <w:pPr>
        <w:pStyle w:val="BodyText"/>
      </w:pPr>
      <w:r>
        <w:t xml:space="preserve"> </w:t>
      </w:r>
    </w:p>
    <w:p w:rsidR="0060016E" w:rsidRDefault="0060016E" w:rsidP="0060016E">
      <w:pPr>
        <w:pStyle w:val="Heading1"/>
        <w:spacing w:before="92"/>
        <w:rPr>
          <w:kern w:val="36"/>
        </w:rPr>
      </w:pPr>
      <w:r>
        <w:rPr>
          <w:kern w:val="36"/>
          <w:u w:val="thick"/>
        </w:rPr>
        <w:t>DS1. Correlation (24 points)</w:t>
      </w:r>
    </w:p>
    <w:p w:rsidR="0060016E" w:rsidRDefault="0060016E" w:rsidP="0060016E">
      <w:pPr>
        <w:pStyle w:val="BodyText"/>
        <w:spacing w:before="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60016E" w:rsidRDefault="0060016E" w:rsidP="0060016E">
      <w:pPr>
        <w:pStyle w:val="BodyText"/>
        <w:spacing w:before="92"/>
        <w:ind w:left="220" w:right="614"/>
      </w:pPr>
      <w:r>
        <w:rPr>
          <w:b/>
        </w:rPr>
        <w:t>DS1a</w:t>
      </w:r>
      <w:r>
        <w:t>. Calculate the correlation coefficient that describes the relationship between number of verbal arguments and sensation seeking score from the data presented above. (16 pts)</w:t>
      </w:r>
    </w:p>
    <w:p w:rsidR="00FC6658" w:rsidRDefault="00FC6658" w:rsidP="0060016E">
      <w:pPr>
        <w:pStyle w:val="BodyText"/>
        <w:spacing w:before="92"/>
        <w:ind w:left="220" w:right="614"/>
      </w:pPr>
    </w:p>
    <w:p w:rsidR="00FC6658" w:rsidRDefault="00FC6658" w:rsidP="0060016E">
      <w:pPr>
        <w:pStyle w:val="BodyText"/>
        <w:spacing w:before="92"/>
        <w:ind w:left="220" w:right="614"/>
      </w:pPr>
    </w:p>
    <w:p w:rsidR="0060016E" w:rsidRDefault="0060016E" w:rsidP="0060016E">
      <w:pPr>
        <w:pStyle w:val="BodyText"/>
        <w:spacing w:before="92"/>
        <w:ind w:left="220" w:right="614"/>
      </w:pPr>
    </w:p>
    <w:p w:rsidR="0060016E" w:rsidRDefault="0060016E" w:rsidP="0060016E">
      <w:pPr>
        <w:pStyle w:val="BodyText"/>
        <w:spacing w:before="92"/>
        <w:ind w:left="220" w:right="614"/>
      </w:pPr>
      <w:r>
        <w:rPr>
          <w:noProof/>
        </w:rPr>
        <w:drawing>
          <wp:inline distT="0" distB="0" distL="0" distR="0">
            <wp:extent cx="2733148" cy="79420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07717459344_correlationcoefficientformu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640" cy="81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16E" w:rsidRDefault="0060016E" w:rsidP="0060016E">
      <w:pPr>
        <w:pStyle w:val="BodyText"/>
        <w:spacing w:before="92"/>
        <w:ind w:left="220" w:right="614"/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823"/>
        <w:gridCol w:w="1822"/>
        <w:gridCol w:w="1831"/>
        <w:gridCol w:w="1827"/>
        <w:gridCol w:w="1827"/>
      </w:tblGrid>
      <w:tr w:rsidR="0060016E" w:rsidTr="00995B20">
        <w:tc>
          <w:tcPr>
            <w:tcW w:w="1823" w:type="dxa"/>
          </w:tcPr>
          <w:p w:rsidR="0060016E" w:rsidRPr="00562D0D" w:rsidRDefault="00995B20" w:rsidP="00562D0D">
            <w:pPr>
              <w:pStyle w:val="BodyText"/>
              <w:spacing w:before="92"/>
              <w:ind w:right="614"/>
              <w:jc w:val="center"/>
              <w:rPr>
                <w:b/>
              </w:rPr>
            </w:pPr>
            <w:r w:rsidRPr="00562D0D">
              <w:rPr>
                <w:b/>
              </w:rPr>
              <w:t>X</w:t>
            </w:r>
          </w:p>
        </w:tc>
        <w:tc>
          <w:tcPr>
            <w:tcW w:w="1822" w:type="dxa"/>
          </w:tcPr>
          <w:p w:rsidR="0060016E" w:rsidRPr="00562D0D" w:rsidRDefault="00995B20" w:rsidP="00562D0D">
            <w:pPr>
              <w:pStyle w:val="BodyText"/>
              <w:spacing w:before="92"/>
              <w:ind w:right="614"/>
              <w:jc w:val="center"/>
              <w:rPr>
                <w:b/>
              </w:rPr>
            </w:pPr>
            <w:r w:rsidRPr="00562D0D">
              <w:rPr>
                <w:b/>
              </w:rPr>
              <w:t>Y</w:t>
            </w:r>
          </w:p>
        </w:tc>
        <w:tc>
          <w:tcPr>
            <w:tcW w:w="1831" w:type="dxa"/>
          </w:tcPr>
          <w:p w:rsidR="0060016E" w:rsidRPr="00562D0D" w:rsidRDefault="00995B20" w:rsidP="00562D0D">
            <w:pPr>
              <w:pStyle w:val="BodyText"/>
              <w:spacing w:before="92"/>
              <w:ind w:right="614"/>
              <w:jc w:val="center"/>
              <w:rPr>
                <w:b/>
              </w:rPr>
            </w:pPr>
            <w:r w:rsidRPr="00562D0D">
              <w:rPr>
                <w:b/>
              </w:rPr>
              <w:t>XY</w:t>
            </w:r>
          </w:p>
        </w:tc>
        <w:tc>
          <w:tcPr>
            <w:tcW w:w="1827" w:type="dxa"/>
          </w:tcPr>
          <w:p w:rsidR="0060016E" w:rsidRPr="00562D0D" w:rsidRDefault="00995B20" w:rsidP="00562D0D">
            <w:pPr>
              <w:pStyle w:val="BodyText"/>
              <w:spacing w:before="92"/>
              <w:ind w:right="614"/>
              <w:jc w:val="center"/>
              <w:rPr>
                <w:b/>
                <w:vertAlign w:val="superscript"/>
              </w:rPr>
            </w:pPr>
            <w:r w:rsidRPr="00562D0D">
              <w:rPr>
                <w:b/>
              </w:rPr>
              <w:t>X</w:t>
            </w:r>
            <w:r w:rsidRPr="00562D0D">
              <w:rPr>
                <w:b/>
                <w:vertAlign w:val="superscript"/>
              </w:rPr>
              <w:t>2</w:t>
            </w:r>
          </w:p>
        </w:tc>
        <w:tc>
          <w:tcPr>
            <w:tcW w:w="1827" w:type="dxa"/>
          </w:tcPr>
          <w:p w:rsidR="0060016E" w:rsidRPr="00562D0D" w:rsidRDefault="00995B20" w:rsidP="00562D0D">
            <w:pPr>
              <w:pStyle w:val="BodyText"/>
              <w:spacing w:before="92"/>
              <w:ind w:right="614"/>
              <w:jc w:val="center"/>
              <w:rPr>
                <w:b/>
                <w:vertAlign w:val="superscript"/>
              </w:rPr>
            </w:pPr>
            <w:r w:rsidRPr="00562D0D">
              <w:rPr>
                <w:b/>
              </w:rPr>
              <w:t>Y</w:t>
            </w:r>
            <w:r w:rsidRPr="00562D0D">
              <w:rPr>
                <w:b/>
                <w:vertAlign w:val="superscript"/>
              </w:rPr>
              <w:t>2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</w:t>
            </w:r>
          </w:p>
        </w:tc>
      </w:tr>
      <w:tr w:rsidR="00995B20" w:rsidTr="00555687">
        <w:tc>
          <w:tcPr>
            <w:tcW w:w="1823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22" w:type="dxa"/>
            <w:vAlign w:val="center"/>
          </w:tcPr>
          <w:p w:rsidR="00995B20" w:rsidRDefault="00995B20" w:rsidP="00562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31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27" w:type="dxa"/>
            <w:vAlign w:val="bottom"/>
          </w:tcPr>
          <w:p w:rsidR="00995B20" w:rsidRDefault="00995B20" w:rsidP="00562D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</w:t>
            </w:r>
          </w:p>
        </w:tc>
      </w:tr>
      <w:tr w:rsidR="00995B20" w:rsidTr="0029472B">
        <w:tc>
          <w:tcPr>
            <w:tcW w:w="1823" w:type="dxa"/>
            <w:vAlign w:val="bottom"/>
          </w:tcPr>
          <w:p w:rsidR="00995B20" w:rsidRPr="00562D0D" w:rsidRDefault="00995B20" w:rsidP="00995B2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62D0D">
              <w:rPr>
                <w:b/>
              </w:rPr>
              <w:t xml:space="preserve">∑X = </w:t>
            </w:r>
            <w:r w:rsidRPr="00562D0D">
              <w:rPr>
                <w:rFonts w:ascii="Calibri" w:hAnsi="Calibri" w:cs="Calibri"/>
                <w:b/>
                <w:color w:val="000000"/>
              </w:rPr>
              <w:t>75</w:t>
            </w:r>
          </w:p>
        </w:tc>
        <w:tc>
          <w:tcPr>
            <w:tcW w:w="1822" w:type="dxa"/>
            <w:vAlign w:val="bottom"/>
          </w:tcPr>
          <w:p w:rsidR="00995B20" w:rsidRPr="00562D0D" w:rsidRDefault="00995B20" w:rsidP="00995B2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62D0D">
              <w:rPr>
                <w:b/>
                <w:noProof/>
              </w:rPr>
              <w:t>∑</w:t>
            </w:r>
            <w:r w:rsidRPr="00562D0D">
              <w:rPr>
                <w:b/>
              </w:rPr>
              <w:t xml:space="preserve">Y = </w:t>
            </w:r>
            <w:r w:rsidRPr="00562D0D">
              <w:rPr>
                <w:rFonts w:ascii="Calibri" w:hAnsi="Calibri" w:cs="Calibri"/>
                <w:b/>
                <w:color w:val="000000"/>
              </w:rPr>
              <w:t>161</w:t>
            </w:r>
          </w:p>
        </w:tc>
        <w:tc>
          <w:tcPr>
            <w:tcW w:w="1831" w:type="dxa"/>
            <w:vAlign w:val="bottom"/>
          </w:tcPr>
          <w:p w:rsidR="00995B20" w:rsidRPr="00562D0D" w:rsidRDefault="00995B20" w:rsidP="00995B2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62D0D">
              <w:rPr>
                <w:b/>
                <w:noProof/>
              </w:rPr>
              <w:t>∑</w:t>
            </w:r>
            <w:r w:rsidRPr="00562D0D">
              <w:rPr>
                <w:b/>
              </w:rPr>
              <w:t>​​​​​​​XY</w:t>
            </w:r>
            <w:r w:rsidRPr="00562D0D">
              <w:rPr>
                <w:b/>
              </w:rPr>
              <w:t xml:space="preserve"> = </w:t>
            </w:r>
            <w:r w:rsidRPr="00562D0D">
              <w:rPr>
                <w:rFonts w:ascii="Calibri" w:hAnsi="Calibri" w:cs="Calibri"/>
                <w:b/>
                <w:color w:val="000000"/>
              </w:rPr>
              <w:t>1607</w:t>
            </w:r>
          </w:p>
        </w:tc>
        <w:tc>
          <w:tcPr>
            <w:tcW w:w="1827" w:type="dxa"/>
            <w:vAlign w:val="bottom"/>
          </w:tcPr>
          <w:p w:rsidR="00995B20" w:rsidRPr="00562D0D" w:rsidRDefault="00995B20" w:rsidP="00995B2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62D0D">
              <w:rPr>
                <w:b/>
                <w:noProof/>
              </w:rPr>
              <w:t>∑</w:t>
            </w:r>
            <w:r w:rsidRPr="00562D0D">
              <w:rPr>
                <w:b/>
              </w:rPr>
              <w:t>​​​​​​​X</w:t>
            </w:r>
            <w:r w:rsidRPr="00562D0D">
              <w:rPr>
                <w:b/>
                <w:vertAlign w:val="superscript"/>
              </w:rPr>
              <w:t>2</w:t>
            </w:r>
            <w:r w:rsidRPr="00562D0D">
              <w:rPr>
                <w:b/>
              </w:rPr>
              <w:t xml:space="preserve"> = </w:t>
            </w:r>
            <w:r w:rsidRPr="00562D0D">
              <w:rPr>
                <w:rFonts w:ascii="Calibri" w:hAnsi="Calibri" w:cs="Calibri"/>
                <w:b/>
                <w:color w:val="000000"/>
              </w:rPr>
              <w:t>753</w:t>
            </w:r>
          </w:p>
        </w:tc>
        <w:tc>
          <w:tcPr>
            <w:tcW w:w="1827" w:type="dxa"/>
            <w:vAlign w:val="bottom"/>
          </w:tcPr>
          <w:p w:rsidR="00995B20" w:rsidRPr="00562D0D" w:rsidRDefault="00995B20" w:rsidP="00995B2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62D0D">
              <w:rPr>
                <w:b/>
                <w:noProof/>
              </w:rPr>
              <w:t>∑</w:t>
            </w:r>
            <w:r w:rsidRPr="00562D0D">
              <w:rPr>
                <w:b/>
              </w:rPr>
              <w:t>​​​​​​​Y</w:t>
            </w:r>
            <w:r w:rsidRPr="00562D0D">
              <w:rPr>
                <w:b/>
                <w:vertAlign w:val="superscript"/>
              </w:rPr>
              <w:t>2</w:t>
            </w:r>
            <w:r w:rsidRPr="00562D0D">
              <w:rPr>
                <w:b/>
              </w:rPr>
              <w:t xml:space="preserve"> = </w:t>
            </w:r>
            <w:r w:rsidRPr="00562D0D">
              <w:rPr>
                <w:rFonts w:ascii="Calibri" w:hAnsi="Calibri" w:cs="Calibri"/>
                <w:b/>
                <w:color w:val="000000"/>
              </w:rPr>
              <w:t>3647</w:t>
            </w:r>
          </w:p>
        </w:tc>
      </w:tr>
    </w:tbl>
    <w:p w:rsidR="0060016E" w:rsidRDefault="0060016E" w:rsidP="0060016E">
      <w:pPr>
        <w:pStyle w:val="BodyText"/>
        <w:spacing w:before="92"/>
        <w:ind w:left="220" w:right="614"/>
      </w:pPr>
    </w:p>
    <w:p w:rsidR="00995B20" w:rsidRDefault="00995B20" w:rsidP="0060016E">
      <w:pPr>
        <w:pStyle w:val="BodyText"/>
        <w:spacing w:before="92"/>
        <w:ind w:left="220" w:right="614"/>
      </w:pPr>
      <w:r>
        <w:t xml:space="preserve">r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8*1607- 75*161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(8*753-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 xml:space="preserve">(8*3647-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161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</m:rad>
          </m:den>
        </m:f>
      </m:oMath>
    </w:p>
    <w:p w:rsidR="00562D0D" w:rsidRDefault="00562D0D" w:rsidP="0060016E">
      <w:pPr>
        <w:pStyle w:val="BodyText"/>
        <w:spacing w:before="92"/>
        <w:ind w:left="220" w:right="614"/>
      </w:pPr>
    </w:p>
    <w:p w:rsidR="00562D0D" w:rsidRDefault="00562D0D" w:rsidP="0060016E">
      <w:pPr>
        <w:pStyle w:val="BodyText"/>
        <w:spacing w:before="92"/>
        <w:ind w:left="220" w:right="614"/>
      </w:pP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781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1298745</m:t>
                </m:r>
              </m:e>
            </m:rad>
          </m:den>
        </m:f>
      </m:oMath>
    </w:p>
    <w:p w:rsidR="00562D0D" w:rsidRDefault="00562D0D" w:rsidP="0060016E">
      <w:pPr>
        <w:pStyle w:val="BodyText"/>
        <w:spacing w:before="92"/>
        <w:ind w:left="220" w:right="614"/>
      </w:pPr>
    </w:p>
    <w:p w:rsidR="00562D0D" w:rsidRPr="00562D0D" w:rsidRDefault="00562D0D" w:rsidP="0060016E">
      <w:pPr>
        <w:pStyle w:val="BodyText"/>
        <w:spacing w:before="92"/>
        <w:ind w:left="220" w:right="614"/>
      </w:pP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781</m:t>
            </m:r>
          </m:num>
          <m:den>
            <m:r>
              <w:rPr>
                <w:rFonts w:ascii="Cambria Math" w:hAnsi="Cambria Math"/>
              </w:rPr>
              <m:t>1139.624938</m:t>
            </m:r>
          </m:den>
        </m:f>
      </m:oMath>
    </w:p>
    <w:p w:rsidR="00562D0D" w:rsidRDefault="00562D0D" w:rsidP="0060016E">
      <w:pPr>
        <w:pStyle w:val="BodyText"/>
        <w:spacing w:before="92"/>
        <w:ind w:left="220" w:right="614"/>
      </w:pPr>
    </w:p>
    <w:p w:rsidR="00562D0D" w:rsidRPr="00FC6658" w:rsidRDefault="00562D0D" w:rsidP="0060016E">
      <w:pPr>
        <w:pStyle w:val="BodyText"/>
        <w:spacing w:before="92"/>
        <w:ind w:left="220" w:right="614"/>
        <w:rPr>
          <w:rFonts w:ascii="Cambria Math" w:hAnsi="Cambria Math"/>
        </w:rPr>
      </w:pPr>
      <w:r>
        <w:t xml:space="preserve"> </w:t>
      </w:r>
      <w:r w:rsidRPr="00FC6658">
        <w:rPr>
          <w:rFonts w:ascii="Cambria Math" w:hAnsi="Cambria Math"/>
        </w:rPr>
        <w:t>= 0.6853</w:t>
      </w:r>
    </w:p>
    <w:p w:rsidR="00562D0D" w:rsidRDefault="00562D0D" w:rsidP="0060016E">
      <w:pPr>
        <w:pStyle w:val="BodyText"/>
        <w:spacing w:before="92"/>
        <w:ind w:left="220" w:right="614"/>
      </w:pPr>
    </w:p>
    <w:p w:rsidR="0060016E" w:rsidRDefault="0060016E" w:rsidP="0060016E">
      <w:pPr>
        <w:pStyle w:val="BodyText"/>
      </w:pPr>
      <w:r>
        <w:t xml:space="preserve"> </w:t>
      </w:r>
    </w:p>
    <w:p w:rsidR="00562D0D" w:rsidRDefault="00562D0D" w:rsidP="0060016E">
      <w:pPr>
        <w:pStyle w:val="BodyText"/>
      </w:pPr>
    </w:p>
    <w:p w:rsidR="0060016E" w:rsidRDefault="0060016E" w:rsidP="0060016E">
      <w:pPr>
        <w:pStyle w:val="BodyText"/>
        <w:ind w:left="220" w:right="447"/>
      </w:pPr>
      <w:r>
        <w:rPr>
          <w:b/>
        </w:rPr>
        <w:t>DS1b</w:t>
      </w:r>
      <w:r>
        <w:t>. What does this correlation tell you about the relationship? Interpret the correlation fully. (4 pts)</w:t>
      </w:r>
    </w:p>
    <w:p w:rsidR="0060016E" w:rsidRDefault="0060016E" w:rsidP="0060016E">
      <w:pPr>
        <w:pStyle w:val="BodyText"/>
      </w:pPr>
      <w:r>
        <w:t xml:space="preserve"> </w:t>
      </w:r>
    </w:p>
    <w:p w:rsidR="00562D0D" w:rsidRPr="00784424" w:rsidRDefault="00562D0D" w:rsidP="00562D0D">
      <w:pPr>
        <w:pStyle w:val="NormalWeb"/>
        <w:rPr>
          <w:i/>
          <w:sz w:val="28"/>
          <w:szCs w:val="28"/>
        </w:rPr>
      </w:pPr>
      <w:r w:rsidRPr="00784424">
        <w:rPr>
          <w:i/>
          <w:sz w:val="28"/>
          <w:szCs w:val="28"/>
        </w:rPr>
        <w:t>The correlation coefficient (r) is positive implying there is a pos</w:t>
      </w:r>
      <w:r w:rsidRPr="00784424">
        <w:rPr>
          <w:i/>
          <w:sz w:val="28"/>
          <w:szCs w:val="28"/>
        </w:rPr>
        <w:t>i</w:t>
      </w:r>
      <w:r w:rsidRPr="00784424">
        <w:rPr>
          <w:i/>
          <w:sz w:val="28"/>
          <w:szCs w:val="28"/>
        </w:rPr>
        <w:t>tive correlation between Number of ar</w:t>
      </w:r>
      <w:r w:rsidRPr="00784424">
        <w:rPr>
          <w:i/>
          <w:sz w:val="28"/>
          <w:szCs w:val="28"/>
        </w:rPr>
        <w:t>guments and Sensation seeking. As</w:t>
      </w:r>
      <w:r w:rsidRPr="00784424">
        <w:rPr>
          <w:i/>
          <w:sz w:val="28"/>
          <w:szCs w:val="28"/>
        </w:rPr>
        <w:t xml:space="preserve"> the Number of arguments increases, Sensation seeking increases</w:t>
      </w:r>
      <w:r w:rsidRPr="00784424">
        <w:rPr>
          <w:i/>
          <w:sz w:val="28"/>
          <w:szCs w:val="28"/>
        </w:rPr>
        <w:t>.</w:t>
      </w:r>
    </w:p>
    <w:p w:rsidR="00562D0D" w:rsidRPr="00784424" w:rsidRDefault="00562D0D" w:rsidP="00562D0D">
      <w:pPr>
        <w:pStyle w:val="NormalWeb"/>
        <w:rPr>
          <w:i/>
          <w:sz w:val="28"/>
          <w:szCs w:val="28"/>
        </w:rPr>
      </w:pPr>
      <w:r w:rsidRPr="00784424">
        <w:rPr>
          <w:i/>
          <w:sz w:val="28"/>
          <w:szCs w:val="28"/>
        </w:rPr>
        <w:t>The correlation coefficient (r) is close to 1 implies the correlation between Number of arguments and Sensation seeking is strong</w:t>
      </w:r>
    </w:p>
    <w:p w:rsidR="00562D0D" w:rsidRPr="00784424" w:rsidRDefault="00562D0D" w:rsidP="00562D0D">
      <w:pPr>
        <w:pStyle w:val="NormalWeb"/>
        <w:rPr>
          <w:i/>
          <w:sz w:val="28"/>
          <w:szCs w:val="28"/>
        </w:rPr>
      </w:pPr>
      <w:r w:rsidRPr="00784424">
        <w:rPr>
          <w:i/>
          <w:sz w:val="28"/>
          <w:szCs w:val="28"/>
        </w:rPr>
        <w:t>Thus, t</w:t>
      </w:r>
      <w:r w:rsidRPr="00784424">
        <w:rPr>
          <w:i/>
          <w:sz w:val="28"/>
          <w:szCs w:val="28"/>
        </w:rPr>
        <w:t>he correlation suggests there is strong positive linear relationship between Number of arguments and Sensation seeking</w:t>
      </w:r>
      <w:r w:rsidRPr="00784424">
        <w:rPr>
          <w:i/>
          <w:sz w:val="28"/>
          <w:szCs w:val="28"/>
        </w:rPr>
        <w:t>.</w:t>
      </w:r>
    </w:p>
    <w:p w:rsidR="00562D0D" w:rsidRDefault="00562D0D" w:rsidP="0060016E">
      <w:pPr>
        <w:pStyle w:val="BodyText"/>
      </w:pPr>
    </w:p>
    <w:p w:rsidR="00562D0D" w:rsidRDefault="00562D0D" w:rsidP="0060016E">
      <w:pPr>
        <w:pStyle w:val="BodyText"/>
      </w:pPr>
    </w:p>
    <w:p w:rsidR="0060016E" w:rsidRDefault="0060016E" w:rsidP="0060016E">
      <w:pPr>
        <w:pStyle w:val="BodyText"/>
        <w:ind w:left="220" w:right="614"/>
      </w:pPr>
      <w:r>
        <w:rPr>
          <w:b/>
        </w:rPr>
        <w:t>DS1c</w:t>
      </w:r>
      <w:r>
        <w:t>. What proportion of variability in sensation seeking is accounted for by the relationship with the number of verbal arguments? (4 pts)</w:t>
      </w:r>
    </w:p>
    <w:p w:rsidR="0060016E" w:rsidRDefault="0060016E" w:rsidP="0060016E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0016E" w:rsidRPr="00784424" w:rsidRDefault="0060016E" w:rsidP="0060016E">
      <w:pPr>
        <w:pStyle w:val="BodyText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2D0D" w:rsidRPr="00784424">
        <w:rPr>
          <w:rFonts w:ascii="Times New Roman" w:hAnsi="Times New Roman" w:cs="Times New Roman"/>
          <w:i/>
          <w:sz w:val="28"/>
          <w:szCs w:val="28"/>
        </w:rPr>
        <w:t>R-squared gives the proportion of variability in the dependent variable (Sensation seeking) that is accounted for by the independent variable (Number of arguments)</w:t>
      </w:r>
    </w:p>
    <w:p w:rsidR="0060016E" w:rsidRPr="00784424" w:rsidRDefault="0060016E" w:rsidP="0060016E">
      <w:pPr>
        <w:pStyle w:val="BodyText"/>
        <w:rPr>
          <w:rFonts w:ascii="Times New Roman" w:hAnsi="Times New Roman" w:cs="Times New Roman"/>
          <w:i/>
          <w:sz w:val="28"/>
          <w:szCs w:val="28"/>
        </w:rPr>
      </w:pPr>
    </w:p>
    <w:p w:rsidR="0060016E" w:rsidRPr="00784424" w:rsidRDefault="00FC6658" w:rsidP="0060016E">
      <w:pPr>
        <w:pStyle w:val="BodyText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>R</w:t>
      </w:r>
      <w:r w:rsidRPr="0078442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784424">
        <w:rPr>
          <w:rFonts w:ascii="Times New Roman" w:hAnsi="Times New Roman" w:cs="Times New Roman"/>
          <w:i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0.6853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FC6658" w:rsidRPr="00784424" w:rsidRDefault="00FC6658" w:rsidP="0060016E">
      <w:pPr>
        <w:pStyle w:val="BodyText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 xml:space="preserve">      = 0.4697</w:t>
      </w:r>
    </w:p>
    <w:p w:rsidR="00FC6658" w:rsidRPr="00784424" w:rsidRDefault="00FC6658" w:rsidP="0060016E">
      <w:pPr>
        <w:pStyle w:val="BodyText"/>
        <w:rPr>
          <w:rFonts w:ascii="Times New Roman" w:hAnsi="Times New Roman" w:cs="Times New Roman"/>
          <w:i/>
          <w:sz w:val="28"/>
          <w:szCs w:val="28"/>
        </w:rPr>
      </w:pPr>
    </w:p>
    <w:p w:rsidR="0060016E" w:rsidRPr="00784424" w:rsidRDefault="00FC6658" w:rsidP="0060016E">
      <w:pPr>
        <w:pStyle w:val="BodyText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>Thus 46.97</w:t>
      </w:r>
      <w:r w:rsidRPr="00784424">
        <w:rPr>
          <w:rFonts w:ascii="Times New Roman" w:hAnsi="Times New Roman" w:cs="Times New Roman"/>
          <w:i/>
          <w:sz w:val="28"/>
          <w:szCs w:val="28"/>
        </w:rPr>
        <w:t xml:space="preserve">% of variability in Sensation seeking </w:t>
      </w:r>
      <w:r w:rsidRPr="00784424">
        <w:rPr>
          <w:rFonts w:ascii="Times New Roman" w:hAnsi="Times New Roman" w:cs="Times New Roman"/>
          <w:i/>
          <w:sz w:val="28"/>
          <w:szCs w:val="28"/>
        </w:rPr>
        <w:t>can be explained by Number of arguments.</w:t>
      </w: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Heading1"/>
        <w:rPr>
          <w:kern w:val="36"/>
        </w:rPr>
      </w:pPr>
      <w:r>
        <w:rPr>
          <w:noProof/>
          <w:kern w:val="36"/>
        </w:rPr>
        <w:drawing>
          <wp:inline distT="0" distB="0" distL="0" distR="0">
            <wp:extent cx="6524625" cy="38100"/>
            <wp:effectExtent l="0" t="0" r="9525" b="0"/>
            <wp:docPr id="2" name="Picture 2" descr="C:\Users\FoaxY\AppData\Local\Temp\ksohtml1053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axY\AppData\Local\Temp\ksohtml10536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6"/>
        </w:rPr>
        <w:t>DS2. Significance of a Correlation (20 points)</w:t>
      </w:r>
    </w:p>
    <w:p w:rsidR="0060016E" w:rsidRDefault="0060016E" w:rsidP="0060016E">
      <w:pPr>
        <w:pStyle w:val="BodyText"/>
        <w:spacing w:before="11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 </w:t>
      </w:r>
    </w:p>
    <w:p w:rsidR="00FC6658" w:rsidRDefault="0060016E" w:rsidP="00FC6658">
      <w:pPr>
        <w:pStyle w:val="BodyText"/>
        <w:ind w:left="220" w:right="614"/>
      </w:pPr>
      <w:r>
        <w:rPr>
          <w:noProof/>
        </w:rPr>
        <w:drawing>
          <wp:inline distT="0" distB="0" distL="0" distR="0">
            <wp:extent cx="5448300" cy="28575"/>
            <wp:effectExtent l="0" t="0" r="0" b="9525"/>
            <wp:docPr id="1" name="Picture 1" descr="C:\Users\FoaxY\AppData\Local\Temp\ksohtml1053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axY\AppData\Local\Temp\ksohtml10536\wp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DS2a</w:t>
      </w:r>
      <w:r>
        <w:t>. Perform a hypothesis test to determine if the correlation you calculated in 1A is significant. Use .05 as the level of significance. Show all four steps of hypothesis testing. (16 points</w:t>
      </w:r>
      <w:r w:rsidR="00FC6658">
        <w:t>)</w:t>
      </w:r>
    </w:p>
    <w:p w:rsidR="00FC6658" w:rsidRDefault="00FC6658" w:rsidP="00FC6658">
      <w:pPr>
        <w:pStyle w:val="BodyText"/>
        <w:ind w:left="220" w:right="614"/>
      </w:pPr>
    </w:p>
    <w:p w:rsidR="00784424" w:rsidRPr="00784424" w:rsidRDefault="00784424" w:rsidP="00FC6658">
      <w:pPr>
        <w:pStyle w:val="BodyText"/>
        <w:ind w:left="220" w:right="614"/>
        <w:rPr>
          <w:rFonts w:ascii="Times New Roman" w:hAnsi="Times New Roman" w:cs="Times New Roman"/>
          <w:b/>
          <w:i/>
          <w:sz w:val="28"/>
          <w:szCs w:val="28"/>
        </w:rPr>
      </w:pPr>
      <w:r w:rsidRPr="00784424">
        <w:rPr>
          <w:rFonts w:ascii="Times New Roman" w:hAnsi="Times New Roman" w:cs="Times New Roman"/>
          <w:b/>
          <w:i/>
          <w:sz w:val="28"/>
          <w:szCs w:val="28"/>
        </w:rPr>
        <w:t>Hypotheses:</w:t>
      </w:r>
    </w:p>
    <w:p w:rsidR="00784424" w:rsidRDefault="00784424" w:rsidP="00FC6658">
      <w:pPr>
        <w:pStyle w:val="BodyText"/>
        <w:ind w:left="220" w:right="614"/>
      </w:pPr>
    </w:p>
    <w:p w:rsidR="00FC6658" w:rsidRPr="00784424" w:rsidRDefault="00FC6658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>Null hypothesis: The population correlation is zero</w:t>
      </w:r>
    </w:p>
    <w:p w:rsidR="00FC6658" w:rsidRPr="00784424" w:rsidRDefault="00FC6658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r w:rsidRPr="00784424">
        <w:rPr>
          <w:rFonts w:ascii="Times New Roman" w:hAnsi="Times New Roman" w:cs="Times New Roman"/>
          <w:i/>
          <w:sz w:val="28"/>
          <w:szCs w:val="28"/>
        </w:rPr>
        <w:tab/>
      </w:r>
    </w:p>
    <w:p w:rsidR="00FC6658" w:rsidRPr="00784424" w:rsidRDefault="00FC6658" w:rsidP="00FC6658">
      <w:pPr>
        <w:pStyle w:val="BodyText"/>
        <w:ind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784424">
        <w:rPr>
          <w:rFonts w:ascii="Times New Roman" w:hAnsi="Times New Roman" w:cs="Times New Roman"/>
          <w:i/>
          <w:sz w:val="28"/>
          <w:szCs w:val="28"/>
        </w:rPr>
        <w:t>H</w:t>
      </w:r>
      <w:r w:rsidRPr="00784424">
        <w:rPr>
          <w:rFonts w:ascii="Times New Roman" w:hAnsi="Times New Roman" w:cs="Times New Roman"/>
          <w:i/>
          <w:sz w:val="28"/>
          <w:szCs w:val="28"/>
          <w:vertAlign w:val="subscript"/>
        </w:rPr>
        <w:t>o</w:t>
      </w:r>
      <w:r w:rsidRPr="0078442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84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4424">
        <w:rPr>
          <w:rStyle w:val="acopre"/>
          <w:rFonts w:ascii="Times New Roman" w:hAnsi="Times New Roman" w:cs="Times New Roman"/>
          <w:i/>
          <w:sz w:val="28"/>
          <w:szCs w:val="28"/>
        </w:rPr>
        <w:t>ρ</w:t>
      </w:r>
      <w:r w:rsidRPr="00784424">
        <w:rPr>
          <w:rFonts w:ascii="Times New Roman" w:hAnsi="Times New Roman" w:cs="Times New Roman"/>
          <w:i/>
          <w:sz w:val="28"/>
          <w:szCs w:val="28"/>
        </w:rPr>
        <w:t xml:space="preserve"> = 0 </w:t>
      </w:r>
    </w:p>
    <w:p w:rsidR="00FC6658" w:rsidRPr="00784424" w:rsidRDefault="00FC6658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>Alternative hypothesis: The population correlation is not zero</w:t>
      </w:r>
    </w:p>
    <w:p w:rsidR="00FC6658" w:rsidRPr="00784424" w:rsidRDefault="00FC6658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r w:rsidRPr="00784424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784424">
        <w:rPr>
          <w:rFonts w:ascii="Times New Roman" w:hAnsi="Times New Roman" w:cs="Times New Roman"/>
          <w:i/>
          <w:sz w:val="28"/>
          <w:szCs w:val="28"/>
        </w:rPr>
        <w:t>H</w:t>
      </w:r>
      <w:r w:rsidRPr="00784424">
        <w:rPr>
          <w:rFonts w:ascii="Times New Roman" w:hAnsi="Times New Roman" w:cs="Times New Roman"/>
          <w:i/>
          <w:sz w:val="28"/>
          <w:szCs w:val="28"/>
          <w:vertAlign w:val="subscript"/>
        </w:rPr>
        <w:t>a</w:t>
      </w:r>
      <w:r w:rsidRPr="0078442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84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4424">
        <w:rPr>
          <w:rStyle w:val="acopre"/>
          <w:rFonts w:ascii="Times New Roman" w:hAnsi="Times New Roman" w:cs="Times New Roman"/>
          <w:i/>
          <w:sz w:val="28"/>
          <w:szCs w:val="28"/>
        </w:rPr>
        <w:t>ρ</w:t>
      </w:r>
      <w:r w:rsidRPr="00784424">
        <w:rPr>
          <w:rFonts w:ascii="Times New Roman" w:hAnsi="Times New Roman" w:cs="Times New Roman"/>
          <w:i/>
          <w:sz w:val="28"/>
          <w:szCs w:val="28"/>
        </w:rPr>
        <w:t xml:space="preserve"> ≠ 0 </w:t>
      </w:r>
    </w:p>
    <w:p w:rsidR="00FC6658" w:rsidRPr="00784424" w:rsidRDefault="00FC6658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Pr="00784424" w:rsidRDefault="00FC6658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>Significance level: α = 0.05</w:t>
      </w:r>
    </w:p>
    <w:p w:rsidR="00FC6658" w:rsidRDefault="00FC6658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784424" w:rsidRPr="00784424" w:rsidRDefault="00784424" w:rsidP="00FC6658">
      <w:pPr>
        <w:pStyle w:val="BodyText"/>
        <w:ind w:left="220" w:right="614"/>
        <w:rPr>
          <w:rFonts w:ascii="Times New Roman" w:hAnsi="Times New Roman" w:cs="Times New Roman"/>
          <w:b/>
          <w:i/>
          <w:sz w:val="28"/>
          <w:szCs w:val="28"/>
        </w:rPr>
      </w:pPr>
      <w:r w:rsidRPr="00784424">
        <w:rPr>
          <w:rFonts w:ascii="Times New Roman" w:hAnsi="Times New Roman" w:cs="Times New Roman"/>
          <w:b/>
          <w:i/>
          <w:sz w:val="28"/>
          <w:szCs w:val="28"/>
        </w:rPr>
        <w:t xml:space="preserve">Test statistic: </w:t>
      </w:r>
    </w:p>
    <w:p w:rsidR="00784424" w:rsidRPr="00784424" w:rsidRDefault="00784424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FC6658" w:rsidRPr="00784424" w:rsidRDefault="00FC6658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0.6853*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8-2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0.6853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</w:p>
    <w:p w:rsidR="000779E6" w:rsidRPr="00784424" w:rsidRDefault="000779E6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Pr="00784424" w:rsidRDefault="000779E6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 xml:space="preserve"> = 2.305</w:t>
      </w:r>
    </w:p>
    <w:p w:rsidR="000779E6" w:rsidRPr="00784424" w:rsidRDefault="000779E6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Pr="00784424" w:rsidRDefault="000779E6" w:rsidP="00FC6658">
      <w:pPr>
        <w:pStyle w:val="BodyText"/>
        <w:ind w:left="220" w:right="614"/>
        <w:rPr>
          <w:rFonts w:ascii="Times New Roman" w:hAnsi="Times New Roman" w:cs="Times New Roman"/>
          <w:b/>
          <w:i/>
          <w:sz w:val="28"/>
          <w:szCs w:val="28"/>
        </w:rPr>
      </w:pPr>
      <w:r w:rsidRPr="00784424">
        <w:rPr>
          <w:rFonts w:ascii="Times New Roman" w:hAnsi="Times New Roman" w:cs="Times New Roman"/>
          <w:b/>
          <w:i/>
          <w:sz w:val="28"/>
          <w:szCs w:val="28"/>
        </w:rPr>
        <w:t>P-value:</w:t>
      </w:r>
    </w:p>
    <w:p w:rsidR="000779E6" w:rsidRPr="00784424" w:rsidRDefault="000779E6" w:rsidP="00FC6658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60016E" w:rsidRPr="00784424" w:rsidRDefault="000779E6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>df = 8 – 2 = 6</w:t>
      </w:r>
    </w:p>
    <w:p w:rsidR="000779E6" w:rsidRPr="00784424" w:rsidRDefault="000779E6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Pr="00784424" w:rsidRDefault="000779E6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 xml:space="preserve">p = </w:t>
      </w:r>
      <w:proofErr w:type="gramStart"/>
      <w:r w:rsidRPr="00784424">
        <w:rPr>
          <w:rFonts w:ascii="Times New Roman" w:hAnsi="Times New Roman" w:cs="Times New Roman"/>
          <w:i/>
          <w:sz w:val="28"/>
          <w:szCs w:val="28"/>
        </w:rPr>
        <w:t>P(</w:t>
      </w:r>
      <w:proofErr w:type="gramEnd"/>
      <w:r w:rsidRPr="00784424">
        <w:rPr>
          <w:rFonts w:ascii="Times New Roman" w:hAnsi="Times New Roman" w:cs="Times New Roman"/>
          <w:i/>
          <w:sz w:val="28"/>
          <w:szCs w:val="28"/>
        </w:rPr>
        <w:t>|t| &gt; 2.305)</w:t>
      </w:r>
    </w:p>
    <w:p w:rsidR="000779E6" w:rsidRPr="00784424" w:rsidRDefault="000779E6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Default="000779E6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 xml:space="preserve"> = 0.0607</w:t>
      </w:r>
    </w:p>
    <w:p w:rsidR="00784424" w:rsidRP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P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b/>
          <w:i/>
          <w:sz w:val="28"/>
          <w:szCs w:val="28"/>
        </w:rPr>
      </w:pPr>
      <w:r w:rsidRPr="00784424">
        <w:rPr>
          <w:rFonts w:ascii="Times New Roman" w:hAnsi="Times New Roman" w:cs="Times New Roman"/>
          <w:b/>
          <w:i/>
          <w:sz w:val="28"/>
          <w:szCs w:val="28"/>
        </w:rPr>
        <w:t xml:space="preserve">Conclusion: </w:t>
      </w:r>
    </w:p>
    <w:p w:rsidR="00784424" w:rsidRP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Default="000779E6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  <w:r w:rsidRPr="00784424">
        <w:rPr>
          <w:rFonts w:ascii="Times New Roman" w:hAnsi="Times New Roman" w:cs="Times New Roman"/>
          <w:i/>
          <w:sz w:val="28"/>
          <w:szCs w:val="28"/>
        </w:rPr>
        <w:t>Since</w:t>
      </w:r>
      <w:r w:rsidR="00784424" w:rsidRPr="00784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4424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784424" w:rsidRPr="0078442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P-value (</w:t>
      </w:r>
      <w:r w:rsidRPr="0078442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0.0607) is greater</w:t>
      </w:r>
      <w:r w:rsidRPr="0078442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 xml:space="preserve"> than the Significance </w:t>
      </w:r>
      <w:r w:rsidR="00784424" w:rsidRPr="0078442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Level (</w:t>
      </w:r>
      <w:r w:rsidRPr="0078442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0.05</w:t>
      </w:r>
      <w:r w:rsidR="00784424" w:rsidRPr="00784424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), we fail to reject the null hypothesis. Therefore</w:t>
      </w:r>
      <w:r w:rsidR="00784424" w:rsidRPr="00784424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, </w:t>
      </w:r>
      <w:r w:rsidR="00784424" w:rsidRPr="00784424">
        <w:rPr>
          <w:rFonts w:ascii="Times New Roman" w:hAnsi="Times New Roman" w:cs="Times New Roman"/>
          <w:i/>
          <w:sz w:val="28"/>
          <w:szCs w:val="28"/>
        </w:rPr>
        <w:t xml:space="preserve">based on the sample </w:t>
      </w:r>
      <w:r w:rsidR="00784424" w:rsidRPr="007844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correlation provided, it is concluded that there is not enough evidence to claim that the population correlation </w:t>
      </w:r>
      <w:r w:rsidR="00784424" w:rsidRPr="00784424">
        <w:rPr>
          <w:rStyle w:val="katex-mathml"/>
          <w:rFonts w:ascii="Times New Roman" w:hAnsi="Times New Roman" w:cs="Times New Roman"/>
          <w:i/>
          <w:sz w:val="28"/>
          <w:szCs w:val="28"/>
        </w:rPr>
        <w:t>ρ</w:t>
      </w:r>
      <w:r w:rsidR="00784424" w:rsidRPr="00784424">
        <w:rPr>
          <w:rFonts w:ascii="Times New Roman" w:hAnsi="Times New Roman" w:cs="Times New Roman"/>
          <w:i/>
          <w:sz w:val="28"/>
          <w:szCs w:val="28"/>
        </w:rPr>
        <w:t xml:space="preserve"> is different than 0, at the </w:t>
      </w:r>
      <w:r w:rsidR="00784424" w:rsidRPr="00784424">
        <w:rPr>
          <w:rStyle w:val="katex-mathml"/>
          <w:rFonts w:ascii="Times New Roman" w:hAnsi="Times New Roman" w:cs="Times New Roman"/>
          <w:i/>
          <w:sz w:val="28"/>
          <w:szCs w:val="28"/>
        </w:rPr>
        <w:t>α=0.05</w:t>
      </w:r>
      <w:r w:rsidR="00784424" w:rsidRPr="00784424">
        <w:rPr>
          <w:rStyle w:val="katex-mathml"/>
          <w:rFonts w:ascii="Times New Roman" w:hAnsi="Times New Roman" w:cs="Times New Roman"/>
          <w:i/>
          <w:sz w:val="28"/>
          <w:szCs w:val="28"/>
        </w:rPr>
        <w:t xml:space="preserve"> </w:t>
      </w:r>
      <w:r w:rsidR="00784424" w:rsidRPr="00784424">
        <w:rPr>
          <w:rFonts w:ascii="Times New Roman" w:hAnsi="Times New Roman" w:cs="Times New Roman"/>
          <w:i/>
          <w:sz w:val="28"/>
          <w:szCs w:val="28"/>
        </w:rPr>
        <w:t>significance level.</w:t>
      </w:r>
    </w:p>
    <w:p w:rsid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784424" w:rsidRPr="00784424" w:rsidRDefault="00784424" w:rsidP="000779E6">
      <w:pPr>
        <w:pStyle w:val="BodyText"/>
        <w:ind w:left="220" w:right="614"/>
        <w:rPr>
          <w:rFonts w:ascii="Times New Roman" w:hAnsi="Times New Roman" w:cs="Times New Roman"/>
          <w:i/>
          <w:sz w:val="28"/>
          <w:szCs w:val="28"/>
        </w:rPr>
      </w:pPr>
    </w:p>
    <w:p w:rsidR="000779E6" w:rsidRDefault="000779E6" w:rsidP="000779E6">
      <w:pPr>
        <w:pStyle w:val="BodyText"/>
        <w:ind w:left="220" w:right="614"/>
      </w:pPr>
    </w:p>
    <w:p w:rsidR="0060016E" w:rsidRDefault="0060016E" w:rsidP="0060016E">
      <w:pPr>
        <w:pStyle w:val="BodyText"/>
        <w:ind w:left="220" w:right="562"/>
      </w:pPr>
      <w:r>
        <w:rPr>
          <w:b/>
        </w:rPr>
        <w:t>DS2b</w:t>
      </w:r>
      <w:r>
        <w:t>. Which is possible for your decision and conclusion for this hypothesis test, a Type 1 or a Type 2 Error? (4 points)</w:t>
      </w:r>
    </w:p>
    <w:p w:rsidR="0060016E" w:rsidRDefault="0060016E" w:rsidP="0060016E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84424" w:rsidRPr="00784424" w:rsidRDefault="00784424" w:rsidP="00784424">
      <w:pPr>
        <w:pStyle w:val="NormalWeb"/>
        <w:rPr>
          <w:i/>
          <w:sz w:val="28"/>
          <w:szCs w:val="28"/>
        </w:rPr>
      </w:pPr>
      <w:r w:rsidRPr="00784424">
        <w:rPr>
          <w:rStyle w:val="Strong"/>
          <w:b w:val="0"/>
          <w:i/>
          <w:sz w:val="28"/>
          <w:szCs w:val="28"/>
        </w:rPr>
        <w:t>Type 2</w:t>
      </w:r>
      <w:r w:rsidRPr="00784424">
        <w:rPr>
          <w:rStyle w:val="Strong"/>
          <w:b w:val="0"/>
          <w:i/>
          <w:sz w:val="28"/>
          <w:szCs w:val="28"/>
        </w:rPr>
        <w:t xml:space="preserve"> </w:t>
      </w:r>
      <w:r w:rsidRPr="00784424">
        <w:rPr>
          <w:rStyle w:val="Strong"/>
          <w:b w:val="0"/>
          <w:i/>
          <w:sz w:val="28"/>
          <w:szCs w:val="28"/>
        </w:rPr>
        <w:t>Error:</w:t>
      </w:r>
      <w:r w:rsidRPr="00784424">
        <w:rPr>
          <w:i/>
          <w:sz w:val="28"/>
          <w:szCs w:val="28"/>
        </w:rPr>
        <w:t xml:space="preserve"> </w:t>
      </w:r>
      <w:r w:rsidRPr="00784424">
        <w:rPr>
          <w:rStyle w:val="acopre"/>
          <w:i/>
          <w:sz w:val="28"/>
          <w:szCs w:val="28"/>
        </w:rPr>
        <w:t>F</w:t>
      </w:r>
      <w:r w:rsidRPr="00784424">
        <w:rPr>
          <w:rStyle w:val="acopre"/>
          <w:i/>
          <w:sz w:val="28"/>
          <w:szCs w:val="28"/>
        </w:rPr>
        <w:t>ailure to reject a false null hypothesis</w:t>
      </w:r>
    </w:p>
    <w:p w:rsidR="00784424" w:rsidRPr="00784424" w:rsidRDefault="00784424" w:rsidP="00784424">
      <w:pPr>
        <w:pStyle w:val="NormalWeb"/>
        <w:rPr>
          <w:i/>
          <w:sz w:val="28"/>
          <w:szCs w:val="28"/>
        </w:rPr>
      </w:pPr>
      <w:r w:rsidRPr="00784424">
        <w:rPr>
          <w:i/>
          <w:sz w:val="28"/>
          <w:szCs w:val="28"/>
        </w:rPr>
        <w:t>Since we</w:t>
      </w:r>
      <w:r w:rsidRPr="00784424">
        <w:rPr>
          <w:i/>
          <w:sz w:val="28"/>
          <w:szCs w:val="28"/>
        </w:rPr>
        <w:t xml:space="preserve"> </w:t>
      </w:r>
      <w:r w:rsidRPr="00784424">
        <w:rPr>
          <w:rStyle w:val="Strong"/>
          <w:b w:val="0"/>
          <w:i/>
          <w:sz w:val="28"/>
          <w:szCs w:val="28"/>
        </w:rPr>
        <w:t>did not reject</w:t>
      </w:r>
      <w:r w:rsidRPr="00784424">
        <w:rPr>
          <w:rStyle w:val="Strong"/>
          <w:b w:val="0"/>
          <w:i/>
          <w:sz w:val="28"/>
          <w:szCs w:val="28"/>
        </w:rPr>
        <w:t xml:space="preserve"> the Null Hypothesis in our Hypothesis test</w:t>
      </w:r>
      <w:r w:rsidRPr="00784424">
        <w:rPr>
          <w:i/>
          <w:sz w:val="28"/>
          <w:szCs w:val="28"/>
        </w:rPr>
        <w:t>, a</w:t>
      </w:r>
      <w:r w:rsidRPr="00784424">
        <w:rPr>
          <w:i/>
          <w:sz w:val="28"/>
          <w:szCs w:val="28"/>
        </w:rPr>
        <w:t xml:space="preserve"> </w:t>
      </w:r>
      <w:r w:rsidRPr="00784424">
        <w:rPr>
          <w:rStyle w:val="Strong"/>
          <w:b w:val="0"/>
          <w:i/>
          <w:sz w:val="28"/>
          <w:szCs w:val="28"/>
        </w:rPr>
        <w:t xml:space="preserve">Type 2 </w:t>
      </w:r>
      <w:r w:rsidRPr="00784424">
        <w:rPr>
          <w:rStyle w:val="Strong"/>
          <w:b w:val="0"/>
          <w:i/>
          <w:sz w:val="28"/>
          <w:szCs w:val="28"/>
        </w:rPr>
        <w:t>Error is a Possibility</w:t>
      </w:r>
      <w:r w:rsidRPr="00784424">
        <w:rPr>
          <w:rStyle w:val="Strong"/>
          <w:i/>
          <w:sz w:val="28"/>
          <w:szCs w:val="28"/>
        </w:rPr>
        <w:t>.</w:t>
      </w:r>
    </w:p>
    <w:p w:rsidR="00784424" w:rsidRDefault="00784424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BodyText"/>
        <w:rPr>
          <w:sz w:val="26"/>
          <w:szCs w:val="26"/>
        </w:rPr>
      </w:pPr>
    </w:p>
    <w:p w:rsidR="0060016E" w:rsidRDefault="0060016E" w:rsidP="0060016E">
      <w:pPr>
        <w:pStyle w:val="Heading1"/>
        <w:spacing w:before="231"/>
        <w:rPr>
          <w:kern w:val="36"/>
        </w:rPr>
      </w:pPr>
      <w:r>
        <w:rPr>
          <w:kern w:val="36"/>
          <w:u w:val="thick"/>
        </w:rPr>
        <w:t>DS3. Regression (20 points)</w:t>
      </w:r>
    </w:p>
    <w:p w:rsidR="0060016E" w:rsidRDefault="0060016E" w:rsidP="0060016E">
      <w:pPr>
        <w:pStyle w:val="BodyTex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60016E" w:rsidRDefault="0060016E" w:rsidP="0060016E">
      <w:pPr>
        <w:pStyle w:val="BodyText"/>
        <w:spacing w:before="92"/>
        <w:ind w:left="220" w:right="614"/>
      </w:pPr>
      <w:r>
        <w:rPr>
          <w:b/>
        </w:rPr>
        <w:t>DS3a</w:t>
      </w:r>
      <w:r>
        <w:t xml:space="preserve">. Construct a prediction equation that will allow you to predict the sensation seeking score from knowing the number of verbal arguments. </w:t>
      </w:r>
      <w:r>
        <w:rPr>
          <w:u w:val="single"/>
        </w:rPr>
        <w:t>Note: Pay close attention to which</w:t>
      </w:r>
      <w:r>
        <w:t xml:space="preserve"> </w:t>
      </w:r>
      <w:r>
        <w:rPr>
          <w:u w:val="single"/>
        </w:rPr>
        <w:t>variable is the predictor</w:t>
      </w:r>
      <w:r>
        <w:t>. (8 points)</w:t>
      </w:r>
    </w:p>
    <w:p w:rsidR="0088394E" w:rsidRDefault="0060016E" w:rsidP="0060016E">
      <w:pPr>
        <w:pStyle w:val="Body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8394E" w:rsidRDefault="0088394E" w:rsidP="0060016E">
      <w:pPr>
        <w:pStyle w:val="BodyText"/>
        <w:rPr>
          <w:sz w:val="16"/>
          <w:szCs w:val="16"/>
        </w:rPr>
      </w:pP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8394E">
        <w:rPr>
          <w:rFonts w:ascii="Times New Roman" w:hAnsi="Times New Roman" w:cs="Times New Roman"/>
          <w:sz w:val="28"/>
          <w:szCs w:val="28"/>
        </w:rPr>
        <w:t xml:space="preserve">ŷ = </w:t>
      </w:r>
      <w:r w:rsidRPr="0088394E">
        <w:rPr>
          <w:rFonts w:ascii="Times New Roman" w:hAnsi="Times New Roman" w:cs="Times New Roman"/>
          <w:i/>
          <w:iCs/>
          <w:sz w:val="28"/>
          <w:szCs w:val="28"/>
        </w:rPr>
        <w:t>bX</w:t>
      </w:r>
      <w:r w:rsidRPr="0088394E">
        <w:rPr>
          <w:rFonts w:ascii="Times New Roman" w:hAnsi="Times New Roman" w:cs="Times New Roman"/>
          <w:sz w:val="28"/>
          <w:szCs w:val="28"/>
        </w:rPr>
        <w:t xml:space="preserve"> + </w:t>
      </w:r>
      <w:r w:rsidRPr="0088394E">
        <w:rPr>
          <w:rFonts w:ascii="Times New Roman" w:hAnsi="Times New Roman" w:cs="Times New Roman"/>
          <w:i/>
          <w:iCs/>
          <w:sz w:val="28"/>
          <w:szCs w:val="28"/>
        </w:rPr>
        <w:t>a</w:t>
      </w:r>
    </w:p>
    <w:p w:rsidR="0088394E" w:rsidRPr="0088394E" w:rsidRDefault="0088394E" w:rsidP="0060016E">
      <w:pPr>
        <w:pStyle w:val="BodyText"/>
        <w:rPr>
          <w:sz w:val="28"/>
          <w:szCs w:val="28"/>
        </w:rPr>
      </w:pPr>
      <w:r w:rsidRPr="0088394E">
        <w:rPr>
          <w:noProof/>
          <w:sz w:val="28"/>
          <w:szCs w:val="28"/>
        </w:rPr>
        <w:drawing>
          <wp:inline distT="0" distB="0" distL="0" distR="0">
            <wp:extent cx="3237470" cy="1842655"/>
            <wp:effectExtent l="0" t="0" r="1270" b="5715"/>
            <wp:docPr id="11" name="Picture 11" descr="Regression Analysis - Research-Method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gression Analysis - Research-Methodolog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510" cy="184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4E" w:rsidRPr="0088394E" w:rsidRDefault="0088394E" w:rsidP="0060016E">
      <w:pPr>
        <w:pStyle w:val="BodyText"/>
        <w:rPr>
          <w:sz w:val="28"/>
          <w:szCs w:val="28"/>
        </w:rPr>
      </w:pP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8394E">
        <w:rPr>
          <w:rFonts w:ascii="Times New Roman" w:hAnsi="Times New Roman" w:cs="Times New Roman"/>
          <w:sz w:val="28"/>
          <w:szCs w:val="28"/>
        </w:rPr>
        <w:t xml:space="preserve">b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8*1607-75*161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8*753-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8394E">
        <w:rPr>
          <w:rFonts w:ascii="Times New Roman" w:hAnsi="Times New Roman" w:cs="Times New Roman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781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399</m:t>
            </m:r>
          </m:den>
        </m:f>
      </m:oMath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8394E">
        <w:rPr>
          <w:rFonts w:ascii="Times New Roman" w:hAnsi="Times New Roman" w:cs="Times New Roman"/>
          <w:sz w:val="28"/>
          <w:szCs w:val="28"/>
        </w:rPr>
        <w:t xml:space="preserve"> = 1.957</w:t>
      </w: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8394E">
        <w:rPr>
          <w:rFonts w:ascii="Times New Roman" w:hAnsi="Times New Roman" w:cs="Times New Roman"/>
          <w:sz w:val="28"/>
          <w:szCs w:val="28"/>
        </w:rPr>
        <w:t xml:space="preserve">a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161-1.957*75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8394E">
        <w:rPr>
          <w:rFonts w:ascii="Times New Roman" w:hAnsi="Times New Roman" w:cs="Times New Roman"/>
          <w:sz w:val="28"/>
          <w:szCs w:val="28"/>
        </w:rPr>
        <w:t xml:space="preserve">  = 1.774</w:t>
      </w: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88394E" w:rsidRDefault="0088394E" w:rsidP="0060016E">
      <w:pPr>
        <w:pStyle w:val="BodyText"/>
        <w:rPr>
          <w:rFonts w:ascii="Times New Roman" w:hAnsi="Times New Roman" w:cs="Times New Roman"/>
          <w:i/>
          <w:iCs/>
          <w:sz w:val="28"/>
          <w:szCs w:val="28"/>
        </w:rPr>
      </w:pPr>
      <w:r w:rsidRPr="0088394E">
        <w:rPr>
          <w:rFonts w:ascii="Times New Roman" w:hAnsi="Times New Roman" w:cs="Times New Roman"/>
          <w:sz w:val="28"/>
          <w:szCs w:val="28"/>
        </w:rPr>
        <w:t xml:space="preserve">Regression equation: </w:t>
      </w:r>
      <w:r w:rsidRPr="0088394E">
        <w:rPr>
          <w:rFonts w:ascii="Times New Roman" w:hAnsi="Times New Roman" w:cs="Times New Roman"/>
          <w:sz w:val="28"/>
          <w:szCs w:val="28"/>
        </w:rPr>
        <w:t xml:space="preserve">ŷ = </w:t>
      </w:r>
      <w:r w:rsidRPr="0088394E">
        <w:rPr>
          <w:rFonts w:ascii="Times New Roman" w:hAnsi="Times New Roman" w:cs="Times New Roman"/>
          <w:i/>
          <w:iCs/>
          <w:sz w:val="28"/>
          <w:szCs w:val="28"/>
        </w:rPr>
        <w:t>1.957X + 1.774</w:t>
      </w:r>
    </w:p>
    <w:p w:rsidR="0088394E" w:rsidRDefault="0088394E" w:rsidP="0060016E">
      <w:pPr>
        <w:pStyle w:val="BodyText"/>
        <w:rPr>
          <w:rFonts w:ascii="Times New Roman" w:hAnsi="Times New Roman" w:cs="Times New Roman"/>
          <w:i/>
          <w:iCs/>
          <w:sz w:val="28"/>
          <w:szCs w:val="28"/>
        </w:rPr>
      </w:pPr>
    </w:p>
    <w:p w:rsidR="0088394E" w:rsidRPr="0088394E" w:rsidRDefault="0088394E" w:rsidP="0060016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784424" w:rsidRDefault="00784424" w:rsidP="0060016E">
      <w:pPr>
        <w:pStyle w:val="BodyText"/>
        <w:rPr>
          <w:sz w:val="16"/>
          <w:szCs w:val="16"/>
        </w:rPr>
      </w:pPr>
    </w:p>
    <w:p w:rsidR="0060016E" w:rsidRDefault="0060016E" w:rsidP="0060016E">
      <w:pPr>
        <w:pStyle w:val="BodyText"/>
        <w:spacing w:before="92"/>
        <w:ind w:left="220" w:right="614"/>
      </w:pPr>
      <w:r>
        <w:rPr>
          <w:b/>
        </w:rPr>
        <w:t>DS3b</w:t>
      </w:r>
      <w:r>
        <w:t>. What sensation seeking score can be expected from a person who has 7 verbal arguments? (3 pts)</w:t>
      </w:r>
    </w:p>
    <w:p w:rsidR="00E970A4" w:rsidRDefault="00E970A4" w:rsidP="0060016E">
      <w:pPr>
        <w:pStyle w:val="BodyText"/>
        <w:spacing w:before="92"/>
        <w:ind w:left="220" w:right="614"/>
      </w:pPr>
    </w:p>
    <w:p w:rsidR="00E970A4" w:rsidRDefault="00E970A4" w:rsidP="0060016E">
      <w:pPr>
        <w:pStyle w:val="BodyText"/>
        <w:spacing w:before="92"/>
        <w:ind w:left="220" w:right="614"/>
      </w:pPr>
      <w:r>
        <w:t>Taking X = 7</w:t>
      </w:r>
    </w:p>
    <w:p w:rsidR="00E970A4" w:rsidRDefault="00E970A4" w:rsidP="0060016E">
      <w:pPr>
        <w:pStyle w:val="BodyText"/>
        <w:spacing w:before="92"/>
        <w:ind w:left="220" w:right="614"/>
      </w:pPr>
      <w:r w:rsidRPr="0088394E">
        <w:rPr>
          <w:rFonts w:ascii="Times New Roman" w:hAnsi="Times New Roman" w:cs="Times New Roman"/>
          <w:sz w:val="28"/>
          <w:szCs w:val="28"/>
        </w:rPr>
        <w:t xml:space="preserve">ŷ = </w:t>
      </w:r>
      <w:r>
        <w:rPr>
          <w:rFonts w:ascii="Times New Roman" w:hAnsi="Times New Roman" w:cs="Times New Roman"/>
          <w:i/>
          <w:iCs/>
          <w:sz w:val="28"/>
          <w:szCs w:val="28"/>
        </w:rPr>
        <w:t>1.957* 7</w:t>
      </w:r>
      <w:r w:rsidRPr="0088394E">
        <w:rPr>
          <w:rFonts w:ascii="Times New Roman" w:hAnsi="Times New Roman" w:cs="Times New Roman"/>
          <w:i/>
          <w:iCs/>
          <w:sz w:val="28"/>
          <w:szCs w:val="28"/>
        </w:rPr>
        <w:t xml:space="preserve"> + 1.774</w:t>
      </w:r>
    </w:p>
    <w:p w:rsidR="0060016E" w:rsidRDefault="0060016E" w:rsidP="0060016E">
      <w:pPr>
        <w:pStyle w:val="BodyText"/>
      </w:pPr>
      <w:r>
        <w:t xml:space="preserve"> </w:t>
      </w:r>
    </w:p>
    <w:p w:rsidR="00E970A4" w:rsidRDefault="00E970A4" w:rsidP="0060016E">
      <w:pPr>
        <w:pStyle w:val="BodyText"/>
      </w:pPr>
      <w:r>
        <w:t xml:space="preserve">   = 15.5</w:t>
      </w:r>
    </w:p>
    <w:p w:rsidR="00E970A4" w:rsidRDefault="00E970A4" w:rsidP="0060016E">
      <w:pPr>
        <w:pStyle w:val="BodyText"/>
      </w:pPr>
    </w:p>
    <w:p w:rsidR="0060016E" w:rsidRDefault="0060016E" w:rsidP="0060016E">
      <w:pPr>
        <w:ind w:left="220"/>
        <w:rPr>
          <w:sz w:val="24"/>
          <w:szCs w:val="24"/>
        </w:rPr>
      </w:pPr>
      <w:r>
        <w:rPr>
          <w:b/>
          <w:sz w:val="24"/>
          <w:szCs w:val="24"/>
        </w:rPr>
        <w:t>DS3c</w:t>
      </w:r>
      <w:r>
        <w:rPr>
          <w:sz w:val="24"/>
          <w:szCs w:val="24"/>
        </w:rPr>
        <w:t xml:space="preserve">. Is the prediction you made in 3b a </w:t>
      </w:r>
      <w:r>
        <w:rPr>
          <w:sz w:val="24"/>
          <w:szCs w:val="24"/>
          <w:u w:val="single"/>
        </w:rPr>
        <w:t>valid</w:t>
      </w:r>
      <w:r>
        <w:rPr>
          <w:sz w:val="24"/>
          <w:szCs w:val="24"/>
        </w:rPr>
        <w:t xml:space="preserve"> prediction? </w:t>
      </w:r>
      <w:r>
        <w:rPr>
          <w:b/>
          <w:sz w:val="24"/>
          <w:szCs w:val="24"/>
        </w:rPr>
        <w:t xml:space="preserve">WHY or WHY NOT? </w:t>
      </w:r>
      <w:r>
        <w:rPr>
          <w:sz w:val="24"/>
          <w:szCs w:val="24"/>
        </w:rPr>
        <w:t>(3 pts)</w:t>
      </w:r>
    </w:p>
    <w:p w:rsidR="0060016E" w:rsidRDefault="0060016E" w:rsidP="0060016E">
      <w:pPr>
        <w:pStyle w:val="Body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970A4" w:rsidRPr="00E970A4" w:rsidRDefault="00E970A4" w:rsidP="0060016E">
      <w:pPr>
        <w:pStyle w:val="BodyText"/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</w:pPr>
      <w:r w:rsidRPr="00E970A4"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>This is a valid prediction, Because the prediction value lies in the given data</w:t>
      </w:r>
      <w:r w:rsidRPr="00E970A4"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>.</w:t>
      </w:r>
    </w:p>
    <w:p w:rsidR="00E970A4" w:rsidRDefault="00E970A4" w:rsidP="0060016E">
      <w:pPr>
        <w:pStyle w:val="BodyText"/>
        <w:rPr>
          <w:sz w:val="16"/>
          <w:szCs w:val="16"/>
        </w:rPr>
      </w:pPr>
    </w:p>
    <w:p w:rsidR="0060016E" w:rsidRDefault="0060016E" w:rsidP="0060016E">
      <w:pPr>
        <w:pStyle w:val="BodyText"/>
        <w:spacing w:before="93"/>
        <w:ind w:left="220"/>
      </w:pPr>
      <w:r>
        <w:rPr>
          <w:b/>
        </w:rPr>
        <w:t>DS3d</w:t>
      </w:r>
      <w:r>
        <w:t>. What sensation seeking score can be expected from a person who has 15 verbal arguments? (3 pts)</w:t>
      </w:r>
    </w:p>
    <w:p w:rsidR="0060016E" w:rsidRDefault="0060016E" w:rsidP="0060016E">
      <w:pPr>
        <w:pStyle w:val="BodyText"/>
        <w:spacing w:before="1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970A4" w:rsidRPr="00E970A4" w:rsidRDefault="00E970A4" w:rsidP="00E970A4">
      <w:pPr>
        <w:pStyle w:val="BodyText"/>
        <w:spacing w:before="92"/>
        <w:ind w:left="220" w:right="614"/>
        <w:rPr>
          <w:rFonts w:ascii="Times New Roman" w:hAnsi="Times New Roman" w:cs="Times New Roman"/>
          <w:sz w:val="28"/>
          <w:szCs w:val="28"/>
        </w:rPr>
      </w:pPr>
      <w:r w:rsidRPr="00E970A4">
        <w:rPr>
          <w:rFonts w:ascii="Times New Roman" w:hAnsi="Times New Roman" w:cs="Times New Roman"/>
          <w:sz w:val="28"/>
          <w:szCs w:val="28"/>
        </w:rPr>
        <w:t>Taking X = 15</w:t>
      </w:r>
    </w:p>
    <w:p w:rsidR="00E970A4" w:rsidRPr="00E970A4" w:rsidRDefault="00E970A4" w:rsidP="00E970A4">
      <w:pPr>
        <w:pStyle w:val="BodyText"/>
        <w:spacing w:before="92"/>
        <w:ind w:left="220" w:right="614"/>
        <w:rPr>
          <w:rFonts w:ascii="Times New Roman" w:hAnsi="Times New Roman" w:cs="Times New Roman"/>
          <w:sz w:val="28"/>
          <w:szCs w:val="28"/>
        </w:rPr>
      </w:pPr>
      <w:r w:rsidRPr="00E970A4">
        <w:rPr>
          <w:rFonts w:ascii="Times New Roman" w:hAnsi="Times New Roman" w:cs="Times New Roman"/>
          <w:sz w:val="28"/>
          <w:szCs w:val="28"/>
        </w:rPr>
        <w:t xml:space="preserve">ŷ = </w:t>
      </w:r>
      <w:r w:rsidRPr="00E970A4">
        <w:rPr>
          <w:rFonts w:ascii="Times New Roman" w:hAnsi="Times New Roman" w:cs="Times New Roman"/>
          <w:i/>
          <w:iCs/>
          <w:sz w:val="28"/>
          <w:szCs w:val="28"/>
        </w:rPr>
        <w:t>1.957* 15</w:t>
      </w:r>
      <w:r w:rsidRPr="00E970A4">
        <w:rPr>
          <w:rFonts w:ascii="Times New Roman" w:hAnsi="Times New Roman" w:cs="Times New Roman"/>
          <w:i/>
          <w:iCs/>
          <w:sz w:val="28"/>
          <w:szCs w:val="28"/>
        </w:rPr>
        <w:t xml:space="preserve"> + 1.774</w:t>
      </w:r>
    </w:p>
    <w:p w:rsidR="00E970A4" w:rsidRPr="00E970A4" w:rsidRDefault="00E970A4" w:rsidP="00E970A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E97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0A4" w:rsidRPr="00E970A4" w:rsidRDefault="00E970A4" w:rsidP="00E970A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E970A4">
        <w:rPr>
          <w:rFonts w:ascii="Times New Roman" w:hAnsi="Times New Roman" w:cs="Times New Roman"/>
          <w:sz w:val="28"/>
          <w:szCs w:val="28"/>
        </w:rPr>
        <w:t xml:space="preserve">   </w:t>
      </w:r>
      <w:r w:rsidRPr="00E970A4">
        <w:rPr>
          <w:rFonts w:ascii="Times New Roman" w:hAnsi="Times New Roman" w:cs="Times New Roman"/>
          <w:sz w:val="28"/>
          <w:szCs w:val="28"/>
        </w:rPr>
        <w:t>= 31.1</w:t>
      </w:r>
    </w:p>
    <w:p w:rsidR="00E970A4" w:rsidRDefault="00E970A4" w:rsidP="0060016E">
      <w:pPr>
        <w:pStyle w:val="BodyText"/>
        <w:spacing w:before="11"/>
        <w:rPr>
          <w:sz w:val="23"/>
          <w:szCs w:val="23"/>
        </w:rPr>
      </w:pPr>
    </w:p>
    <w:p w:rsidR="00E970A4" w:rsidRDefault="00E970A4" w:rsidP="0060016E">
      <w:pPr>
        <w:pStyle w:val="BodyText"/>
        <w:spacing w:before="11"/>
        <w:rPr>
          <w:sz w:val="23"/>
          <w:szCs w:val="23"/>
        </w:rPr>
      </w:pPr>
    </w:p>
    <w:p w:rsidR="0060016E" w:rsidRDefault="0060016E" w:rsidP="0060016E">
      <w:pPr>
        <w:ind w:left="220"/>
        <w:rPr>
          <w:sz w:val="24"/>
          <w:szCs w:val="24"/>
        </w:rPr>
      </w:pPr>
      <w:r>
        <w:rPr>
          <w:b/>
          <w:sz w:val="24"/>
          <w:szCs w:val="24"/>
        </w:rPr>
        <w:t>DS3e</w:t>
      </w:r>
      <w:r>
        <w:rPr>
          <w:sz w:val="24"/>
          <w:szCs w:val="24"/>
        </w:rPr>
        <w:t xml:space="preserve">. Is the prediction you made in 3d a </w:t>
      </w:r>
      <w:r>
        <w:rPr>
          <w:sz w:val="24"/>
          <w:szCs w:val="24"/>
          <w:u w:val="single"/>
        </w:rPr>
        <w:t>valid</w:t>
      </w:r>
      <w:r>
        <w:rPr>
          <w:sz w:val="24"/>
          <w:szCs w:val="24"/>
        </w:rPr>
        <w:t xml:space="preserve"> prediction? </w:t>
      </w:r>
      <w:r>
        <w:rPr>
          <w:b/>
          <w:sz w:val="24"/>
          <w:szCs w:val="24"/>
        </w:rPr>
        <w:t xml:space="preserve">WHY or WHY NOT? </w:t>
      </w:r>
      <w:r>
        <w:rPr>
          <w:sz w:val="24"/>
          <w:szCs w:val="24"/>
        </w:rPr>
        <w:t>(3 pts)</w:t>
      </w:r>
    </w:p>
    <w:p w:rsidR="00410100" w:rsidRDefault="00410100"/>
    <w:p w:rsidR="00E970A4" w:rsidRPr="00E970A4" w:rsidRDefault="00E970A4" w:rsidP="00E970A4">
      <w:pPr>
        <w:pStyle w:val="BodyText"/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</w:pPr>
      <w:r w:rsidRPr="00E970A4"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>This is</w:t>
      </w:r>
      <w:r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 xml:space="preserve"> not </w:t>
      </w:r>
      <w:r w:rsidRPr="00E970A4"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>a</w:t>
      </w:r>
      <w:r w:rsidRPr="00E970A4"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 xml:space="preserve"> valid prediction, Beca</w:t>
      </w:r>
      <w:r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>use the prediction value lies outside</w:t>
      </w:r>
      <w:bookmarkStart w:id="0" w:name="_GoBack"/>
      <w:bookmarkEnd w:id="0"/>
      <w:r w:rsidRPr="00E970A4">
        <w:rPr>
          <w:rStyle w:val="Strong"/>
          <w:rFonts w:ascii="Times New Roman" w:hAnsi="Times New Roman" w:cs="Times New Roman"/>
          <w:b w:val="0"/>
          <w:i/>
          <w:iCs/>
          <w:sz w:val="28"/>
          <w:szCs w:val="28"/>
        </w:rPr>
        <w:t xml:space="preserve"> the given data.</w:t>
      </w:r>
    </w:p>
    <w:p w:rsidR="00E970A4" w:rsidRDefault="00E970A4"/>
    <w:sectPr w:rsidR="00E97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A5BA0"/>
    <w:multiLevelType w:val="multilevel"/>
    <w:tmpl w:val="AD24AFF6"/>
    <w:lvl w:ilvl="0">
      <w:start w:val="1"/>
      <w:numFmt w:val="decimal"/>
      <w:lvlText w:val="%1)"/>
      <w:lvlJc w:val="left"/>
      <w:pPr>
        <w:ind w:left="568" w:hanging="348"/>
      </w:pPr>
      <w:rPr>
        <w:rFonts w:ascii="Arial" w:hAnsi="Arial" w:cs="Arial" w:hint="default"/>
        <w:spacing w:val="-3"/>
        <w:sz w:val="24"/>
        <w:szCs w:val="24"/>
      </w:rPr>
    </w:lvl>
    <w:lvl w:ilvl="1">
      <w:numFmt w:val="bullet"/>
      <w:lvlText w:val="•"/>
      <w:lvlJc w:val="left"/>
      <w:pPr>
        <w:ind w:left="1574" w:hanging="348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588" w:hanging="34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602" w:hanging="34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616" w:hanging="34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630" w:hanging="34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644" w:hanging="34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658" w:hanging="34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672" w:hanging="348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6E"/>
    <w:rsid w:val="000779E6"/>
    <w:rsid w:val="00410100"/>
    <w:rsid w:val="00562D0D"/>
    <w:rsid w:val="0060016E"/>
    <w:rsid w:val="00784424"/>
    <w:rsid w:val="0088394E"/>
    <w:rsid w:val="00995B20"/>
    <w:rsid w:val="00E970A4"/>
    <w:rsid w:val="00FC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0FA0"/>
  <w15:chartTrackingRefBased/>
  <w15:docId w15:val="{E1E35B37-DCC8-455F-9EB8-B5BDE440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016E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0016E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001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0016E"/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rsid w:val="0060016E"/>
  </w:style>
  <w:style w:type="paragraph" w:styleId="ListParagraph">
    <w:name w:val="List Paragraph"/>
    <w:basedOn w:val="Normal"/>
    <w:uiPriority w:val="99"/>
    <w:qFormat/>
    <w:rsid w:val="0060016E"/>
    <w:pPr>
      <w:ind w:left="568" w:hanging="349"/>
    </w:pPr>
  </w:style>
  <w:style w:type="table" w:styleId="TableGrid">
    <w:name w:val="Table Grid"/>
    <w:basedOn w:val="TableNormal"/>
    <w:uiPriority w:val="39"/>
    <w:rsid w:val="0060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5B2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62D0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copre">
    <w:name w:val="acopre"/>
    <w:basedOn w:val="DefaultParagraphFont"/>
    <w:rsid w:val="00FC6658"/>
  </w:style>
  <w:style w:type="character" w:styleId="Strong">
    <w:name w:val="Strong"/>
    <w:basedOn w:val="DefaultParagraphFont"/>
    <w:uiPriority w:val="22"/>
    <w:qFormat/>
    <w:rsid w:val="000779E6"/>
    <w:rPr>
      <w:b/>
      <w:bCs/>
    </w:rPr>
  </w:style>
  <w:style w:type="character" w:customStyle="1" w:styleId="katex-mathml">
    <w:name w:val="katex-mathml"/>
    <w:basedOn w:val="DefaultParagraphFont"/>
    <w:rsid w:val="00784424"/>
  </w:style>
  <w:style w:type="character" w:customStyle="1" w:styleId="mord">
    <w:name w:val="mord"/>
    <w:basedOn w:val="DefaultParagraphFont"/>
    <w:rsid w:val="00784424"/>
  </w:style>
  <w:style w:type="character" w:customStyle="1" w:styleId="mrel">
    <w:name w:val="mrel"/>
    <w:basedOn w:val="DefaultParagraphFont"/>
    <w:rsid w:val="0078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FoaxY</dc:creator>
  <cp:keywords/>
  <dc:description/>
  <cp:lastModifiedBy>FoaxY</cp:lastModifiedBy>
  <cp:revision>1</cp:revision>
  <dcterms:created xsi:type="dcterms:W3CDTF">2021-05-10T12:29:00Z</dcterms:created>
  <dcterms:modified xsi:type="dcterms:W3CDTF">2021-05-10T13:52:00Z</dcterms:modified>
</cp:coreProperties>
</file>